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D7CA" w14:textId="77777777" w:rsidR="007A4B99" w:rsidRDefault="007A4B99" w:rsidP="007A4B9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68A827" wp14:editId="12796B03">
            <wp:extent cx="2762248" cy="13811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75" cy="138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2EF3" w14:textId="549C3DD1" w:rsidR="00CD2AE0" w:rsidRPr="003435E5" w:rsidRDefault="00CD2AE0" w:rsidP="007A4B99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5E5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45781DEF" w14:textId="77777777" w:rsidR="00CD2AE0" w:rsidRDefault="00A4253B" w:rsidP="00CD2AE0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Katie Clark</w:t>
      </w:r>
      <w:r w:rsidR="00CD2AE0">
        <w:rPr>
          <w:rFonts w:ascii="Arial" w:hAnsi="Arial" w:cs="Arial"/>
          <w:sz w:val="20"/>
          <w:szCs w:val="20"/>
        </w:rPr>
        <w:t xml:space="preserve">  </w:t>
      </w:r>
    </w:p>
    <w:p w14:paraId="2C2124D4" w14:textId="77777777" w:rsidR="00CD2AE0" w:rsidRPr="003435E5" w:rsidRDefault="00CD2AE0" w:rsidP="00CD2AE0">
      <w:pPr>
        <w:contextualSpacing/>
        <w:jc w:val="right"/>
        <w:rPr>
          <w:rFonts w:ascii="Arial" w:hAnsi="Arial" w:cs="Arial"/>
          <w:sz w:val="20"/>
          <w:szCs w:val="20"/>
        </w:rPr>
      </w:pPr>
      <w:r w:rsidRPr="003435E5">
        <w:rPr>
          <w:rFonts w:ascii="Arial" w:hAnsi="Arial" w:cs="Arial"/>
          <w:sz w:val="20"/>
          <w:szCs w:val="20"/>
        </w:rPr>
        <w:t>BRAVE PR, 404.233.3993</w:t>
      </w:r>
    </w:p>
    <w:p w14:paraId="0E8EAC0A" w14:textId="77777777" w:rsidR="00CD2AE0" w:rsidRDefault="00690172" w:rsidP="00CD2AE0">
      <w:pPr>
        <w:contextualSpacing/>
        <w:jc w:val="right"/>
        <w:rPr>
          <w:rFonts w:ascii="Arial" w:hAnsi="Arial" w:cs="Arial"/>
          <w:sz w:val="20"/>
          <w:szCs w:val="20"/>
        </w:rPr>
      </w:pPr>
      <w:hyperlink r:id="rId7" w:history="1">
        <w:r w:rsidR="00A4253B" w:rsidRPr="003151D8">
          <w:rPr>
            <w:rStyle w:val="Hyperlink"/>
            <w:rFonts w:ascii="Arial" w:hAnsi="Arial" w:cs="Arial"/>
            <w:sz w:val="20"/>
            <w:szCs w:val="20"/>
          </w:rPr>
          <w:t>kclark@bravepublicrelations.com</w:t>
        </w:r>
      </w:hyperlink>
      <w:r w:rsidR="00CD2AE0">
        <w:rPr>
          <w:rFonts w:ascii="Arial" w:hAnsi="Arial" w:cs="Arial"/>
          <w:sz w:val="20"/>
          <w:szCs w:val="20"/>
        </w:rPr>
        <w:t xml:space="preserve"> </w:t>
      </w:r>
    </w:p>
    <w:p w14:paraId="126AB901" w14:textId="77777777" w:rsidR="00CD2AE0" w:rsidRDefault="00CD2AE0" w:rsidP="00CD2AE0">
      <w:pPr>
        <w:contextualSpacing/>
        <w:jc w:val="right"/>
      </w:pPr>
    </w:p>
    <w:p w14:paraId="234805C6" w14:textId="77777777" w:rsidR="00CD2AE0" w:rsidRPr="005360C0" w:rsidRDefault="00CD2AE0" w:rsidP="00CD2AE0">
      <w:pPr>
        <w:contextualSpacing/>
        <w:jc w:val="center"/>
        <w:rPr>
          <w:rFonts w:ascii="Arial" w:hAnsi="Arial" w:cs="Arial"/>
          <w:b/>
        </w:rPr>
      </w:pPr>
      <w:r w:rsidRPr="005360C0">
        <w:rPr>
          <w:rFonts w:ascii="Arial" w:hAnsi="Arial" w:cs="Arial"/>
          <w:b/>
        </w:rPr>
        <w:t xml:space="preserve">*MEDIA ADVISORY* </w:t>
      </w:r>
    </w:p>
    <w:p w14:paraId="1D124F6E" w14:textId="77777777" w:rsidR="00CD2AE0" w:rsidRPr="005360C0" w:rsidRDefault="00CD2AE0" w:rsidP="00CD2AE0">
      <w:pPr>
        <w:contextualSpacing/>
        <w:jc w:val="center"/>
        <w:rPr>
          <w:rFonts w:ascii="Arial" w:hAnsi="Arial" w:cs="Arial"/>
          <w:b/>
        </w:rPr>
      </w:pPr>
    </w:p>
    <w:p w14:paraId="627DE1E9" w14:textId="77777777" w:rsidR="006A2347" w:rsidRPr="005360C0" w:rsidRDefault="00CD2AE0" w:rsidP="00CD2AE0">
      <w:pPr>
        <w:contextualSpacing/>
        <w:jc w:val="center"/>
        <w:rPr>
          <w:rFonts w:ascii="Arial" w:hAnsi="Arial" w:cs="Arial"/>
          <w:b/>
          <w:u w:val="single"/>
        </w:rPr>
      </w:pPr>
      <w:r w:rsidRPr="005360C0">
        <w:rPr>
          <w:rFonts w:ascii="Arial" w:hAnsi="Arial" w:cs="Arial"/>
          <w:b/>
          <w:u w:val="single"/>
        </w:rPr>
        <w:t>LEGOLAND</w:t>
      </w:r>
      <w:r w:rsidRPr="005360C0">
        <w:rPr>
          <w:rFonts w:ascii="Arial" w:hAnsi="Arial" w:cs="Arial"/>
          <w:b/>
          <w:u w:val="single"/>
          <w:vertAlign w:val="superscript"/>
        </w:rPr>
        <w:t>®</w:t>
      </w:r>
      <w:r w:rsidRPr="005360C0">
        <w:rPr>
          <w:rFonts w:ascii="Arial" w:hAnsi="Arial" w:cs="Arial"/>
          <w:b/>
          <w:u w:val="single"/>
        </w:rPr>
        <w:t xml:space="preserve"> Discovery Center Atlanta to </w:t>
      </w:r>
      <w:r w:rsidR="00132B19" w:rsidRPr="00901A2D">
        <w:rPr>
          <w:rFonts w:ascii="Arial" w:hAnsi="Arial" w:cs="Arial"/>
          <w:b/>
          <w:i/>
          <w:u w:val="single"/>
        </w:rPr>
        <w:t>“</w:t>
      </w:r>
      <w:proofErr w:type="spellStart"/>
      <w:r w:rsidR="006A2347" w:rsidRPr="00901A2D">
        <w:rPr>
          <w:rFonts w:ascii="Arial" w:hAnsi="Arial" w:cs="Arial"/>
          <w:b/>
          <w:i/>
          <w:u w:val="single"/>
        </w:rPr>
        <w:t>arghh-fer</w:t>
      </w:r>
      <w:proofErr w:type="spellEnd"/>
      <w:r w:rsidR="00132B19" w:rsidRPr="00901A2D">
        <w:rPr>
          <w:rFonts w:ascii="Arial" w:hAnsi="Arial" w:cs="Arial"/>
          <w:b/>
          <w:i/>
          <w:u w:val="single"/>
        </w:rPr>
        <w:t>”</w:t>
      </w:r>
      <w:r w:rsidR="006A2347" w:rsidRPr="005360C0">
        <w:rPr>
          <w:rFonts w:ascii="Arial" w:hAnsi="Arial" w:cs="Arial"/>
          <w:b/>
          <w:u w:val="single"/>
        </w:rPr>
        <w:t xml:space="preserve"> special deals for </w:t>
      </w:r>
    </w:p>
    <w:p w14:paraId="12509545" w14:textId="77777777" w:rsidR="00CD2AE0" w:rsidRDefault="005360C0" w:rsidP="00CD2AE0">
      <w:pPr>
        <w:contextualSpacing/>
        <w:jc w:val="center"/>
        <w:rPr>
          <w:rFonts w:ascii="Arial" w:hAnsi="Arial" w:cs="Arial"/>
          <w:b/>
          <w:u w:val="single"/>
        </w:rPr>
      </w:pPr>
      <w:r w:rsidRPr="005360C0">
        <w:rPr>
          <w:rFonts w:ascii="Arial" w:hAnsi="Arial" w:cs="Arial"/>
          <w:b/>
          <w:u w:val="single"/>
        </w:rPr>
        <w:t xml:space="preserve">International </w:t>
      </w:r>
      <w:r w:rsidR="00CD2AE0" w:rsidRPr="005360C0">
        <w:rPr>
          <w:rFonts w:ascii="Arial" w:hAnsi="Arial" w:cs="Arial"/>
          <w:b/>
          <w:u w:val="single"/>
        </w:rPr>
        <w:t xml:space="preserve">Talk </w:t>
      </w:r>
      <w:proofErr w:type="gramStart"/>
      <w:r w:rsidR="00CD2AE0" w:rsidRPr="005360C0">
        <w:rPr>
          <w:rFonts w:ascii="Arial" w:hAnsi="Arial" w:cs="Arial"/>
          <w:b/>
          <w:u w:val="single"/>
        </w:rPr>
        <w:t>Like</w:t>
      </w:r>
      <w:proofErr w:type="gramEnd"/>
      <w:r w:rsidR="00CD2AE0" w:rsidRPr="005360C0">
        <w:rPr>
          <w:rFonts w:ascii="Arial" w:hAnsi="Arial" w:cs="Arial"/>
          <w:b/>
          <w:u w:val="single"/>
        </w:rPr>
        <w:t xml:space="preserve"> a Pirate Day </w:t>
      </w:r>
      <w:r w:rsidR="006A2347" w:rsidRPr="005360C0">
        <w:rPr>
          <w:rFonts w:ascii="Arial" w:hAnsi="Arial" w:cs="Arial"/>
          <w:b/>
          <w:u w:val="single"/>
        </w:rPr>
        <w:t>on</w:t>
      </w:r>
      <w:r w:rsidR="00CD2AE0" w:rsidRPr="005360C0">
        <w:rPr>
          <w:rFonts w:ascii="Arial" w:hAnsi="Arial" w:cs="Arial"/>
          <w:b/>
          <w:u w:val="single"/>
        </w:rPr>
        <w:t xml:space="preserve"> September 19 </w:t>
      </w:r>
    </w:p>
    <w:p w14:paraId="387B2194" w14:textId="58AAF2EA" w:rsidR="00132B19" w:rsidRPr="005B3E9B" w:rsidRDefault="005B3E9B" w:rsidP="00CD2AE0">
      <w:pPr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Kids</w:t>
      </w:r>
      <w:r w:rsidRPr="005B3E9B">
        <w:rPr>
          <w:rFonts w:ascii="Arial" w:hAnsi="Arial" w:cs="Arial"/>
          <w:i/>
        </w:rPr>
        <w:t xml:space="preserve"> who </w:t>
      </w:r>
      <w:r>
        <w:rPr>
          <w:rFonts w:ascii="Arial" w:hAnsi="Arial" w:cs="Arial"/>
          <w:i/>
        </w:rPr>
        <w:t xml:space="preserve">give their best pirate impression will receive a Kids Go Free coupon! </w:t>
      </w:r>
      <w:r w:rsidR="00132B19" w:rsidRPr="005B3E9B">
        <w:rPr>
          <w:rFonts w:ascii="Arial" w:hAnsi="Arial" w:cs="Arial"/>
          <w:i/>
        </w:rPr>
        <w:t xml:space="preserve"> </w:t>
      </w:r>
    </w:p>
    <w:p w14:paraId="66C3F65E" w14:textId="77777777" w:rsidR="00CD2AE0" w:rsidRPr="00967DC2" w:rsidRDefault="00CD2AE0" w:rsidP="00CD2AE0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CF588E" w14:textId="280ED8E4" w:rsidR="00CD2AE0" w:rsidRPr="005360C0" w:rsidRDefault="00345F6E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45F6E">
        <w:rPr>
          <w:rFonts w:ascii="Arial" w:hAnsi="Arial" w:cs="Arial"/>
          <w:b/>
          <w:sz w:val="20"/>
          <w:szCs w:val="20"/>
        </w:rPr>
        <w:t>ATLANTA</w:t>
      </w:r>
      <w:r w:rsidR="00690172">
        <w:rPr>
          <w:rFonts w:ascii="Arial" w:hAnsi="Arial" w:cs="Arial"/>
          <w:b/>
          <w:sz w:val="20"/>
          <w:szCs w:val="20"/>
        </w:rPr>
        <w:t xml:space="preserve"> (August 29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2017)</w:t>
      </w:r>
      <w:r w:rsidRPr="00345F6E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84A20">
        <w:rPr>
          <w:rFonts w:ascii="Arial" w:hAnsi="Arial" w:cs="Arial"/>
          <w:i/>
          <w:sz w:val="20"/>
          <w:szCs w:val="20"/>
        </w:rPr>
        <w:t xml:space="preserve">It’s a pirate’s life for me! </w:t>
      </w:r>
      <w:r w:rsidR="003B0992" w:rsidRPr="005360C0">
        <w:rPr>
          <w:rFonts w:ascii="Arial" w:hAnsi="Arial" w:cs="Arial"/>
          <w:b/>
          <w:sz w:val="20"/>
          <w:szCs w:val="20"/>
        </w:rPr>
        <w:t>LEGOLAND</w:t>
      </w:r>
      <w:r w:rsidR="003B0992" w:rsidRPr="005360C0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B0992" w:rsidRPr="005360C0">
        <w:rPr>
          <w:rFonts w:ascii="Arial" w:hAnsi="Arial" w:cs="Arial"/>
          <w:b/>
          <w:sz w:val="20"/>
          <w:szCs w:val="20"/>
        </w:rPr>
        <w:t xml:space="preserve"> Discovery Center Atlanta </w:t>
      </w:r>
      <w:r w:rsidR="003B0992" w:rsidRPr="005360C0">
        <w:rPr>
          <w:rFonts w:ascii="Arial" w:hAnsi="Arial" w:cs="Arial"/>
          <w:sz w:val="20"/>
          <w:szCs w:val="20"/>
        </w:rPr>
        <w:t>invites all pirate lads</w:t>
      </w:r>
      <w:r w:rsidR="005360C0" w:rsidRPr="005360C0">
        <w:rPr>
          <w:rFonts w:ascii="Arial" w:hAnsi="Arial" w:cs="Arial"/>
          <w:sz w:val="20"/>
          <w:szCs w:val="20"/>
        </w:rPr>
        <w:t xml:space="preserve"> and lassies</w:t>
      </w:r>
      <w:r w:rsidR="003B0992" w:rsidRPr="005360C0">
        <w:rPr>
          <w:rFonts w:ascii="Arial" w:hAnsi="Arial" w:cs="Arial"/>
          <w:sz w:val="20"/>
          <w:szCs w:val="20"/>
        </w:rPr>
        <w:t xml:space="preserve"> to celebrate </w:t>
      </w:r>
      <w:r w:rsidR="005360C0" w:rsidRPr="005360C0">
        <w:rPr>
          <w:rFonts w:ascii="Arial" w:hAnsi="Arial" w:cs="Arial"/>
          <w:sz w:val="20"/>
          <w:szCs w:val="20"/>
        </w:rPr>
        <w:t xml:space="preserve">International </w:t>
      </w:r>
      <w:r w:rsidR="003B0992" w:rsidRPr="005360C0">
        <w:rPr>
          <w:rFonts w:ascii="Arial" w:hAnsi="Arial" w:cs="Arial"/>
          <w:sz w:val="20"/>
          <w:szCs w:val="20"/>
        </w:rPr>
        <w:t xml:space="preserve">Talk </w:t>
      </w:r>
      <w:proofErr w:type="gramStart"/>
      <w:r w:rsidR="003B0992" w:rsidRPr="005360C0">
        <w:rPr>
          <w:rFonts w:ascii="Arial" w:hAnsi="Arial" w:cs="Arial"/>
          <w:sz w:val="20"/>
          <w:szCs w:val="20"/>
        </w:rPr>
        <w:t>Like</w:t>
      </w:r>
      <w:proofErr w:type="gramEnd"/>
      <w:r w:rsidR="003B0992" w:rsidRPr="005360C0">
        <w:rPr>
          <w:rFonts w:ascii="Arial" w:hAnsi="Arial" w:cs="Arial"/>
          <w:sz w:val="20"/>
          <w:szCs w:val="20"/>
        </w:rPr>
        <w:t xml:space="preserve"> a Pirate Day on </w:t>
      </w:r>
      <w:r w:rsidR="00E440E6">
        <w:rPr>
          <w:rFonts w:ascii="Arial" w:hAnsi="Arial" w:cs="Arial"/>
          <w:b/>
          <w:sz w:val="20"/>
          <w:szCs w:val="20"/>
        </w:rPr>
        <w:t>Tuesday</w:t>
      </w:r>
      <w:r w:rsidR="003B0992" w:rsidRPr="005360C0">
        <w:rPr>
          <w:rFonts w:ascii="Arial" w:hAnsi="Arial" w:cs="Arial"/>
          <w:b/>
          <w:sz w:val="20"/>
          <w:szCs w:val="20"/>
        </w:rPr>
        <w:t>, September 19</w:t>
      </w:r>
      <w:r w:rsidR="003B0992" w:rsidRPr="005360C0">
        <w:rPr>
          <w:rFonts w:ascii="Arial" w:hAnsi="Arial" w:cs="Arial"/>
          <w:sz w:val="20"/>
          <w:szCs w:val="20"/>
        </w:rPr>
        <w:t xml:space="preserve">. </w:t>
      </w:r>
      <w:r w:rsidR="005360C0" w:rsidRPr="005360C0">
        <w:rPr>
          <w:rFonts w:ascii="Arial" w:hAnsi="Arial" w:cs="Arial"/>
          <w:sz w:val="20"/>
          <w:szCs w:val="20"/>
        </w:rPr>
        <w:t xml:space="preserve">Guests who talk like a pirate at admissions will receive a Kids Go Free coupon* and a pirate eye patch, while supplies last. </w:t>
      </w:r>
    </w:p>
    <w:p w14:paraId="5B850258" w14:textId="77777777" w:rsidR="005360C0" w:rsidRDefault="005360C0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8B7E41B" w14:textId="737FE1FB" w:rsidR="00377051" w:rsidRPr="00377051" w:rsidRDefault="00C641B8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can exper</w:t>
      </w:r>
      <w:r w:rsidR="007B2AED">
        <w:rPr>
          <w:rFonts w:ascii="Arial" w:hAnsi="Arial" w:cs="Arial"/>
          <w:sz w:val="20"/>
          <w:szCs w:val="20"/>
        </w:rPr>
        <w:t>ience the permanent attraction,</w:t>
      </w:r>
      <w:r>
        <w:rPr>
          <w:rFonts w:ascii="Arial" w:hAnsi="Arial" w:cs="Arial"/>
          <w:sz w:val="20"/>
          <w:szCs w:val="20"/>
        </w:rPr>
        <w:t xml:space="preserve"> </w:t>
      </w:r>
      <w:r w:rsidR="007B2AED" w:rsidRPr="00377051">
        <w:rPr>
          <w:rFonts w:ascii="Arial" w:hAnsi="Arial" w:cs="Arial"/>
          <w:sz w:val="20"/>
          <w:szCs w:val="20"/>
        </w:rPr>
        <w:t>Pirate Adventure Island</w:t>
      </w:r>
      <w:r w:rsidR="007B2AED">
        <w:rPr>
          <w:rFonts w:ascii="Arial" w:hAnsi="Arial" w:cs="Arial"/>
          <w:sz w:val="20"/>
          <w:szCs w:val="20"/>
        </w:rPr>
        <w:t>,</w:t>
      </w:r>
      <w:r w:rsidR="007B2AED" w:rsidRPr="00377051">
        <w:rPr>
          <w:rFonts w:ascii="Arial" w:hAnsi="Arial" w:cs="Arial"/>
          <w:sz w:val="20"/>
          <w:szCs w:val="20"/>
        </w:rPr>
        <w:t xml:space="preserve"> </w:t>
      </w:r>
      <w:r w:rsidR="007B2AED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LEGOLAND</w:t>
      </w:r>
      <w:r w:rsidR="007430FE" w:rsidRPr="007430FE">
        <w:rPr>
          <w:rFonts w:ascii="Arial" w:hAnsi="Arial" w:cs="Arial"/>
          <w:sz w:val="20"/>
          <w:szCs w:val="20"/>
          <w:vertAlign w:val="superscript"/>
        </w:rPr>
        <w:t>®</w:t>
      </w:r>
      <w:r w:rsidR="007430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="00065B81">
        <w:rPr>
          <w:rFonts w:ascii="Arial" w:hAnsi="Arial" w:cs="Arial"/>
          <w:sz w:val="20"/>
          <w:szCs w:val="20"/>
        </w:rPr>
        <w:t>s</w:t>
      </w:r>
      <w:r w:rsidR="007B2AED">
        <w:rPr>
          <w:rFonts w:ascii="Arial" w:hAnsi="Arial" w:cs="Arial"/>
          <w:sz w:val="20"/>
          <w:szCs w:val="20"/>
        </w:rPr>
        <w:t>covery Center Atlanta as</w:t>
      </w:r>
      <w:r w:rsidR="00065B81">
        <w:rPr>
          <w:rFonts w:ascii="Arial" w:hAnsi="Arial" w:cs="Arial"/>
          <w:sz w:val="20"/>
          <w:szCs w:val="20"/>
        </w:rPr>
        <w:t xml:space="preserve"> an in</w:t>
      </w:r>
      <w:r w:rsidR="007B2AED">
        <w:rPr>
          <w:rFonts w:ascii="Arial" w:hAnsi="Arial" w:cs="Arial"/>
          <w:sz w:val="20"/>
          <w:szCs w:val="20"/>
        </w:rPr>
        <w:t>teractive adventure as</w:t>
      </w:r>
      <w:r>
        <w:rPr>
          <w:rFonts w:ascii="Arial" w:hAnsi="Arial" w:cs="Arial"/>
          <w:sz w:val="20"/>
          <w:szCs w:val="20"/>
        </w:rPr>
        <w:t xml:space="preserve"> </w:t>
      </w:r>
      <w:r w:rsidR="007B2AED">
        <w:rPr>
          <w:rFonts w:ascii="Arial" w:hAnsi="Arial" w:cs="Arial"/>
          <w:sz w:val="20"/>
          <w:szCs w:val="20"/>
        </w:rPr>
        <w:t>it</w:t>
      </w:r>
      <w:r w:rsidR="00377051" w:rsidRPr="00377051">
        <w:rPr>
          <w:rFonts w:ascii="Arial" w:hAnsi="Arial" w:cs="Arial"/>
          <w:sz w:val="20"/>
          <w:szCs w:val="20"/>
        </w:rPr>
        <w:t xml:space="preserve"> is designed to encourage both children and adults alike to participate in free play and tactile activities</w:t>
      </w:r>
      <w:r w:rsidR="00A4253B">
        <w:rPr>
          <w:rFonts w:ascii="Arial" w:hAnsi="Arial" w:cs="Arial"/>
          <w:sz w:val="20"/>
          <w:szCs w:val="20"/>
        </w:rPr>
        <w:t xml:space="preserve">. Families can explore </w:t>
      </w:r>
      <w:proofErr w:type="gramStart"/>
      <w:r w:rsidR="00A4253B">
        <w:rPr>
          <w:rFonts w:ascii="Arial" w:hAnsi="Arial" w:cs="Arial"/>
          <w:sz w:val="20"/>
          <w:szCs w:val="20"/>
        </w:rPr>
        <w:t>treasure</w:t>
      </w:r>
      <w:r w:rsidR="004C4A96">
        <w:rPr>
          <w:rFonts w:ascii="Arial" w:hAnsi="Arial" w:cs="Arial"/>
          <w:sz w:val="20"/>
          <w:szCs w:val="20"/>
        </w:rPr>
        <w:t xml:space="preserve"> </w:t>
      </w:r>
      <w:r w:rsidR="00377051" w:rsidRPr="00377051">
        <w:rPr>
          <w:rFonts w:ascii="Arial" w:hAnsi="Arial" w:cs="Arial"/>
          <w:sz w:val="20"/>
          <w:szCs w:val="20"/>
        </w:rPr>
        <w:t>island</w:t>
      </w:r>
      <w:proofErr w:type="gramEnd"/>
      <w:r w:rsidR="00377051" w:rsidRPr="00377051">
        <w:rPr>
          <w:rFonts w:ascii="Arial" w:hAnsi="Arial" w:cs="Arial"/>
          <w:sz w:val="20"/>
          <w:szCs w:val="20"/>
        </w:rPr>
        <w:t xml:space="preserve"> themed build spaces to create their own LEGO® sandcastle or treasure map, construct a LEGO® pirate ship and set sail through an aquatic obstacle course</w:t>
      </w:r>
      <w:r w:rsidR="007D0B09">
        <w:rPr>
          <w:rFonts w:ascii="Arial" w:hAnsi="Arial" w:cs="Arial"/>
          <w:sz w:val="20"/>
          <w:szCs w:val="20"/>
        </w:rPr>
        <w:t>,</w:t>
      </w:r>
      <w:r w:rsidR="00E579C5">
        <w:rPr>
          <w:rFonts w:ascii="Arial" w:hAnsi="Arial" w:cs="Arial"/>
          <w:sz w:val="20"/>
          <w:szCs w:val="20"/>
        </w:rPr>
        <w:t xml:space="preserve"> </w:t>
      </w:r>
      <w:r w:rsidR="00377051" w:rsidRPr="00377051">
        <w:rPr>
          <w:rFonts w:ascii="Arial" w:hAnsi="Arial" w:cs="Arial"/>
          <w:sz w:val="20"/>
          <w:szCs w:val="20"/>
        </w:rPr>
        <w:t>battl</w:t>
      </w:r>
      <w:r w:rsidR="007D0B09">
        <w:rPr>
          <w:rFonts w:ascii="Arial" w:hAnsi="Arial" w:cs="Arial"/>
          <w:sz w:val="20"/>
          <w:szCs w:val="20"/>
        </w:rPr>
        <w:t>ing</w:t>
      </w:r>
      <w:r w:rsidR="00377051" w:rsidRPr="00377051">
        <w:rPr>
          <w:rFonts w:ascii="Arial" w:hAnsi="Arial" w:cs="Arial"/>
          <w:sz w:val="20"/>
          <w:szCs w:val="20"/>
        </w:rPr>
        <w:t xml:space="preserve"> fellow shipmates by setting off air cannons. The exhibit </w:t>
      </w:r>
      <w:r w:rsidR="00377051">
        <w:rPr>
          <w:rFonts w:ascii="Arial" w:hAnsi="Arial" w:cs="Arial"/>
          <w:sz w:val="20"/>
          <w:szCs w:val="20"/>
        </w:rPr>
        <w:t>has</w:t>
      </w:r>
      <w:r w:rsidR="00377051" w:rsidRPr="00377051">
        <w:rPr>
          <w:rFonts w:ascii="Arial" w:hAnsi="Arial" w:cs="Arial"/>
          <w:sz w:val="20"/>
          <w:szCs w:val="20"/>
        </w:rPr>
        <w:t xml:space="preserve"> a soft play element and send</w:t>
      </w:r>
      <w:r w:rsidR="00377051">
        <w:rPr>
          <w:rFonts w:ascii="Arial" w:hAnsi="Arial" w:cs="Arial"/>
          <w:sz w:val="20"/>
          <w:szCs w:val="20"/>
        </w:rPr>
        <w:t>s</w:t>
      </w:r>
      <w:r w:rsidR="00377051" w:rsidRPr="00377051">
        <w:rPr>
          <w:rFonts w:ascii="Arial" w:hAnsi="Arial" w:cs="Arial"/>
          <w:sz w:val="20"/>
          <w:szCs w:val="20"/>
        </w:rPr>
        <w:t xml:space="preserve"> guests on a pirate adventure as they climb the </w:t>
      </w:r>
      <w:proofErr w:type="gramStart"/>
      <w:r w:rsidR="00377051" w:rsidRPr="00377051">
        <w:rPr>
          <w:rFonts w:ascii="Arial" w:hAnsi="Arial" w:cs="Arial"/>
          <w:sz w:val="20"/>
          <w:szCs w:val="20"/>
        </w:rPr>
        <w:t>rigging,</w:t>
      </w:r>
      <w:proofErr w:type="gramEnd"/>
      <w:r w:rsidR="00377051">
        <w:rPr>
          <w:rFonts w:ascii="Arial" w:hAnsi="Arial" w:cs="Arial"/>
          <w:sz w:val="20"/>
          <w:szCs w:val="20"/>
        </w:rPr>
        <w:t xml:space="preserve"> walk the plank and </w:t>
      </w:r>
      <w:r w:rsidR="00377051" w:rsidRPr="00377051">
        <w:rPr>
          <w:rFonts w:ascii="Arial" w:hAnsi="Arial" w:cs="Arial"/>
          <w:sz w:val="20"/>
          <w:szCs w:val="20"/>
        </w:rPr>
        <w:t>capture the flag!</w:t>
      </w:r>
    </w:p>
    <w:p w14:paraId="61B69621" w14:textId="77777777" w:rsidR="00377051" w:rsidRPr="005360C0" w:rsidRDefault="0037705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4AA6447" w14:textId="77777777" w:rsidR="005360C0" w:rsidRPr="005360C0" w:rsidRDefault="005360C0" w:rsidP="0037705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*T</w:t>
      </w:r>
      <w:r w:rsidRPr="005360C0">
        <w:rPr>
          <w:rFonts w:ascii="Arial" w:hAnsi="Arial" w:cs="Arial"/>
          <w:i/>
          <w:sz w:val="20"/>
          <w:szCs w:val="20"/>
        </w:rPr>
        <w:t xml:space="preserve">he Kids Go Free coupon may be used immediately </w:t>
      </w:r>
      <w:r w:rsidR="007D0B09">
        <w:rPr>
          <w:rFonts w:ascii="Arial" w:hAnsi="Arial" w:cs="Arial"/>
          <w:i/>
          <w:sz w:val="20"/>
          <w:szCs w:val="20"/>
        </w:rPr>
        <w:t xml:space="preserve">(or at a later date) </w:t>
      </w:r>
      <w:r w:rsidRPr="005360C0">
        <w:rPr>
          <w:rFonts w:ascii="Arial" w:hAnsi="Arial" w:cs="Arial"/>
          <w:i/>
          <w:sz w:val="20"/>
          <w:szCs w:val="20"/>
        </w:rPr>
        <w:t xml:space="preserve">at admissions. </w:t>
      </w:r>
    </w:p>
    <w:p w14:paraId="07D5CE0A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04E0BBB" w14:textId="77777777" w:rsidR="008D28F1" w:rsidRPr="005360C0" w:rsidRDefault="008D28F1" w:rsidP="0037705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>WHAT:</w:t>
      </w: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b/>
          <w:sz w:val="20"/>
          <w:szCs w:val="20"/>
        </w:rPr>
        <w:tab/>
      </w:r>
      <w:r w:rsidR="005360C0" w:rsidRPr="005360C0">
        <w:rPr>
          <w:rFonts w:ascii="Arial" w:hAnsi="Arial" w:cs="Arial"/>
          <w:b/>
          <w:sz w:val="20"/>
          <w:szCs w:val="20"/>
        </w:rPr>
        <w:t xml:space="preserve">International </w:t>
      </w:r>
      <w:r w:rsidRPr="005360C0">
        <w:rPr>
          <w:rFonts w:ascii="Arial" w:hAnsi="Arial" w:cs="Arial"/>
          <w:b/>
          <w:sz w:val="20"/>
          <w:szCs w:val="20"/>
        </w:rPr>
        <w:t xml:space="preserve">Talk </w:t>
      </w:r>
      <w:proofErr w:type="gramStart"/>
      <w:r w:rsidRPr="005360C0">
        <w:rPr>
          <w:rFonts w:ascii="Arial" w:hAnsi="Arial" w:cs="Arial"/>
          <w:b/>
          <w:sz w:val="20"/>
          <w:szCs w:val="20"/>
        </w:rPr>
        <w:t>Like</w:t>
      </w:r>
      <w:proofErr w:type="gramEnd"/>
      <w:r w:rsidRPr="005360C0">
        <w:rPr>
          <w:rFonts w:ascii="Arial" w:hAnsi="Arial" w:cs="Arial"/>
          <w:b/>
          <w:sz w:val="20"/>
          <w:szCs w:val="20"/>
        </w:rPr>
        <w:t xml:space="preserve"> a Pirate Day at LEGOLAND® Discovery Center Atlanta </w:t>
      </w:r>
    </w:p>
    <w:p w14:paraId="3D24E451" w14:textId="77777777" w:rsidR="008D28F1" w:rsidRDefault="0080573F" w:rsidP="0037705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Tuesday</w:t>
      </w:r>
      <w:r w:rsidR="008D28F1" w:rsidRPr="005360C0">
        <w:rPr>
          <w:rFonts w:ascii="Arial" w:hAnsi="Arial" w:cs="Arial"/>
          <w:b/>
          <w:sz w:val="20"/>
          <w:szCs w:val="20"/>
        </w:rPr>
        <w:t xml:space="preserve">, September 19 </w:t>
      </w:r>
    </w:p>
    <w:p w14:paraId="4B57DA08" w14:textId="77777777" w:rsidR="005360C0" w:rsidRPr="005360C0" w:rsidRDefault="005360C0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sz w:val="20"/>
          <w:szCs w:val="20"/>
        </w:rPr>
        <w:tab/>
      </w:r>
      <w:r w:rsidRPr="005360C0">
        <w:rPr>
          <w:rFonts w:ascii="Arial" w:hAnsi="Arial" w:cs="Arial"/>
          <w:sz w:val="20"/>
          <w:szCs w:val="20"/>
        </w:rPr>
        <w:tab/>
        <w:t xml:space="preserve">10 a.m. – 5 p.m. </w:t>
      </w:r>
    </w:p>
    <w:p w14:paraId="0454403F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 xml:space="preserve">  </w:t>
      </w:r>
    </w:p>
    <w:p w14:paraId="2F317479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>WHERE:</w:t>
      </w:r>
      <w:r w:rsidRPr="005360C0">
        <w:rPr>
          <w:rFonts w:ascii="Arial" w:hAnsi="Arial" w:cs="Arial"/>
          <w:b/>
          <w:sz w:val="20"/>
          <w:szCs w:val="20"/>
        </w:rPr>
        <w:tab/>
        <w:t>LEGOLAND® Discovery Center Atlanta</w:t>
      </w:r>
    </w:p>
    <w:p w14:paraId="174E19A8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sz w:val="20"/>
          <w:szCs w:val="20"/>
        </w:rPr>
        <w:t>Third Floor, Phipps Plaza | 3500 Peachtree Road in Buckhead</w:t>
      </w:r>
    </w:p>
    <w:p w14:paraId="2A3AF163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24B3503" w14:textId="16D8BFD0" w:rsidR="00132B19" w:rsidRDefault="008D28F1" w:rsidP="00377051">
      <w:pPr>
        <w:spacing w:line="240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>HOW:</w:t>
      </w:r>
      <w:r w:rsidRPr="005360C0">
        <w:rPr>
          <w:rFonts w:ascii="Arial" w:hAnsi="Arial" w:cs="Arial"/>
          <w:b/>
          <w:sz w:val="20"/>
          <w:szCs w:val="20"/>
        </w:rPr>
        <w:tab/>
      </w:r>
      <w:r w:rsidR="00065B81" w:rsidRPr="005360C0">
        <w:rPr>
          <w:rFonts w:ascii="Arial" w:hAnsi="Arial" w:cs="Arial"/>
          <w:sz w:val="20"/>
          <w:szCs w:val="20"/>
        </w:rPr>
        <w:t>Guests who talk like a pirate at admissions will receive a Kids Go Free coupon* and a pirate eye patch, while supplies last</w:t>
      </w:r>
    </w:p>
    <w:p w14:paraId="0A3D89F6" w14:textId="77777777" w:rsidR="00132B19" w:rsidRDefault="00132B19" w:rsidP="00377051">
      <w:pPr>
        <w:spacing w:line="240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07EFC68A" w14:textId="7415621F" w:rsidR="008D28F1" w:rsidRPr="005360C0" w:rsidRDefault="008D28F1" w:rsidP="00901A2D">
      <w:pPr>
        <w:spacing w:line="240" w:lineRule="auto"/>
        <w:ind w:left="1440" w:hanging="1440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5360C0">
        <w:rPr>
          <w:rFonts w:ascii="Arial" w:hAnsi="Arial" w:cs="Arial"/>
          <w:sz w:val="20"/>
          <w:szCs w:val="20"/>
        </w:rPr>
        <w:t xml:space="preserve">For more information, visit </w:t>
      </w:r>
      <w:hyperlink r:id="rId8" w:history="1">
        <w:r w:rsidRPr="005360C0">
          <w:rPr>
            <w:rFonts w:ascii="Arial" w:hAnsi="Arial" w:cs="Arial"/>
            <w:color w:val="0000FF"/>
            <w:sz w:val="20"/>
            <w:szCs w:val="20"/>
            <w:u w:val="single"/>
          </w:rPr>
          <w:t>www.facebook.com/LDCatlanta</w:t>
        </w:r>
      </w:hyperlink>
      <w:r w:rsidRPr="005360C0">
        <w:rPr>
          <w:rFonts w:ascii="Arial" w:hAnsi="Arial" w:cs="Arial"/>
          <w:sz w:val="20"/>
          <w:szCs w:val="20"/>
        </w:rPr>
        <w:t xml:space="preserve">or </w:t>
      </w:r>
      <w:hyperlink r:id="rId9" w:history="1">
        <w:r w:rsidR="00A4253B" w:rsidRPr="00A4253B">
          <w:rPr>
            <w:rStyle w:val="Hyperlink"/>
            <w:rFonts w:ascii="Arial" w:hAnsi="Arial" w:cs="Arial"/>
            <w:sz w:val="20"/>
            <w:szCs w:val="20"/>
          </w:rPr>
          <w:t>atlanta.</w:t>
        </w:r>
        <w:r w:rsidRPr="00A4253B">
          <w:rPr>
            <w:rStyle w:val="Hyperlink"/>
            <w:rFonts w:ascii="Arial" w:hAnsi="Arial" w:cs="Arial"/>
            <w:sz w:val="20"/>
            <w:szCs w:val="20"/>
          </w:rPr>
          <w:t>legolanddiscoverycenter.co</w:t>
        </w:r>
        <w:r w:rsidR="00A4253B" w:rsidRPr="00A4253B"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 w:rsidRPr="005360C0">
        <w:rPr>
          <w:rFonts w:ascii="Arial" w:hAnsi="Arial" w:cs="Arial"/>
          <w:sz w:val="20"/>
          <w:szCs w:val="20"/>
        </w:rPr>
        <w:t>.</w:t>
      </w:r>
      <w:proofErr w:type="gramEnd"/>
    </w:p>
    <w:p w14:paraId="14A05681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sz w:val="20"/>
          <w:szCs w:val="20"/>
        </w:rPr>
        <w:t xml:space="preserve"> </w:t>
      </w:r>
    </w:p>
    <w:p w14:paraId="66235972" w14:textId="77777777" w:rsidR="008D28F1" w:rsidRPr="005360C0" w:rsidRDefault="008D28F1" w:rsidP="0037705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sz w:val="20"/>
          <w:szCs w:val="20"/>
        </w:rPr>
        <w:t>###</w:t>
      </w:r>
    </w:p>
    <w:p w14:paraId="3A8A7701" w14:textId="08FC682D" w:rsidR="00CD2AE0" w:rsidRPr="00CD2AE0" w:rsidRDefault="008D28F1" w:rsidP="007A4B9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D2AE0" w:rsidRPr="00CD2AE0" w:rsidSect="005C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97363" w15:done="0"/>
  <w15:commentEx w15:paraId="13BC5158" w15:done="0"/>
  <w15:commentEx w15:paraId="3A894F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E0"/>
    <w:rsid w:val="000405D6"/>
    <w:rsid w:val="00065B81"/>
    <w:rsid w:val="000C4658"/>
    <w:rsid w:val="00132B19"/>
    <w:rsid w:val="00307049"/>
    <w:rsid w:val="00345F6E"/>
    <w:rsid w:val="00377051"/>
    <w:rsid w:val="00382D72"/>
    <w:rsid w:val="003B0992"/>
    <w:rsid w:val="003C0315"/>
    <w:rsid w:val="004C00B4"/>
    <w:rsid w:val="004C4A96"/>
    <w:rsid w:val="005360C0"/>
    <w:rsid w:val="005B3E9B"/>
    <w:rsid w:val="005C7567"/>
    <w:rsid w:val="00690172"/>
    <w:rsid w:val="006A2347"/>
    <w:rsid w:val="007430FE"/>
    <w:rsid w:val="007A4B99"/>
    <w:rsid w:val="007B2AED"/>
    <w:rsid w:val="007D0B09"/>
    <w:rsid w:val="0080573F"/>
    <w:rsid w:val="008D28F1"/>
    <w:rsid w:val="00901A2D"/>
    <w:rsid w:val="00967DC2"/>
    <w:rsid w:val="00A4253B"/>
    <w:rsid w:val="00BB3D0E"/>
    <w:rsid w:val="00C641B8"/>
    <w:rsid w:val="00CD2AE0"/>
    <w:rsid w:val="00D94AFA"/>
    <w:rsid w:val="00E440E6"/>
    <w:rsid w:val="00E579C5"/>
    <w:rsid w:val="00E80566"/>
    <w:rsid w:val="00E8274C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8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E0"/>
    <w:rPr>
      <w:rFonts w:ascii="Tahoma" w:hAnsi="Tahoma" w:cs="Tahoma"/>
      <w:sz w:val="16"/>
      <w:szCs w:val="16"/>
    </w:rPr>
  </w:style>
  <w:style w:type="character" w:styleId="Hyperlink">
    <w:name w:val="Hyperlink"/>
    <w:rsid w:val="00CD2A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E0"/>
    <w:rPr>
      <w:rFonts w:ascii="Tahoma" w:hAnsi="Tahoma" w:cs="Tahoma"/>
      <w:sz w:val="16"/>
      <w:szCs w:val="16"/>
    </w:rPr>
  </w:style>
  <w:style w:type="character" w:styleId="Hyperlink">
    <w:name w:val="Hyperlink"/>
    <w:rsid w:val="00CD2A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kclark@bravepublicrela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a.legolanddiscoverycenter.com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5F38-7027-4372-BE10-8B01E2A5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Katie Clark</cp:lastModifiedBy>
  <cp:revision>11</cp:revision>
  <dcterms:created xsi:type="dcterms:W3CDTF">2017-08-14T18:44:00Z</dcterms:created>
  <dcterms:modified xsi:type="dcterms:W3CDTF">2017-08-29T15:38:00Z</dcterms:modified>
</cp:coreProperties>
</file>