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A71C2E" w:rsidRPr="00CF34E2" w14:paraId="1B13C2CD" w14:textId="77777777" w:rsidTr="009F5B7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1ECF8DC" w14:textId="28926F9E" w:rsidR="00A71C2E" w:rsidRPr="00CF34E2" w:rsidRDefault="00A71C2E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CF34E2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A71C2E" w:rsidRPr="00CF34E2" w14:paraId="0481F6D7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024F2C2" w14:textId="77777777" w:rsidR="00A71C2E" w:rsidRPr="00CF34E2" w:rsidRDefault="00A71C2E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CF34E2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A71C2E" w:rsidRPr="00CF34E2" w14:paraId="29CE2405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8E73AF9" w14:textId="5657B72F" w:rsidR="00A71C2E" w:rsidRPr="00CF34E2" w:rsidRDefault="00A71C2E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CF34E2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 xml:space="preserve">0882 201 </w:t>
            </w:r>
            <w:r w:rsidR="0003040E" w:rsidRPr="00CF34E2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218</w:t>
            </w:r>
          </w:p>
        </w:tc>
      </w:tr>
      <w:tr w:rsidR="00A71C2E" w:rsidRPr="00CF34E2" w14:paraId="52DBFBF8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448AB2E" w14:textId="77777777" w:rsidR="00A71C2E" w:rsidRPr="00CF34E2" w:rsidRDefault="00A71C2E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CF34E2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A71C2E" w:rsidRPr="00CF34E2" w14:paraId="27E58931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C5E4763" w14:textId="77777777" w:rsidR="00A71C2E" w:rsidRPr="00CF34E2" w:rsidRDefault="00A71C2E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CF34E2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2BCCE9AE" w14:textId="6308FEF5" w:rsidR="00A71C2E" w:rsidRPr="00CF34E2" w:rsidRDefault="00A71C2E" w:rsidP="00AB4BC5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F2D799F" w14:textId="1FA200A1" w:rsidR="00A71C2E" w:rsidRPr="00CF34E2" w:rsidRDefault="00A71C2E" w:rsidP="00AB4BC5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E9FB88E" w14:textId="0D353F48" w:rsidR="00A71C2E" w:rsidRPr="00CF34E2" w:rsidRDefault="00A71C2E" w:rsidP="00AB4BC5">
      <w:pPr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077F9BA" w14:textId="77777777" w:rsidR="00A71C2E" w:rsidRPr="00CF34E2" w:rsidRDefault="00A71C2E" w:rsidP="00AB4BC5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5B41BC0" w14:textId="3D372B78" w:rsidR="00A71C2E" w:rsidRPr="00CF34E2" w:rsidRDefault="00A71C2E" w:rsidP="00AB4BC5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9998405" w14:textId="77777777" w:rsidR="00A71C2E" w:rsidRPr="00CF34E2" w:rsidRDefault="00A71C2E" w:rsidP="00AB4BC5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216A838B" w14:textId="248D7CB0" w:rsidR="00A71C2E" w:rsidRPr="00CF34E2" w:rsidRDefault="00A71C2E" w:rsidP="00AB4BC5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CF34E2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0E45292A" w14:textId="276307DD" w:rsidR="00A71C2E" w:rsidRPr="00CF34E2" w:rsidRDefault="00D31289" w:rsidP="00AB4BC5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CF34E2">
        <w:rPr>
          <w:rFonts w:ascii="Verdana" w:hAnsi="Verdana"/>
          <w:bCs/>
          <w:sz w:val="20"/>
          <w:szCs w:val="20"/>
          <w:lang w:val="bg-BG"/>
        </w:rPr>
        <w:t>22</w:t>
      </w:r>
      <w:r w:rsidR="00AB4BC5" w:rsidRPr="00CF34E2">
        <w:rPr>
          <w:rFonts w:ascii="Verdana" w:hAnsi="Verdana"/>
          <w:bCs/>
          <w:sz w:val="20"/>
          <w:szCs w:val="20"/>
          <w:lang w:val="bg-BG"/>
        </w:rPr>
        <w:t>.</w:t>
      </w:r>
      <w:r w:rsidR="008A73CC" w:rsidRPr="00CF34E2">
        <w:rPr>
          <w:rFonts w:ascii="Verdana" w:hAnsi="Verdana"/>
          <w:bCs/>
          <w:sz w:val="20"/>
          <w:szCs w:val="20"/>
          <w:lang w:val="bg-BG"/>
        </w:rPr>
        <w:t>1</w:t>
      </w:r>
      <w:r w:rsidR="0003040E" w:rsidRPr="00CF34E2">
        <w:rPr>
          <w:rFonts w:ascii="Verdana" w:hAnsi="Verdana"/>
          <w:bCs/>
          <w:sz w:val="20"/>
          <w:szCs w:val="20"/>
          <w:lang w:val="bg-BG"/>
        </w:rPr>
        <w:t>1</w:t>
      </w:r>
      <w:r w:rsidR="00A71C2E" w:rsidRPr="00CF34E2">
        <w:rPr>
          <w:rFonts w:ascii="Verdana" w:hAnsi="Verdana"/>
          <w:bCs/>
          <w:sz w:val="20"/>
          <w:szCs w:val="20"/>
          <w:lang w:val="bg-BG"/>
        </w:rPr>
        <w:t>.2024 г.</w:t>
      </w:r>
    </w:p>
    <w:p w14:paraId="2C60654F" w14:textId="724579C6" w:rsidR="00A71C2E" w:rsidRPr="00CF34E2" w:rsidRDefault="00A71C2E" w:rsidP="00CC03AA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/>
          <w:sz w:val="20"/>
          <w:szCs w:val="20"/>
          <w:lang w:val="bg-BG"/>
        </w:rPr>
      </w:pPr>
    </w:p>
    <w:p w14:paraId="0FB7F3B0" w14:textId="1F0C595E" w:rsidR="0034481C" w:rsidRPr="00CF34E2" w:rsidRDefault="00CF34E2" w:rsidP="00946511">
      <w:pPr>
        <w:pStyle w:val="NormalWeb"/>
        <w:jc w:val="both"/>
        <w:rPr>
          <w:rFonts w:ascii="Verdana" w:hAnsi="Verdana"/>
          <w:b/>
          <w:szCs w:val="20"/>
        </w:rPr>
      </w:pPr>
      <w:r w:rsidRPr="00CF34E2">
        <w:rPr>
          <w:rFonts w:ascii="Verdana" w:hAnsi="Verdana" w:cs="Tahoma"/>
          <w:b/>
          <w:noProof/>
          <w:color w:val="000000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D3837" wp14:editId="4F590A0F">
                <wp:simplePos x="0" y="0"/>
                <wp:positionH relativeFrom="margin">
                  <wp:align>left</wp:align>
                </wp:positionH>
                <wp:positionV relativeFrom="paragraph">
                  <wp:posOffset>626745</wp:posOffset>
                </wp:positionV>
                <wp:extent cx="6073140" cy="1127760"/>
                <wp:effectExtent l="0" t="0" r="2286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1127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2229D" id="Rectangle 2" o:spid="_x0000_s1026" style="position:absolute;margin-left:0;margin-top:49.35pt;width:478.2pt;height:88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" filled="f" strokecolor="red" strokeweight="1pt">
                <w10:wrap anchorx="margin"/>
              </v:rect>
            </w:pict>
          </mc:Fallback>
        </mc:AlternateContent>
      </w:r>
      <w:r w:rsidR="00946511" w:rsidRPr="00CF34E2">
        <w:rPr>
          <w:rFonts w:ascii="Verdana" w:hAnsi="Verdana"/>
          <w:b/>
          <w:szCs w:val="20"/>
        </w:rPr>
        <w:t>А1 с четири престижни награди за комуникации и подкрепата на хората</w:t>
      </w:r>
    </w:p>
    <w:p w14:paraId="36B81451" w14:textId="0885E0FA" w:rsidR="00946511" w:rsidRPr="00CF34E2" w:rsidRDefault="00946511" w:rsidP="0022011C">
      <w:pPr>
        <w:pStyle w:val="NormalWeb"/>
        <w:numPr>
          <w:ilvl w:val="0"/>
          <w:numId w:val="12"/>
        </w:numPr>
        <w:rPr>
          <w:rFonts w:ascii="Verdana" w:hAnsi="Verdana"/>
          <w:b/>
          <w:bCs/>
          <w:i/>
          <w:sz w:val="20"/>
          <w:szCs w:val="20"/>
        </w:rPr>
      </w:pPr>
      <w:r w:rsidRPr="00CF34E2">
        <w:rPr>
          <w:rFonts w:ascii="Verdana" w:hAnsi="Verdana"/>
          <w:b/>
          <w:bCs/>
          <w:i/>
          <w:sz w:val="20"/>
          <w:szCs w:val="20"/>
        </w:rPr>
        <w:t xml:space="preserve">А1 получи </w:t>
      </w:r>
      <w:r w:rsidR="0022011C" w:rsidRPr="00CF34E2">
        <w:rPr>
          <w:rFonts w:ascii="Verdana" w:hAnsi="Verdana"/>
          <w:b/>
          <w:bCs/>
          <w:i/>
          <w:sz w:val="20"/>
          <w:szCs w:val="20"/>
        </w:rPr>
        <w:t>златно отличие</w:t>
      </w:r>
      <w:r w:rsidR="0022011C" w:rsidRPr="00CF34E2">
        <w:rPr>
          <w:rFonts w:ascii="Verdana" w:hAnsi="Verdana"/>
          <w:i/>
          <w:sz w:val="20"/>
          <w:szCs w:val="20"/>
        </w:rPr>
        <w:t xml:space="preserve"> </w:t>
      </w:r>
      <w:r w:rsidRPr="00CF34E2">
        <w:rPr>
          <w:rFonts w:ascii="Verdana" w:hAnsi="Verdana"/>
          <w:i/>
          <w:sz w:val="20"/>
          <w:szCs w:val="20"/>
        </w:rPr>
        <w:t>за развитието на женска</w:t>
      </w:r>
      <w:r w:rsidR="00AE79F2" w:rsidRPr="00CF34E2">
        <w:rPr>
          <w:rFonts w:ascii="Verdana" w:hAnsi="Verdana"/>
          <w:i/>
          <w:sz w:val="20"/>
          <w:szCs w:val="20"/>
        </w:rPr>
        <w:t>та</w:t>
      </w:r>
      <w:r w:rsidRPr="00CF34E2">
        <w:rPr>
          <w:rFonts w:ascii="Verdana" w:hAnsi="Verdana"/>
          <w:i/>
          <w:sz w:val="20"/>
          <w:szCs w:val="20"/>
        </w:rPr>
        <w:t xml:space="preserve"> общност A1FemCircle</w:t>
      </w:r>
      <w:r w:rsidR="007134F7" w:rsidRPr="00CF34E2">
        <w:rPr>
          <w:rFonts w:ascii="Verdana" w:hAnsi="Verdana"/>
          <w:i/>
          <w:sz w:val="20"/>
          <w:szCs w:val="20"/>
        </w:rPr>
        <w:t xml:space="preserve"> и в</w:t>
      </w:r>
      <w:r w:rsidRPr="00CF34E2">
        <w:rPr>
          <w:rFonts w:ascii="Verdana" w:hAnsi="Verdana"/>
          <w:i/>
          <w:sz w:val="20"/>
          <w:szCs w:val="20"/>
        </w:rPr>
        <w:t>тора награда за подкрепата на А1 за младите таланти в сферата на технологиите</w:t>
      </w:r>
      <w:r w:rsidR="0022011C" w:rsidRPr="00CF34E2">
        <w:rPr>
          <w:rFonts w:ascii="Verdana" w:hAnsi="Verdana"/>
          <w:i/>
          <w:sz w:val="20"/>
          <w:szCs w:val="20"/>
        </w:rPr>
        <w:t xml:space="preserve"> по време на </w:t>
      </w:r>
      <w:r w:rsidR="0022011C" w:rsidRPr="00CF34E2">
        <w:rPr>
          <w:rFonts w:ascii="Verdana" w:hAnsi="Verdana"/>
          <w:b/>
          <w:bCs/>
          <w:i/>
          <w:sz w:val="20"/>
          <w:szCs w:val="20"/>
        </w:rPr>
        <w:t>Годишните награди на СЖББ</w:t>
      </w:r>
      <w:r w:rsidR="003B067C" w:rsidRPr="00CF34E2">
        <w:rPr>
          <w:rFonts w:ascii="Verdana" w:hAnsi="Verdana"/>
          <w:b/>
          <w:bCs/>
          <w:i/>
          <w:sz w:val="20"/>
          <w:szCs w:val="20"/>
        </w:rPr>
        <w:t>.</w:t>
      </w:r>
    </w:p>
    <w:p w14:paraId="516DCB5B" w14:textId="23B49499" w:rsidR="0022011C" w:rsidRPr="00CF34E2" w:rsidRDefault="00946511" w:rsidP="00B13DA0">
      <w:pPr>
        <w:pStyle w:val="NormalWeb"/>
        <w:numPr>
          <w:ilvl w:val="0"/>
          <w:numId w:val="12"/>
        </w:numPr>
        <w:jc w:val="both"/>
        <w:rPr>
          <w:rFonts w:ascii="Verdana" w:hAnsi="Verdana"/>
          <w:b/>
          <w:bCs/>
          <w:sz w:val="20"/>
          <w:szCs w:val="20"/>
        </w:rPr>
      </w:pPr>
      <w:r w:rsidRPr="00CF34E2">
        <w:rPr>
          <w:rFonts w:ascii="Verdana" w:hAnsi="Verdana"/>
          <w:b/>
          <w:bCs/>
          <w:i/>
          <w:sz w:val="20"/>
          <w:szCs w:val="20"/>
        </w:rPr>
        <w:t>Две награди за маркетингови комуникации</w:t>
      </w:r>
      <w:r w:rsidRPr="00CF34E2">
        <w:rPr>
          <w:rFonts w:ascii="Verdana" w:hAnsi="Verdana"/>
          <w:i/>
          <w:sz w:val="20"/>
          <w:szCs w:val="20"/>
        </w:rPr>
        <w:t xml:space="preserve"> за кампаниите „Много неща не можеш да предвидиш. Роуминга от А1 можеш" и </w:t>
      </w:r>
      <w:r w:rsidR="003B067C" w:rsidRPr="00CF34E2">
        <w:rPr>
          <w:rFonts w:ascii="Verdana" w:hAnsi="Verdana"/>
          <w:i/>
          <w:sz w:val="20"/>
          <w:szCs w:val="20"/>
        </w:rPr>
        <w:t>„</w:t>
      </w:r>
      <w:r w:rsidRPr="00CF34E2">
        <w:rPr>
          <w:rFonts w:ascii="Verdana" w:hAnsi="Verdana"/>
          <w:i/>
          <w:sz w:val="20"/>
          <w:szCs w:val="20"/>
        </w:rPr>
        <w:t>Свързва ни доброто: Дари за децата, А1 ще удвои"</w:t>
      </w:r>
      <w:r w:rsidR="0022011C" w:rsidRPr="00CF34E2">
        <w:rPr>
          <w:rFonts w:ascii="Verdana" w:hAnsi="Verdana"/>
          <w:i/>
          <w:sz w:val="20"/>
          <w:szCs w:val="20"/>
        </w:rPr>
        <w:t xml:space="preserve"> на </w:t>
      </w:r>
      <w:r w:rsidR="0022011C" w:rsidRPr="00CF34E2">
        <w:rPr>
          <w:rFonts w:ascii="Verdana" w:hAnsi="Verdana"/>
          <w:b/>
          <w:bCs/>
          <w:i/>
          <w:sz w:val="20"/>
          <w:szCs w:val="20"/>
        </w:rPr>
        <w:t>Годишните награди на БАР.</w:t>
      </w:r>
    </w:p>
    <w:p w14:paraId="71806552" w14:textId="27F054B9" w:rsidR="00946511" w:rsidRPr="00CF34E2" w:rsidRDefault="00946511" w:rsidP="0022011C">
      <w:pPr>
        <w:pStyle w:val="NormalWeb"/>
        <w:jc w:val="both"/>
        <w:rPr>
          <w:rFonts w:ascii="Verdana" w:hAnsi="Verdana"/>
          <w:sz w:val="20"/>
          <w:szCs w:val="20"/>
        </w:rPr>
      </w:pPr>
      <w:r w:rsidRPr="00CF34E2">
        <w:rPr>
          <w:rFonts w:ascii="Verdana" w:hAnsi="Verdana"/>
          <w:sz w:val="20"/>
          <w:szCs w:val="20"/>
        </w:rPr>
        <w:t>А1 беше отличена с четири награди от два престижни конкурса</w:t>
      </w:r>
      <w:r w:rsidR="0022011C" w:rsidRPr="00CF34E2">
        <w:rPr>
          <w:rFonts w:ascii="Verdana" w:hAnsi="Verdana"/>
          <w:sz w:val="20"/>
          <w:szCs w:val="20"/>
        </w:rPr>
        <w:t xml:space="preserve"> – </w:t>
      </w:r>
      <w:r w:rsidR="002E6335" w:rsidRPr="00CF34E2">
        <w:rPr>
          <w:rFonts w:ascii="Verdana" w:hAnsi="Verdana"/>
          <w:sz w:val="20"/>
          <w:szCs w:val="20"/>
        </w:rPr>
        <w:t>Националните награди „Вдъхновяващи постижения за многообразие, равнопоставеност и приобщаване“ на СЖББ и Годишните награди за най-високи постижения в</w:t>
      </w:r>
      <w:r w:rsidR="0022011C" w:rsidRPr="00CF34E2">
        <w:rPr>
          <w:rFonts w:ascii="Verdana" w:hAnsi="Verdana"/>
          <w:sz w:val="20"/>
          <w:szCs w:val="20"/>
        </w:rPr>
        <w:t xml:space="preserve"> маркетингови</w:t>
      </w:r>
      <w:r w:rsidR="002E6335" w:rsidRPr="00CF34E2">
        <w:rPr>
          <w:rFonts w:ascii="Verdana" w:hAnsi="Verdana"/>
          <w:sz w:val="20"/>
          <w:szCs w:val="20"/>
        </w:rPr>
        <w:t>те</w:t>
      </w:r>
      <w:r w:rsidR="0022011C" w:rsidRPr="00CF34E2">
        <w:rPr>
          <w:rFonts w:ascii="Verdana" w:hAnsi="Verdana"/>
          <w:sz w:val="20"/>
          <w:szCs w:val="20"/>
        </w:rPr>
        <w:t xml:space="preserve"> комуникации</w:t>
      </w:r>
      <w:r w:rsidR="002E6335" w:rsidRPr="00CF34E2">
        <w:rPr>
          <w:rFonts w:ascii="Verdana" w:hAnsi="Verdana"/>
          <w:sz w:val="20"/>
          <w:szCs w:val="20"/>
        </w:rPr>
        <w:t xml:space="preserve">, организирани от БАР. </w:t>
      </w:r>
      <w:r w:rsidR="0022011C" w:rsidRPr="00CF34E2">
        <w:rPr>
          <w:rFonts w:ascii="Verdana" w:hAnsi="Verdana"/>
          <w:sz w:val="20"/>
          <w:szCs w:val="20"/>
        </w:rPr>
        <w:t>Признанията подчертават</w:t>
      </w:r>
      <w:r w:rsidRPr="00CF34E2">
        <w:rPr>
          <w:rFonts w:ascii="Verdana" w:hAnsi="Verdana"/>
          <w:sz w:val="20"/>
          <w:szCs w:val="20"/>
        </w:rPr>
        <w:t xml:space="preserve"> приноса на компанията в създаването на женска общност, развитието на младите таланти, </w:t>
      </w:r>
      <w:r w:rsidR="0022011C" w:rsidRPr="00CF34E2">
        <w:rPr>
          <w:rFonts w:ascii="Verdana" w:hAnsi="Verdana"/>
          <w:sz w:val="20"/>
          <w:szCs w:val="20"/>
        </w:rPr>
        <w:t>подкрепата за устойчиво развитие</w:t>
      </w:r>
      <w:r w:rsidRPr="00CF34E2">
        <w:rPr>
          <w:rFonts w:ascii="Verdana" w:hAnsi="Verdana"/>
          <w:sz w:val="20"/>
          <w:szCs w:val="20"/>
        </w:rPr>
        <w:t xml:space="preserve"> на обществото и интегрираните маркетингови комуникации.</w:t>
      </w:r>
    </w:p>
    <w:p w14:paraId="65BBF84B" w14:textId="77777777" w:rsidR="00946511" w:rsidRPr="00CF34E2" w:rsidRDefault="00946511" w:rsidP="00946511">
      <w:pPr>
        <w:pStyle w:val="NormalWeb"/>
        <w:jc w:val="both"/>
        <w:rPr>
          <w:rFonts w:ascii="Verdana" w:hAnsi="Verdana"/>
          <w:sz w:val="20"/>
          <w:szCs w:val="20"/>
        </w:rPr>
      </w:pPr>
      <w:r w:rsidRPr="00CF34E2">
        <w:rPr>
          <w:rFonts w:ascii="Verdana" w:hAnsi="Verdana"/>
          <w:sz w:val="20"/>
          <w:szCs w:val="20"/>
        </w:rPr>
        <w:t>По време на церемонията на годишните награди на Съвета на жените в бизнеса в България (СЖББ) най-високото отличие в категория „Вдъхновяваща инициатива за овластяване на следващото поколение жени таланти в бизнеса“ беше присъдено за A1FemCircle. Инициативата обединява дамите в компанията в устойчива и подкрепяща общност, насърчавайки тяхното професионално и личностно развитие. Отличието е признание за усилията на компанията да бъде пример за организация, оценяваща индивидуалността, разнообразието и равните възможности, където всеки член на екипа допринася в създаването на цветната работна култура чрез своите лични качества и професионална експертиза.</w:t>
      </w:r>
    </w:p>
    <w:p w14:paraId="773138AC" w14:textId="4425B0F0" w:rsidR="00946511" w:rsidRPr="00CF34E2" w:rsidRDefault="00946511" w:rsidP="00946511">
      <w:pPr>
        <w:pStyle w:val="NormalWeb"/>
        <w:jc w:val="both"/>
        <w:rPr>
          <w:rFonts w:ascii="Verdana" w:hAnsi="Verdana"/>
          <w:sz w:val="20"/>
          <w:szCs w:val="20"/>
        </w:rPr>
      </w:pPr>
      <w:r w:rsidRPr="00CF34E2">
        <w:rPr>
          <w:rFonts w:ascii="Verdana" w:hAnsi="Verdana"/>
          <w:sz w:val="20"/>
          <w:szCs w:val="20"/>
        </w:rPr>
        <w:t>Журито в конкурса</w:t>
      </w:r>
      <w:r w:rsidR="007134F7" w:rsidRPr="00CF34E2">
        <w:rPr>
          <w:rFonts w:ascii="Verdana" w:hAnsi="Verdana"/>
          <w:sz w:val="20"/>
          <w:szCs w:val="20"/>
        </w:rPr>
        <w:t xml:space="preserve"> на</w:t>
      </w:r>
      <w:r w:rsidRPr="00CF34E2">
        <w:rPr>
          <w:rFonts w:ascii="Verdana" w:hAnsi="Verdana"/>
          <w:sz w:val="20"/>
          <w:szCs w:val="20"/>
        </w:rPr>
        <w:t xml:space="preserve"> СЖББ оцени високо и цялостната по</w:t>
      </w:r>
      <w:r w:rsidRPr="00CF34E2">
        <w:rPr>
          <w:rFonts w:ascii="Verdana" w:eastAsiaTheme="majorEastAsia" w:hAnsi="Verdana"/>
          <w:sz w:val="20"/>
          <w:szCs w:val="20"/>
        </w:rPr>
        <w:t xml:space="preserve">дкрепа </w:t>
      </w:r>
      <w:r w:rsidRPr="00CF34E2">
        <w:rPr>
          <w:rFonts w:ascii="Verdana" w:hAnsi="Verdana"/>
          <w:sz w:val="20"/>
          <w:szCs w:val="20"/>
        </w:rPr>
        <w:t xml:space="preserve">от А1 </w:t>
      </w:r>
      <w:r w:rsidRPr="00CF34E2">
        <w:rPr>
          <w:rFonts w:ascii="Verdana" w:eastAsiaTheme="majorEastAsia" w:hAnsi="Verdana"/>
          <w:sz w:val="20"/>
          <w:szCs w:val="20"/>
        </w:rPr>
        <w:t xml:space="preserve">за </w:t>
      </w:r>
      <w:r w:rsidRPr="00CF34E2">
        <w:rPr>
          <w:rFonts w:ascii="Verdana" w:hAnsi="Verdana"/>
          <w:sz w:val="20"/>
          <w:szCs w:val="20"/>
        </w:rPr>
        <w:t>младежите</w:t>
      </w:r>
      <w:r w:rsidRPr="00CF34E2">
        <w:rPr>
          <w:rFonts w:ascii="Verdana" w:eastAsiaTheme="majorEastAsia" w:hAnsi="Verdana"/>
          <w:sz w:val="20"/>
          <w:szCs w:val="20"/>
        </w:rPr>
        <w:t xml:space="preserve"> в сферата на технологиите</w:t>
      </w:r>
      <w:r w:rsidRPr="00CF34E2">
        <w:rPr>
          <w:rFonts w:ascii="Verdana" w:hAnsi="Verdana"/>
          <w:sz w:val="20"/>
          <w:szCs w:val="20"/>
        </w:rPr>
        <w:t xml:space="preserve"> в категорията „Вдъхновяваща инициатива за интеграция на младите хора и реализиране на потенциала им в България“. Програмата за развитие на младите таланти включва различни инициативи, сред които A1 </w:t>
      </w:r>
      <w:proofErr w:type="spellStart"/>
      <w:r w:rsidRPr="00CF34E2">
        <w:rPr>
          <w:rFonts w:ascii="Verdana" w:hAnsi="Verdana"/>
          <w:sz w:val="20"/>
          <w:szCs w:val="20"/>
        </w:rPr>
        <w:t>STEMfem</w:t>
      </w:r>
      <w:proofErr w:type="spellEnd"/>
      <w:r w:rsidRPr="00CF34E2">
        <w:rPr>
          <w:rFonts w:ascii="Verdana" w:hAnsi="Verdana"/>
          <w:sz w:val="20"/>
          <w:szCs w:val="20"/>
        </w:rPr>
        <w:t xml:space="preserve"> </w:t>
      </w:r>
      <w:proofErr w:type="spellStart"/>
      <w:r w:rsidRPr="00CF34E2">
        <w:rPr>
          <w:rFonts w:ascii="Verdana" w:hAnsi="Verdana"/>
          <w:sz w:val="20"/>
          <w:szCs w:val="20"/>
        </w:rPr>
        <w:t>Junior</w:t>
      </w:r>
      <w:proofErr w:type="spellEnd"/>
      <w:r w:rsidRPr="00CF34E2">
        <w:rPr>
          <w:rFonts w:ascii="Verdana" w:hAnsi="Verdana"/>
          <w:sz w:val="20"/>
          <w:szCs w:val="20"/>
        </w:rPr>
        <w:t xml:space="preserve"> – пилотен проект за вдъхновяване на младите момичета в технологичния свят, A1 </w:t>
      </w:r>
      <w:proofErr w:type="spellStart"/>
      <w:r w:rsidRPr="00CF34E2">
        <w:rPr>
          <w:rFonts w:ascii="Verdana" w:hAnsi="Verdana"/>
          <w:sz w:val="20"/>
          <w:szCs w:val="20"/>
        </w:rPr>
        <w:t>Tech</w:t>
      </w:r>
      <w:proofErr w:type="spellEnd"/>
      <w:r w:rsidRPr="00CF34E2">
        <w:rPr>
          <w:rFonts w:ascii="Verdana" w:hAnsi="Verdana"/>
          <w:sz w:val="20"/>
          <w:szCs w:val="20"/>
        </w:rPr>
        <w:t xml:space="preserve"> </w:t>
      </w:r>
      <w:proofErr w:type="spellStart"/>
      <w:r w:rsidRPr="00CF34E2">
        <w:rPr>
          <w:rFonts w:ascii="Verdana" w:hAnsi="Verdana"/>
          <w:sz w:val="20"/>
          <w:szCs w:val="20"/>
        </w:rPr>
        <w:t>Talents</w:t>
      </w:r>
      <w:proofErr w:type="spellEnd"/>
      <w:r w:rsidRPr="00CF34E2">
        <w:rPr>
          <w:rFonts w:ascii="Verdana" w:hAnsi="Verdana"/>
          <w:sz w:val="20"/>
          <w:szCs w:val="20"/>
        </w:rPr>
        <w:t xml:space="preserve"> - първия клас в специалност „Телекомуникационни технологии“ в партньорство с ВУТП, както и стажантските и </w:t>
      </w:r>
      <w:proofErr w:type="spellStart"/>
      <w:r w:rsidRPr="00CF34E2">
        <w:rPr>
          <w:rFonts w:ascii="Verdana" w:hAnsi="Verdana"/>
          <w:sz w:val="20"/>
          <w:szCs w:val="20"/>
        </w:rPr>
        <w:t>практикантските</w:t>
      </w:r>
      <w:proofErr w:type="spellEnd"/>
      <w:r w:rsidRPr="00CF34E2">
        <w:rPr>
          <w:rFonts w:ascii="Verdana" w:hAnsi="Verdana"/>
          <w:sz w:val="20"/>
          <w:szCs w:val="20"/>
        </w:rPr>
        <w:t xml:space="preserve"> програми, предоставящи реална работна среда за развитие на професионални умения и реализация в бизнеса.</w:t>
      </w:r>
    </w:p>
    <w:p w14:paraId="5A952EF4" w14:textId="77777777" w:rsidR="00C54240" w:rsidRPr="00CF34E2" w:rsidRDefault="00C54240" w:rsidP="00CF34E2">
      <w:pPr>
        <w:pStyle w:val="NormalWeb"/>
        <w:jc w:val="both"/>
        <w:rPr>
          <w:rFonts w:ascii="Verdana" w:hAnsi="Verdana"/>
          <w:sz w:val="20"/>
          <w:szCs w:val="20"/>
        </w:rPr>
      </w:pPr>
      <w:r w:rsidRPr="00CF34E2">
        <w:rPr>
          <w:rFonts w:ascii="Verdana" w:hAnsi="Verdana"/>
          <w:sz w:val="20"/>
          <w:szCs w:val="20"/>
        </w:rPr>
        <w:t>Националните награди на СЖББ отличават най-значимите постижения на организации, които работят активно за многообразие, равнопоставеност и приобщаване в обществото и бизнеса. В тазгодишното трето издание на конкурса участваха 40 проекта, които се съревноваваха в четири категории.</w:t>
      </w:r>
    </w:p>
    <w:p w14:paraId="409EA4D1" w14:textId="3B72B1F7" w:rsidR="007134F7" w:rsidRPr="00CF34E2" w:rsidRDefault="00C54240" w:rsidP="00CF34E2">
      <w:pPr>
        <w:jc w:val="both"/>
        <w:rPr>
          <w:rFonts w:ascii="Verdana" w:hAnsi="Verdana"/>
          <w:sz w:val="20"/>
          <w:szCs w:val="20"/>
          <w:lang w:val="bg-BG"/>
        </w:rPr>
      </w:pPr>
      <w:r w:rsidRPr="00CF34E2">
        <w:rPr>
          <w:rFonts w:ascii="Verdana" w:hAnsi="Verdana"/>
          <w:sz w:val="20"/>
          <w:szCs w:val="20"/>
          <w:lang w:val="bg-BG"/>
        </w:rPr>
        <w:lastRenderedPageBreak/>
        <w:t xml:space="preserve">Във вечерта на наградите постиженията на А1 се отличиха и в деветото издание на </w:t>
      </w:r>
      <w:proofErr w:type="spellStart"/>
      <w:r w:rsidRPr="00CF34E2">
        <w:rPr>
          <w:rFonts w:ascii="Verdana" w:hAnsi="Verdana"/>
          <w:sz w:val="20"/>
          <w:szCs w:val="20"/>
          <w:lang w:val="bg-BG"/>
        </w:rPr>
        <w:t>BAAwards</w:t>
      </w:r>
      <w:proofErr w:type="spellEnd"/>
      <w:r w:rsidRPr="00CF34E2">
        <w:rPr>
          <w:rFonts w:ascii="Verdana" w:hAnsi="Verdana"/>
          <w:sz w:val="20"/>
          <w:szCs w:val="20"/>
          <w:lang w:val="bg-BG"/>
        </w:rPr>
        <w:t xml:space="preserve">, организирани от Българската асоциация на рекламодателите. </w:t>
      </w:r>
      <w:r w:rsidR="007134F7" w:rsidRPr="00CF34E2">
        <w:rPr>
          <w:rFonts w:ascii="Verdana" w:hAnsi="Verdana"/>
          <w:sz w:val="20"/>
          <w:szCs w:val="20"/>
          <w:lang w:val="bg-BG"/>
        </w:rPr>
        <w:t xml:space="preserve">В категория „Кампания, свързана с пускане на нов продукт на пазара“ популярната кампания от изминалите летни месеци - </w:t>
      </w:r>
      <w:r w:rsidR="007134F7" w:rsidRPr="00CF34E2">
        <w:rPr>
          <w:rFonts w:ascii="Verdana" w:hAnsi="Verdana"/>
          <w:bCs/>
          <w:sz w:val="20"/>
          <w:szCs w:val="20"/>
          <w:lang w:val="bg-BG"/>
        </w:rPr>
        <w:t xml:space="preserve">„Много неща не можеш да предвидиш. Роуминга от А1 можеш“ демонстрира значителни успехи. Благодарение на добрата комуникация и изгодните тарифни </w:t>
      </w:r>
      <w:r w:rsidR="00DC5CC7" w:rsidRPr="00CF34E2">
        <w:rPr>
          <w:rFonts w:ascii="Verdana" w:hAnsi="Verdana"/>
          <w:bCs/>
          <w:sz w:val="20"/>
          <w:szCs w:val="20"/>
          <w:lang w:val="bg-BG"/>
        </w:rPr>
        <w:t>условия</w:t>
      </w:r>
      <w:r w:rsidR="007134F7" w:rsidRPr="00CF34E2">
        <w:rPr>
          <w:rFonts w:ascii="Verdana" w:hAnsi="Verdana"/>
          <w:bCs/>
          <w:sz w:val="20"/>
          <w:szCs w:val="20"/>
          <w:lang w:val="bg-BG"/>
        </w:rPr>
        <w:t xml:space="preserve"> за пътуващите извън България бяха постигнати </w:t>
      </w:r>
      <w:r w:rsidR="00DC5CC7" w:rsidRPr="00CF34E2">
        <w:rPr>
          <w:rFonts w:ascii="Verdana" w:hAnsi="Verdana"/>
          <w:bCs/>
          <w:sz w:val="20"/>
          <w:szCs w:val="20"/>
          <w:lang w:val="bg-BG"/>
        </w:rPr>
        <w:t>1180% ръст на новите роуминг активации спрямо активациите през същия период на миналата година и над 100% увеличение на абонатите, използвали мобилни данни извън ЕС</w:t>
      </w:r>
      <w:r w:rsidR="007134F7" w:rsidRPr="00CF34E2">
        <w:rPr>
          <w:rFonts w:ascii="Verdana" w:hAnsi="Verdana"/>
          <w:bCs/>
          <w:sz w:val="20"/>
          <w:szCs w:val="20"/>
          <w:lang w:val="bg-BG"/>
        </w:rPr>
        <w:t>. Кампанията с обичания актьор Ненчо Балабанов спечели симпатиите на журито и</w:t>
      </w:r>
      <w:r w:rsidR="007134F7" w:rsidRPr="00CF34E2">
        <w:rPr>
          <w:rFonts w:ascii="Verdana" w:hAnsi="Verdana"/>
          <w:sz w:val="20"/>
          <w:szCs w:val="20"/>
          <w:lang w:val="bg-BG"/>
        </w:rPr>
        <w:t xml:space="preserve"> получи бронзовото отличие.</w:t>
      </w:r>
    </w:p>
    <w:p w14:paraId="2837240A" w14:textId="295A379A" w:rsidR="00C54240" w:rsidRPr="00CF34E2" w:rsidRDefault="007134F7" w:rsidP="00CF34E2">
      <w:pPr>
        <w:spacing w:before="100" w:beforeAutospacing="1" w:after="100" w:afterAutospacing="1" w:line="240" w:lineRule="auto"/>
        <w:jc w:val="both"/>
        <w:rPr>
          <w:rFonts w:ascii="Verdana" w:hAnsi="Verdana"/>
          <w:sz w:val="20"/>
          <w:szCs w:val="20"/>
          <w:lang w:val="bg-BG"/>
        </w:rPr>
      </w:pPr>
      <w:r w:rsidRPr="00CF34E2">
        <w:rPr>
          <w:rFonts w:ascii="Verdana" w:hAnsi="Verdana"/>
          <w:sz w:val="20"/>
          <w:szCs w:val="20"/>
          <w:lang w:val="bg-BG"/>
        </w:rPr>
        <w:t>Бронз полу</w:t>
      </w:r>
      <w:r w:rsidR="00C76A27" w:rsidRPr="00CF34E2">
        <w:rPr>
          <w:rFonts w:ascii="Verdana" w:hAnsi="Verdana"/>
          <w:sz w:val="20"/>
          <w:szCs w:val="20"/>
          <w:lang w:val="bg-BG"/>
        </w:rPr>
        <w:t>ч</w:t>
      </w:r>
      <w:r w:rsidRPr="00CF34E2">
        <w:rPr>
          <w:rFonts w:ascii="Verdana" w:hAnsi="Verdana"/>
          <w:sz w:val="20"/>
          <w:szCs w:val="20"/>
          <w:lang w:val="bg-BG"/>
        </w:rPr>
        <w:t xml:space="preserve">и </w:t>
      </w:r>
      <w:r w:rsidR="00F159B6" w:rsidRPr="00CF34E2">
        <w:rPr>
          <w:rFonts w:ascii="Verdana" w:hAnsi="Verdana"/>
          <w:sz w:val="20"/>
          <w:szCs w:val="20"/>
          <w:lang w:val="bg-BG"/>
        </w:rPr>
        <w:t xml:space="preserve">и </w:t>
      </w:r>
      <w:r w:rsidRPr="00CF34E2">
        <w:rPr>
          <w:rFonts w:ascii="Verdana" w:hAnsi="Verdana"/>
          <w:sz w:val="20"/>
          <w:szCs w:val="20"/>
          <w:lang w:val="bg-BG"/>
        </w:rPr>
        <w:t xml:space="preserve">коледната дарителска кампания </w:t>
      </w:r>
      <w:r w:rsidRPr="00CF34E2">
        <w:rPr>
          <w:rFonts w:ascii="Verdana" w:hAnsi="Verdana"/>
          <w:bCs/>
          <w:sz w:val="20"/>
          <w:szCs w:val="20"/>
          <w:lang w:val="bg-BG"/>
        </w:rPr>
        <w:t>„Свързва ни доброто: Дари за децата, А1 ще удвои“. Кампанията за дарения през Моят А1</w:t>
      </w:r>
      <w:r w:rsidRPr="00CF34E2">
        <w:rPr>
          <w:rFonts w:ascii="Verdana" w:hAnsi="Verdana"/>
          <w:sz w:val="20"/>
          <w:szCs w:val="20"/>
          <w:lang w:val="bg-BG"/>
        </w:rPr>
        <w:t xml:space="preserve"> затвърди позицията на телекома като социално отговорна компания, като телевизионната реклама регистрира 90% положително възприемане от аудиторията. Благодарение на кампанията бяха събрани 150 000 л</w:t>
      </w:r>
      <w:r w:rsidR="00CF34E2">
        <w:rPr>
          <w:rFonts w:ascii="Verdana" w:hAnsi="Verdana"/>
          <w:sz w:val="20"/>
          <w:szCs w:val="20"/>
          <w:lang w:val="bg-BG"/>
        </w:rPr>
        <w:t>ева</w:t>
      </w:r>
      <w:r w:rsidRPr="00CF34E2">
        <w:rPr>
          <w:rFonts w:ascii="Verdana" w:hAnsi="Verdana"/>
          <w:sz w:val="20"/>
          <w:szCs w:val="20"/>
          <w:lang w:val="bg-BG"/>
        </w:rPr>
        <w:t>, с които беше напълно обновено детското отделение в МБАЛ „Ботевград“. В момента е в ход третото издание на дарителската инициатива в Моят А1, чрез което всеки частен клиент на компанията може да допринесе за по-доброто детско здравеопазване с дарение в Моят А1 до 31 декември. След края на кампанията А1 ще удвои дарената от клиентите сума за постигане на двойно по-голяма положителна промяна в детско отделение у нас.</w:t>
      </w:r>
      <w:r w:rsidR="0022011C" w:rsidRPr="00CF34E2">
        <w:rPr>
          <w:rFonts w:ascii="Verdana" w:hAnsi="Verdana"/>
          <w:sz w:val="20"/>
          <w:szCs w:val="20"/>
          <w:lang w:val="bg-BG"/>
        </w:rPr>
        <w:t xml:space="preserve"> </w:t>
      </w:r>
      <w:r w:rsidRPr="00CF34E2">
        <w:rPr>
          <w:rFonts w:ascii="Verdana" w:hAnsi="Verdana"/>
          <w:sz w:val="20"/>
          <w:szCs w:val="20"/>
          <w:lang w:val="bg-BG"/>
        </w:rPr>
        <w:t>Двете кандидатури на А1 успяха да спечелят оценките на журито със своите иновативни комуникационни подходи.</w:t>
      </w:r>
      <w:r w:rsidR="0022011C" w:rsidRPr="00CF34E2">
        <w:rPr>
          <w:rFonts w:ascii="Verdana" w:hAnsi="Verdana"/>
          <w:sz w:val="20"/>
          <w:szCs w:val="20"/>
          <w:lang w:val="bg-BG"/>
        </w:rPr>
        <w:t xml:space="preserve"> </w:t>
      </w:r>
      <w:r w:rsidR="00C54240" w:rsidRPr="00CF34E2">
        <w:rPr>
          <w:rFonts w:ascii="Verdana" w:hAnsi="Verdana"/>
          <w:sz w:val="20"/>
          <w:szCs w:val="20"/>
          <w:lang w:val="bg-BG"/>
        </w:rPr>
        <w:t>Тази година в конкурса</w:t>
      </w:r>
      <w:r w:rsidR="0022011C" w:rsidRPr="00CF34E2">
        <w:rPr>
          <w:rFonts w:ascii="Verdana" w:hAnsi="Verdana"/>
          <w:sz w:val="20"/>
          <w:szCs w:val="20"/>
          <w:lang w:val="bg-BG"/>
        </w:rPr>
        <w:t xml:space="preserve"> </w:t>
      </w:r>
      <w:r w:rsidR="00C54240" w:rsidRPr="00CF34E2">
        <w:rPr>
          <w:rFonts w:ascii="Verdana" w:hAnsi="Verdana"/>
          <w:sz w:val="20"/>
          <w:szCs w:val="20"/>
          <w:lang w:val="bg-BG"/>
        </w:rPr>
        <w:t xml:space="preserve">бяха получени </w:t>
      </w:r>
      <w:r w:rsidR="009340BC" w:rsidRPr="00CF34E2">
        <w:rPr>
          <w:rFonts w:ascii="Verdana" w:hAnsi="Verdana"/>
          <w:sz w:val="20"/>
          <w:szCs w:val="20"/>
          <w:lang w:val="bg-BG"/>
        </w:rPr>
        <w:t>близо</w:t>
      </w:r>
      <w:r w:rsidR="00C54240" w:rsidRPr="00CF34E2">
        <w:rPr>
          <w:rFonts w:ascii="Verdana" w:hAnsi="Verdana"/>
          <w:sz w:val="20"/>
          <w:szCs w:val="20"/>
          <w:lang w:val="bg-BG"/>
        </w:rPr>
        <w:t xml:space="preserve"> 50 заявки. </w:t>
      </w:r>
    </w:p>
    <w:p w14:paraId="50B3B16E" w14:textId="4006D06A" w:rsidR="00D31289" w:rsidRPr="00CF34E2" w:rsidRDefault="00946511" w:rsidP="00CF34E2">
      <w:pPr>
        <w:pStyle w:val="NormalWeb"/>
        <w:jc w:val="both"/>
        <w:rPr>
          <w:rFonts w:ascii="Verdana" w:hAnsi="Verdana"/>
          <w:sz w:val="20"/>
          <w:szCs w:val="20"/>
        </w:rPr>
      </w:pPr>
      <w:r w:rsidRPr="00CF34E2">
        <w:rPr>
          <w:rFonts w:ascii="Verdana" w:hAnsi="Verdana"/>
          <w:sz w:val="20"/>
          <w:szCs w:val="20"/>
        </w:rPr>
        <w:t>Получените отличия затвърждават ангажимента на А1 към създаване на подкрепяща среда за хората вътре и извън компанията, демонстрират лидерското място по отношение на дейности, свързани със социалното въздействие, но не на последно място показват иновативния маркетингов подход на телекома.</w:t>
      </w:r>
    </w:p>
    <w:p w14:paraId="6076533D" w14:textId="0EC4AA9C" w:rsidR="00C54240" w:rsidRPr="00CF34E2" w:rsidRDefault="00C54240" w:rsidP="00AA2CFF">
      <w:pPr>
        <w:pStyle w:val="NormalWeb"/>
        <w:jc w:val="both"/>
        <w:rPr>
          <w:rFonts w:ascii="Verdana" w:hAnsi="Verdana"/>
          <w:sz w:val="20"/>
          <w:szCs w:val="20"/>
        </w:rPr>
      </w:pPr>
    </w:p>
    <w:p w14:paraId="29D1DC38" w14:textId="72FA1700" w:rsidR="0022011C" w:rsidRPr="00CF34E2" w:rsidRDefault="0022011C" w:rsidP="00AA2CFF">
      <w:pPr>
        <w:pStyle w:val="NormalWeb"/>
        <w:jc w:val="both"/>
        <w:rPr>
          <w:rFonts w:ascii="Verdana" w:hAnsi="Verdana"/>
          <w:sz w:val="20"/>
          <w:szCs w:val="20"/>
        </w:rPr>
      </w:pPr>
    </w:p>
    <w:p w14:paraId="3277526D" w14:textId="77777777" w:rsidR="0022011C" w:rsidRPr="00CF34E2" w:rsidRDefault="0022011C" w:rsidP="00AA2CFF">
      <w:pPr>
        <w:pStyle w:val="NormalWeb"/>
        <w:jc w:val="both"/>
        <w:rPr>
          <w:rFonts w:ascii="Verdana" w:hAnsi="Verdana"/>
          <w:sz w:val="20"/>
          <w:szCs w:val="20"/>
        </w:rPr>
      </w:pPr>
    </w:p>
    <w:p w14:paraId="67146E8C" w14:textId="15E1CC93" w:rsidR="00D31289" w:rsidRPr="00CF34E2" w:rsidRDefault="00D31289" w:rsidP="00AA2CFF">
      <w:pPr>
        <w:pStyle w:val="NormalWeb"/>
        <w:jc w:val="both"/>
        <w:rPr>
          <w:rFonts w:ascii="Verdana" w:hAnsi="Verdana"/>
          <w:sz w:val="20"/>
          <w:szCs w:val="20"/>
        </w:rPr>
      </w:pPr>
    </w:p>
    <w:p w14:paraId="71EEDE2A" w14:textId="77777777" w:rsidR="00D31289" w:rsidRPr="00CF34E2" w:rsidRDefault="00D31289" w:rsidP="00AA2CFF">
      <w:pPr>
        <w:pStyle w:val="NormalWeb"/>
        <w:jc w:val="both"/>
        <w:rPr>
          <w:rFonts w:ascii="Verdana" w:hAnsi="Verdana"/>
          <w:sz w:val="20"/>
          <w:szCs w:val="20"/>
        </w:rPr>
      </w:pPr>
    </w:p>
    <w:p w14:paraId="029DB291" w14:textId="646F369D" w:rsidR="008E384E" w:rsidRPr="00CF34E2" w:rsidRDefault="008E384E" w:rsidP="00AB4BC5">
      <w:pPr>
        <w:jc w:val="both"/>
        <w:rPr>
          <w:rFonts w:ascii="Verdana" w:hAnsi="Verdana"/>
          <w:i/>
          <w:iCs/>
          <w:sz w:val="16"/>
          <w:szCs w:val="16"/>
          <w:lang w:val="bg-BG"/>
        </w:rPr>
      </w:pPr>
      <w:r w:rsidRPr="00CF34E2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А1</w:t>
      </w:r>
      <w:r w:rsidRPr="00CF34E2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CF34E2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Sport</w:t>
      </w:r>
      <w:proofErr w:type="spellEnd"/>
      <w:r w:rsidRPr="00CF34E2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платежни услуги, ICT, </w:t>
      </w:r>
      <w:proofErr w:type="spellStart"/>
      <w:r w:rsidRPr="00CF34E2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cloud</w:t>
      </w:r>
      <w:proofErr w:type="spellEnd"/>
      <w:r w:rsidRPr="00CF34E2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и </w:t>
      </w:r>
      <w:proofErr w:type="spellStart"/>
      <w:r w:rsidRPr="00CF34E2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IoT</w:t>
      </w:r>
      <w:proofErr w:type="spellEnd"/>
      <w:r w:rsidRPr="00CF34E2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бизнес решения. </w:t>
      </w:r>
      <w:r w:rsidRPr="00CF34E2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През 2023 г. A1 България отчита приходи от </w:t>
      </w:r>
      <w:r w:rsidRPr="00CF34E2">
        <w:rPr>
          <w:rFonts w:ascii="Verdana" w:hAnsi="Verdana" w:cs="Tahoma"/>
          <w:i/>
          <w:iCs/>
          <w:color w:val="000000"/>
          <w:sz w:val="16"/>
          <w:szCs w:val="16"/>
          <w:lang w:val="bg-BG"/>
        </w:rPr>
        <w:t>749,7 млн. евро</w:t>
      </w:r>
      <w:r w:rsidRPr="00CF34E2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, а сравнимата EBITDA e </w:t>
      </w:r>
      <w:bookmarkStart w:id="0" w:name="_Hlk165097312"/>
      <w:r w:rsidRPr="00CF34E2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303,7 млн. евро</w:t>
      </w:r>
      <w:bookmarkEnd w:id="0"/>
      <w:r w:rsidRPr="00CF34E2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.</w:t>
      </w:r>
    </w:p>
    <w:p w14:paraId="76D82137" w14:textId="77777777" w:rsidR="008E384E" w:rsidRPr="00CF34E2" w:rsidRDefault="008E384E" w:rsidP="00AB4BC5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</w:p>
    <w:p w14:paraId="5C7F3231" w14:textId="77777777" w:rsidR="008E384E" w:rsidRPr="00CF34E2" w:rsidRDefault="008E384E" w:rsidP="00AB4BC5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val="bg-BG" w:eastAsia="bg-BG"/>
        </w:rPr>
      </w:pPr>
      <w:r w:rsidRPr="00CF34E2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A1 Group</w:t>
      </w:r>
      <w:r w:rsidRPr="00CF34E2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CF34E2">
        <w:rPr>
          <w:rFonts w:ascii="Verdana" w:eastAsiaTheme="minorEastAsia" w:hAnsi="Verdana"/>
          <w:i/>
          <w:iCs/>
          <w:kern w:val="24"/>
          <w:sz w:val="16"/>
          <w:szCs w:val="16"/>
          <w:lang w:val="bg-BG" w:eastAsia="bg-BG"/>
        </w:rPr>
        <w:t>5,3 милиарда евро.</w:t>
      </w:r>
    </w:p>
    <w:p w14:paraId="1E17F21D" w14:textId="55CC33AB" w:rsidR="00486675" w:rsidRPr="00CF34E2" w:rsidRDefault="008E384E" w:rsidP="00AB4BC5">
      <w:pPr>
        <w:spacing w:after="0" w:line="240" w:lineRule="auto"/>
        <w:jc w:val="both"/>
        <w:rPr>
          <w:rFonts w:ascii="Verdana" w:hAnsi="Verdana" w:cs="Times New Roman"/>
          <w:bCs/>
          <w:i/>
          <w:color w:val="222222"/>
          <w:sz w:val="18"/>
          <w:szCs w:val="18"/>
          <w:u w:val="single"/>
          <w:lang w:val="bg-BG"/>
        </w:rPr>
      </w:pPr>
      <w:r w:rsidRPr="00CF34E2">
        <w:rPr>
          <w:rFonts w:ascii="Verdana" w:hAnsi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CF34E2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bg-BG"/>
        </w:rPr>
        <w:t xml:space="preserve"> и дигиталните бизнес решения. </w:t>
      </w:r>
      <w:r w:rsidRPr="00CF34E2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CF34E2">
        <w:rPr>
          <w:rFonts w:ascii="Verdana" w:hAnsi="Verdana"/>
          <w:i/>
          <w:iCs/>
          <w:color w:val="222222"/>
          <w:sz w:val="16"/>
          <w:szCs w:val="16"/>
          <w:lang w:val="bg-BG"/>
        </w:rPr>
        <w:t>América</w:t>
      </w:r>
      <w:proofErr w:type="spellEnd"/>
      <w:r w:rsidRPr="00CF34E2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</w:t>
      </w:r>
      <w:proofErr w:type="spellStart"/>
      <w:r w:rsidRPr="00CF34E2">
        <w:rPr>
          <w:rFonts w:ascii="Verdana" w:hAnsi="Verdana"/>
          <w:i/>
          <w:iCs/>
          <w:color w:val="222222"/>
          <w:sz w:val="16"/>
          <w:szCs w:val="16"/>
          <w:lang w:val="bg-BG"/>
        </w:rPr>
        <w:t>Móvil</w:t>
      </w:r>
      <w:proofErr w:type="spellEnd"/>
      <w:r w:rsidRPr="00CF34E2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sectPr w:rsidR="00486675" w:rsidRPr="00CF34E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F1692" w14:textId="77777777" w:rsidR="001C5ACB" w:rsidRDefault="001C5ACB" w:rsidP="00A71C2E">
      <w:pPr>
        <w:spacing w:after="0" w:line="240" w:lineRule="auto"/>
      </w:pPr>
      <w:r>
        <w:separator/>
      </w:r>
    </w:p>
  </w:endnote>
  <w:endnote w:type="continuationSeparator" w:id="0">
    <w:p w14:paraId="5D630749" w14:textId="77777777" w:rsidR="001C5ACB" w:rsidRDefault="001C5ACB" w:rsidP="00A7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ED28D" w14:textId="77777777" w:rsidR="001C5ACB" w:rsidRDefault="001C5ACB" w:rsidP="00A71C2E">
      <w:pPr>
        <w:spacing w:after="0" w:line="240" w:lineRule="auto"/>
      </w:pPr>
      <w:r>
        <w:separator/>
      </w:r>
    </w:p>
  </w:footnote>
  <w:footnote w:type="continuationSeparator" w:id="0">
    <w:p w14:paraId="3B237304" w14:textId="77777777" w:rsidR="001C5ACB" w:rsidRDefault="001C5ACB" w:rsidP="00A71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78712" w14:textId="77777777" w:rsidR="00A71C2E" w:rsidRDefault="00A71C2E" w:rsidP="00A71C2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7955AF47" wp14:editId="179BBD55">
          <wp:simplePos x="0" y="0"/>
          <wp:positionH relativeFrom="column">
            <wp:posOffset>-152400</wp:posOffset>
          </wp:positionH>
          <wp:positionV relativeFrom="paragraph">
            <wp:posOffset>-287655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807888D" w14:textId="77777777" w:rsidR="00A71C2E" w:rsidRDefault="00A71C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2B5A"/>
    <w:multiLevelType w:val="multilevel"/>
    <w:tmpl w:val="87BE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063BAB"/>
    <w:multiLevelType w:val="multilevel"/>
    <w:tmpl w:val="8FF42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0C4A18"/>
    <w:multiLevelType w:val="hybridMultilevel"/>
    <w:tmpl w:val="A35438EC"/>
    <w:lvl w:ilvl="0" w:tplc="4FE22A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4A1123A"/>
    <w:multiLevelType w:val="hybridMultilevel"/>
    <w:tmpl w:val="CF18589A"/>
    <w:lvl w:ilvl="0" w:tplc="8A265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57C6B"/>
    <w:multiLevelType w:val="multilevel"/>
    <w:tmpl w:val="ADBC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3A5BF2"/>
    <w:multiLevelType w:val="hybridMultilevel"/>
    <w:tmpl w:val="30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D3190"/>
    <w:multiLevelType w:val="hybridMultilevel"/>
    <w:tmpl w:val="30220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64B02"/>
    <w:multiLevelType w:val="multilevel"/>
    <w:tmpl w:val="A5B8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1E7FBB"/>
    <w:multiLevelType w:val="hybridMultilevel"/>
    <w:tmpl w:val="FD4AA4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70805"/>
    <w:multiLevelType w:val="hybridMultilevel"/>
    <w:tmpl w:val="F5AC501C"/>
    <w:lvl w:ilvl="0" w:tplc="B804EB4A">
      <w:start w:val="1"/>
      <w:numFmt w:val="decimal"/>
      <w:lvlText w:val="%1."/>
      <w:lvlJc w:val="left"/>
      <w:pPr>
        <w:ind w:left="720" w:hanging="360"/>
      </w:pPr>
      <w:rPr>
        <w:rFonts w:eastAsia="Verdana" w:cs="Verdana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61190"/>
    <w:multiLevelType w:val="multilevel"/>
    <w:tmpl w:val="0F62A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8C0DE1"/>
    <w:multiLevelType w:val="hybridMultilevel"/>
    <w:tmpl w:val="3B48B9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555921">
    <w:abstractNumId w:val="6"/>
  </w:num>
  <w:num w:numId="2" w16cid:durableId="1576430923">
    <w:abstractNumId w:val="5"/>
  </w:num>
  <w:num w:numId="3" w16cid:durableId="2109814301">
    <w:abstractNumId w:val="3"/>
  </w:num>
  <w:num w:numId="4" w16cid:durableId="2104261598">
    <w:abstractNumId w:val="9"/>
  </w:num>
  <w:num w:numId="5" w16cid:durableId="817184015">
    <w:abstractNumId w:val="0"/>
  </w:num>
  <w:num w:numId="6" w16cid:durableId="1791582512">
    <w:abstractNumId w:val="7"/>
  </w:num>
  <w:num w:numId="7" w16cid:durableId="428430287">
    <w:abstractNumId w:val="10"/>
  </w:num>
  <w:num w:numId="8" w16cid:durableId="259529519">
    <w:abstractNumId w:val="1"/>
  </w:num>
  <w:num w:numId="9" w16cid:durableId="1830707965">
    <w:abstractNumId w:val="4"/>
  </w:num>
  <w:num w:numId="10" w16cid:durableId="2099323229">
    <w:abstractNumId w:val="2"/>
  </w:num>
  <w:num w:numId="11" w16cid:durableId="47607601">
    <w:abstractNumId w:val="11"/>
  </w:num>
  <w:num w:numId="12" w16cid:durableId="86055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2E"/>
    <w:rsid w:val="00004DDC"/>
    <w:rsid w:val="00016B71"/>
    <w:rsid w:val="00025D99"/>
    <w:rsid w:val="0003040E"/>
    <w:rsid w:val="000344DD"/>
    <w:rsid w:val="00034A6D"/>
    <w:rsid w:val="00037331"/>
    <w:rsid w:val="00050DC5"/>
    <w:rsid w:val="00054771"/>
    <w:rsid w:val="0005717B"/>
    <w:rsid w:val="00070B43"/>
    <w:rsid w:val="00071E78"/>
    <w:rsid w:val="000734E2"/>
    <w:rsid w:val="000B5A17"/>
    <w:rsid w:val="000D5757"/>
    <w:rsid w:val="000D72F5"/>
    <w:rsid w:val="000E5A83"/>
    <w:rsid w:val="000F38FB"/>
    <w:rsid w:val="000F5E08"/>
    <w:rsid w:val="00100319"/>
    <w:rsid w:val="0011588A"/>
    <w:rsid w:val="0011735D"/>
    <w:rsid w:val="00120D4C"/>
    <w:rsid w:val="00145664"/>
    <w:rsid w:val="001508B6"/>
    <w:rsid w:val="001640FF"/>
    <w:rsid w:val="0018686C"/>
    <w:rsid w:val="00192BD6"/>
    <w:rsid w:val="001A2A8A"/>
    <w:rsid w:val="001A64B5"/>
    <w:rsid w:val="001B7605"/>
    <w:rsid w:val="001C2684"/>
    <w:rsid w:val="001C5ACB"/>
    <w:rsid w:val="001D1E44"/>
    <w:rsid w:val="001D65B4"/>
    <w:rsid w:val="001F518A"/>
    <w:rsid w:val="001F6443"/>
    <w:rsid w:val="00201DC8"/>
    <w:rsid w:val="00211322"/>
    <w:rsid w:val="00211740"/>
    <w:rsid w:val="00211792"/>
    <w:rsid w:val="0022011C"/>
    <w:rsid w:val="00220282"/>
    <w:rsid w:val="002376E5"/>
    <w:rsid w:val="0024229A"/>
    <w:rsid w:val="00242F92"/>
    <w:rsid w:val="002470EE"/>
    <w:rsid w:val="00251825"/>
    <w:rsid w:val="00252A26"/>
    <w:rsid w:val="002811B5"/>
    <w:rsid w:val="00281ED4"/>
    <w:rsid w:val="0028778C"/>
    <w:rsid w:val="00287F7A"/>
    <w:rsid w:val="002A1285"/>
    <w:rsid w:val="002C2A8E"/>
    <w:rsid w:val="002D2E3C"/>
    <w:rsid w:val="002E2D54"/>
    <w:rsid w:val="002E5666"/>
    <w:rsid w:val="002E6335"/>
    <w:rsid w:val="002F071D"/>
    <w:rsid w:val="00305C14"/>
    <w:rsid w:val="00306D86"/>
    <w:rsid w:val="00312799"/>
    <w:rsid w:val="00314D13"/>
    <w:rsid w:val="0032197E"/>
    <w:rsid w:val="00321B27"/>
    <w:rsid w:val="00335E3A"/>
    <w:rsid w:val="00344673"/>
    <w:rsid w:val="0034481C"/>
    <w:rsid w:val="00385AAC"/>
    <w:rsid w:val="003938C2"/>
    <w:rsid w:val="00397EA9"/>
    <w:rsid w:val="003B067C"/>
    <w:rsid w:val="003C3084"/>
    <w:rsid w:val="003D62EF"/>
    <w:rsid w:val="003D7816"/>
    <w:rsid w:val="003E0733"/>
    <w:rsid w:val="003F69BF"/>
    <w:rsid w:val="00411089"/>
    <w:rsid w:val="00412CCF"/>
    <w:rsid w:val="004222F8"/>
    <w:rsid w:val="004260AB"/>
    <w:rsid w:val="0043240C"/>
    <w:rsid w:val="00435287"/>
    <w:rsid w:val="004415CA"/>
    <w:rsid w:val="00442895"/>
    <w:rsid w:val="00451A06"/>
    <w:rsid w:val="00455C4A"/>
    <w:rsid w:val="00475B8B"/>
    <w:rsid w:val="00482FC6"/>
    <w:rsid w:val="00486675"/>
    <w:rsid w:val="004A2B9C"/>
    <w:rsid w:val="004B36F6"/>
    <w:rsid w:val="004B39B5"/>
    <w:rsid w:val="004B56FF"/>
    <w:rsid w:val="004C46ED"/>
    <w:rsid w:val="004D0CE6"/>
    <w:rsid w:val="004D2515"/>
    <w:rsid w:val="004D379F"/>
    <w:rsid w:val="004D7463"/>
    <w:rsid w:val="004E0870"/>
    <w:rsid w:val="004E3F4D"/>
    <w:rsid w:val="004E5042"/>
    <w:rsid w:val="004F0CFF"/>
    <w:rsid w:val="004F22C1"/>
    <w:rsid w:val="004F76C9"/>
    <w:rsid w:val="0050260C"/>
    <w:rsid w:val="00502A52"/>
    <w:rsid w:val="005138F2"/>
    <w:rsid w:val="005240EB"/>
    <w:rsid w:val="005364E4"/>
    <w:rsid w:val="00540D32"/>
    <w:rsid w:val="00551271"/>
    <w:rsid w:val="00554C44"/>
    <w:rsid w:val="00555F21"/>
    <w:rsid w:val="0057040D"/>
    <w:rsid w:val="00572DE3"/>
    <w:rsid w:val="00594CAD"/>
    <w:rsid w:val="005A36C1"/>
    <w:rsid w:val="005A7B2B"/>
    <w:rsid w:val="005B50DF"/>
    <w:rsid w:val="005B7A50"/>
    <w:rsid w:val="005C60C4"/>
    <w:rsid w:val="005D045F"/>
    <w:rsid w:val="005D6DC0"/>
    <w:rsid w:val="005F3EAE"/>
    <w:rsid w:val="006017DC"/>
    <w:rsid w:val="006101B6"/>
    <w:rsid w:val="00612A4B"/>
    <w:rsid w:val="006146D6"/>
    <w:rsid w:val="00617C1B"/>
    <w:rsid w:val="0062092F"/>
    <w:rsid w:val="00640FC3"/>
    <w:rsid w:val="006465D0"/>
    <w:rsid w:val="0066303E"/>
    <w:rsid w:val="0066788A"/>
    <w:rsid w:val="00667ADB"/>
    <w:rsid w:val="006835C7"/>
    <w:rsid w:val="00685105"/>
    <w:rsid w:val="00686451"/>
    <w:rsid w:val="006965AC"/>
    <w:rsid w:val="006A46D3"/>
    <w:rsid w:val="006A7FFE"/>
    <w:rsid w:val="006B2667"/>
    <w:rsid w:val="006C5BF9"/>
    <w:rsid w:val="006D253D"/>
    <w:rsid w:val="006F235C"/>
    <w:rsid w:val="006F2493"/>
    <w:rsid w:val="006F58C8"/>
    <w:rsid w:val="006F69FE"/>
    <w:rsid w:val="00706885"/>
    <w:rsid w:val="00712750"/>
    <w:rsid w:val="007134F7"/>
    <w:rsid w:val="007210F7"/>
    <w:rsid w:val="007222CB"/>
    <w:rsid w:val="0072295F"/>
    <w:rsid w:val="007329DA"/>
    <w:rsid w:val="00743AE2"/>
    <w:rsid w:val="00766FC4"/>
    <w:rsid w:val="00794698"/>
    <w:rsid w:val="00796275"/>
    <w:rsid w:val="007A250C"/>
    <w:rsid w:val="007A3C31"/>
    <w:rsid w:val="007A4197"/>
    <w:rsid w:val="007A444D"/>
    <w:rsid w:val="007B3ECF"/>
    <w:rsid w:val="007C03C6"/>
    <w:rsid w:val="007C4F2B"/>
    <w:rsid w:val="007D02EC"/>
    <w:rsid w:val="007D3DBB"/>
    <w:rsid w:val="007D7F00"/>
    <w:rsid w:val="007E4BA2"/>
    <w:rsid w:val="007E53BB"/>
    <w:rsid w:val="007E7137"/>
    <w:rsid w:val="007F25F9"/>
    <w:rsid w:val="00805B8A"/>
    <w:rsid w:val="00813F29"/>
    <w:rsid w:val="00823D89"/>
    <w:rsid w:val="008302CB"/>
    <w:rsid w:val="00830A6C"/>
    <w:rsid w:val="008327B1"/>
    <w:rsid w:val="0083402B"/>
    <w:rsid w:val="008348FB"/>
    <w:rsid w:val="00834F1D"/>
    <w:rsid w:val="008404A3"/>
    <w:rsid w:val="0085075D"/>
    <w:rsid w:val="008606F7"/>
    <w:rsid w:val="00866A94"/>
    <w:rsid w:val="00890F5C"/>
    <w:rsid w:val="008A15A5"/>
    <w:rsid w:val="008A24B3"/>
    <w:rsid w:val="008A46C1"/>
    <w:rsid w:val="008A73CC"/>
    <w:rsid w:val="008C6561"/>
    <w:rsid w:val="008D15C4"/>
    <w:rsid w:val="008E13E4"/>
    <w:rsid w:val="008E31D8"/>
    <w:rsid w:val="008E384E"/>
    <w:rsid w:val="008F70F7"/>
    <w:rsid w:val="00900A7B"/>
    <w:rsid w:val="00901191"/>
    <w:rsid w:val="00905AE8"/>
    <w:rsid w:val="00905C10"/>
    <w:rsid w:val="00910802"/>
    <w:rsid w:val="009111D3"/>
    <w:rsid w:val="00913C00"/>
    <w:rsid w:val="00916351"/>
    <w:rsid w:val="0092160E"/>
    <w:rsid w:val="009220FF"/>
    <w:rsid w:val="009340BC"/>
    <w:rsid w:val="009458A9"/>
    <w:rsid w:val="00946511"/>
    <w:rsid w:val="0095412A"/>
    <w:rsid w:val="009576CA"/>
    <w:rsid w:val="0096098F"/>
    <w:rsid w:val="00962741"/>
    <w:rsid w:val="00963054"/>
    <w:rsid w:val="0098736C"/>
    <w:rsid w:val="00991058"/>
    <w:rsid w:val="00994CAC"/>
    <w:rsid w:val="009A047F"/>
    <w:rsid w:val="009B3D70"/>
    <w:rsid w:val="009C1466"/>
    <w:rsid w:val="009D28A5"/>
    <w:rsid w:val="009D407B"/>
    <w:rsid w:val="009E130A"/>
    <w:rsid w:val="009E14F7"/>
    <w:rsid w:val="009E272B"/>
    <w:rsid w:val="009E5015"/>
    <w:rsid w:val="009F6DC1"/>
    <w:rsid w:val="00A14AFE"/>
    <w:rsid w:val="00A3273C"/>
    <w:rsid w:val="00A35C38"/>
    <w:rsid w:val="00A36FE6"/>
    <w:rsid w:val="00A41F7D"/>
    <w:rsid w:val="00A46CCE"/>
    <w:rsid w:val="00A53946"/>
    <w:rsid w:val="00A5605D"/>
    <w:rsid w:val="00A70001"/>
    <w:rsid w:val="00A71C2E"/>
    <w:rsid w:val="00A8346A"/>
    <w:rsid w:val="00A92F1C"/>
    <w:rsid w:val="00AA2CFF"/>
    <w:rsid w:val="00AA73DD"/>
    <w:rsid w:val="00AB28FB"/>
    <w:rsid w:val="00AB4BC5"/>
    <w:rsid w:val="00AC4F0B"/>
    <w:rsid w:val="00AE6EA5"/>
    <w:rsid w:val="00AE79F2"/>
    <w:rsid w:val="00AF11FF"/>
    <w:rsid w:val="00B13347"/>
    <w:rsid w:val="00B25302"/>
    <w:rsid w:val="00B407B7"/>
    <w:rsid w:val="00B47926"/>
    <w:rsid w:val="00B56CA6"/>
    <w:rsid w:val="00B639AB"/>
    <w:rsid w:val="00B72527"/>
    <w:rsid w:val="00B80381"/>
    <w:rsid w:val="00B840E1"/>
    <w:rsid w:val="00B845F1"/>
    <w:rsid w:val="00B907E6"/>
    <w:rsid w:val="00B92E5C"/>
    <w:rsid w:val="00B95FFC"/>
    <w:rsid w:val="00BA3522"/>
    <w:rsid w:val="00BA5263"/>
    <w:rsid w:val="00BB07EE"/>
    <w:rsid w:val="00BB736A"/>
    <w:rsid w:val="00BC2506"/>
    <w:rsid w:val="00BC3296"/>
    <w:rsid w:val="00BD2386"/>
    <w:rsid w:val="00BE132F"/>
    <w:rsid w:val="00C0260A"/>
    <w:rsid w:val="00C07CC4"/>
    <w:rsid w:val="00C1375D"/>
    <w:rsid w:val="00C30973"/>
    <w:rsid w:val="00C3100E"/>
    <w:rsid w:val="00C35251"/>
    <w:rsid w:val="00C42C22"/>
    <w:rsid w:val="00C42E6F"/>
    <w:rsid w:val="00C54240"/>
    <w:rsid w:val="00C609D8"/>
    <w:rsid w:val="00C76A27"/>
    <w:rsid w:val="00C77561"/>
    <w:rsid w:val="00C82855"/>
    <w:rsid w:val="00C93839"/>
    <w:rsid w:val="00CA76C1"/>
    <w:rsid w:val="00CA797E"/>
    <w:rsid w:val="00CB272E"/>
    <w:rsid w:val="00CC03AA"/>
    <w:rsid w:val="00CD2599"/>
    <w:rsid w:val="00CD559E"/>
    <w:rsid w:val="00CE732D"/>
    <w:rsid w:val="00CF34E2"/>
    <w:rsid w:val="00D03469"/>
    <w:rsid w:val="00D03AF8"/>
    <w:rsid w:val="00D16173"/>
    <w:rsid w:val="00D21171"/>
    <w:rsid w:val="00D2125C"/>
    <w:rsid w:val="00D21EF0"/>
    <w:rsid w:val="00D303F2"/>
    <w:rsid w:val="00D31289"/>
    <w:rsid w:val="00D349C6"/>
    <w:rsid w:val="00D53C2F"/>
    <w:rsid w:val="00D643B6"/>
    <w:rsid w:val="00D66A50"/>
    <w:rsid w:val="00D83EBF"/>
    <w:rsid w:val="00D87D1D"/>
    <w:rsid w:val="00D92E8F"/>
    <w:rsid w:val="00DA50D2"/>
    <w:rsid w:val="00DC4DBE"/>
    <w:rsid w:val="00DC5CC7"/>
    <w:rsid w:val="00DC6779"/>
    <w:rsid w:val="00DC7BC1"/>
    <w:rsid w:val="00DE7643"/>
    <w:rsid w:val="00DF6610"/>
    <w:rsid w:val="00E00C5C"/>
    <w:rsid w:val="00E15706"/>
    <w:rsid w:val="00E3706E"/>
    <w:rsid w:val="00E47AEB"/>
    <w:rsid w:val="00E53C46"/>
    <w:rsid w:val="00E61B5A"/>
    <w:rsid w:val="00E7743C"/>
    <w:rsid w:val="00E8319F"/>
    <w:rsid w:val="00E94891"/>
    <w:rsid w:val="00EA1116"/>
    <w:rsid w:val="00EB6D29"/>
    <w:rsid w:val="00EC38AE"/>
    <w:rsid w:val="00EF5208"/>
    <w:rsid w:val="00F03867"/>
    <w:rsid w:val="00F148A2"/>
    <w:rsid w:val="00F159B6"/>
    <w:rsid w:val="00F20884"/>
    <w:rsid w:val="00F208E9"/>
    <w:rsid w:val="00F23672"/>
    <w:rsid w:val="00F30E8F"/>
    <w:rsid w:val="00F32EAC"/>
    <w:rsid w:val="00F3496F"/>
    <w:rsid w:val="00F368BA"/>
    <w:rsid w:val="00F4468C"/>
    <w:rsid w:val="00F52364"/>
    <w:rsid w:val="00F55944"/>
    <w:rsid w:val="00F63377"/>
    <w:rsid w:val="00F64851"/>
    <w:rsid w:val="00F65A2C"/>
    <w:rsid w:val="00F709E2"/>
    <w:rsid w:val="00F726AF"/>
    <w:rsid w:val="00F907CB"/>
    <w:rsid w:val="00F90941"/>
    <w:rsid w:val="00FA13C5"/>
    <w:rsid w:val="00FA32B3"/>
    <w:rsid w:val="00FA7D30"/>
    <w:rsid w:val="00FB14A8"/>
    <w:rsid w:val="00FD5853"/>
    <w:rsid w:val="00FF0B64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74D33"/>
  <w15:chartTrackingRefBased/>
  <w15:docId w15:val="{785474D2-3E2F-4E2D-9B05-BEF135ED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C2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C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C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C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C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C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C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C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C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C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C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C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C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C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C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C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C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C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C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C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C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C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C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C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C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C2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1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C2E"/>
  </w:style>
  <w:style w:type="paragraph" w:styleId="Footer">
    <w:name w:val="footer"/>
    <w:basedOn w:val="Normal"/>
    <w:link w:val="FooterChar"/>
    <w:uiPriority w:val="99"/>
    <w:unhideWhenUsed/>
    <w:rsid w:val="00A71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C2E"/>
  </w:style>
  <w:style w:type="character" w:styleId="CommentReference">
    <w:name w:val="annotation reference"/>
    <w:basedOn w:val="DefaultParagraphFont"/>
    <w:uiPriority w:val="99"/>
    <w:semiHidden/>
    <w:unhideWhenUsed/>
    <w:rsid w:val="004866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66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675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675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890F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F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2750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594CAD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926"/>
    <w:rPr>
      <w:rFonts w:ascii="Segoe UI" w:hAnsi="Segoe UI" w:cs="Segoe UI"/>
      <w:kern w:val="0"/>
      <w:sz w:val="18"/>
      <w:szCs w:val="18"/>
      <w14:ligatures w14:val="none"/>
    </w:rPr>
  </w:style>
  <w:style w:type="paragraph" w:styleId="NormalWeb">
    <w:name w:val="Normal (Web)"/>
    <w:basedOn w:val="Normal"/>
    <w:uiPriority w:val="99"/>
    <w:unhideWhenUsed/>
    <w:rsid w:val="00AA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uiPriority w:val="22"/>
    <w:qFormat/>
    <w:rsid w:val="00AA2CFF"/>
    <w:rPr>
      <w:b/>
      <w:bCs/>
    </w:rPr>
  </w:style>
  <w:style w:type="paragraph" w:customStyle="1" w:styleId="Default">
    <w:name w:val="Default"/>
    <w:rsid w:val="00D312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bg-BG"/>
      <w14:ligatures w14:val="none"/>
    </w:rPr>
  </w:style>
  <w:style w:type="character" w:styleId="Emphasis">
    <w:name w:val="Emphasis"/>
    <w:basedOn w:val="DefaultParagraphFont"/>
    <w:uiPriority w:val="20"/>
    <w:qFormat/>
    <w:rsid w:val="00D31289"/>
    <w:rPr>
      <w:i/>
      <w:iCs/>
    </w:rPr>
  </w:style>
  <w:style w:type="paragraph" w:customStyle="1" w:styleId="xzsf02u">
    <w:name w:val="xzsf02u"/>
    <w:basedOn w:val="Normal"/>
    <w:rsid w:val="00071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x1o6pynw">
    <w:name w:val="x1o6pynw"/>
    <w:basedOn w:val="DefaultParagraphFont"/>
    <w:rsid w:val="00071E78"/>
  </w:style>
  <w:style w:type="character" w:customStyle="1" w:styleId="html-span">
    <w:name w:val="html-span"/>
    <w:basedOn w:val="DefaultParagraphFont"/>
    <w:rsid w:val="00FF0B64"/>
  </w:style>
  <w:style w:type="character" w:customStyle="1" w:styleId="xt0psk2">
    <w:name w:val="xt0psk2"/>
    <w:basedOn w:val="DefaultParagraphFont"/>
    <w:rsid w:val="00FF0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3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9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9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43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21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9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2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6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1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34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69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8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13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30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FFC3D0464ECD4CA0F473C599328F75" ma:contentTypeVersion="16" ma:contentTypeDescription="Ein neues Dokument erstellen." ma:contentTypeScope="" ma:versionID="803f2bfcb5d8228c078667f8c691eeaf">
  <xsd:schema xmlns:xsd="http://www.w3.org/2001/XMLSchema" xmlns:xs="http://www.w3.org/2001/XMLSchema" xmlns:p="http://schemas.microsoft.com/office/2006/metadata/properties" xmlns:ns3="fe20737b-86b0-48d5-ba55-a2e1e3c2453e" xmlns:ns4="c0400b4d-9116-4252-bdb1-34f50aa85253" targetNamespace="http://schemas.microsoft.com/office/2006/metadata/properties" ma:root="true" ma:fieldsID="a9c95d7a1bdf69c451fc03250fd946d3" ns3:_="" ns4:_="">
    <xsd:import namespace="fe20737b-86b0-48d5-ba55-a2e1e3c2453e"/>
    <xsd:import namespace="c0400b4d-9116-4252-bdb1-34f50aa852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0737b-86b0-48d5-ba55-a2e1e3c245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00b4d-9116-4252-bdb1-34f50aa85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400b4d-9116-4252-bdb1-34f50aa85253" xsi:nil="true"/>
  </documentManagement>
</p:properties>
</file>

<file path=customXml/itemProps1.xml><?xml version="1.0" encoding="utf-8"?>
<ds:datastoreItem xmlns:ds="http://schemas.openxmlformats.org/officeDocument/2006/customXml" ds:itemID="{06D0149A-30B8-4C16-BAFE-CADA50B3E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0737b-86b0-48d5-ba55-a2e1e3c2453e"/>
    <ds:schemaRef ds:uri="c0400b4d-9116-4252-bdb1-34f50aa85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55172B-B785-4F39-AF7E-621BAAA067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A3B90A-02CB-4573-B47A-6E21E8774FFD}">
  <ds:schemaRefs>
    <ds:schemaRef ds:uri="http://schemas.microsoft.com/office/2006/metadata/properties"/>
    <ds:schemaRef ds:uri="http://schemas.microsoft.com/office/infopath/2007/PartnerControls"/>
    <ds:schemaRef ds:uri="c0400b4d-9116-4252-bdb1-34f50aa852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Gabriela Todorova</cp:lastModifiedBy>
  <cp:revision>3</cp:revision>
  <dcterms:created xsi:type="dcterms:W3CDTF">2024-11-22T12:39:00Z</dcterms:created>
  <dcterms:modified xsi:type="dcterms:W3CDTF">2024-11-22T13:25:00Z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0x010100C3FFC3D0464ECD4CA0F473C599328F75</vt:lpwstr>
  </property>
</Properties>
</file>