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Default Extension="jpeg" ContentType="image/jpeg"/>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13A1A" w:rsidRDefault="00713A1A">
      <w:pPr>
        <w:spacing w:after="0"/>
        <w:ind w:firstLine="720"/>
        <w:jc w:val="center"/>
        <w:rPr>
          <w:rFonts w:ascii="Gill Sans MT" w:eastAsia="Gill Sans MT" w:hAnsi="Gill Sans MT" w:cs="Gill Sans MT"/>
          <w:b/>
          <w:bCs/>
          <w:sz w:val="22"/>
          <w:szCs w:val="22"/>
        </w:rPr>
      </w:pPr>
    </w:p>
    <w:p w:rsidR="00713A1A" w:rsidRDefault="002C40B5">
      <w:pPr>
        <w:jc w:val="right"/>
        <w:rPr>
          <w:rFonts w:ascii="Gill Sans MT" w:eastAsia="Gill Sans MT" w:hAnsi="Gill Sans MT" w:cs="Gill Sans MT"/>
          <w:b/>
          <w:bCs/>
          <w:i/>
          <w:iCs/>
          <w:sz w:val="20"/>
          <w:szCs w:val="20"/>
          <w:u w:val="single"/>
        </w:rPr>
      </w:pPr>
      <w:r>
        <w:rPr>
          <w:rFonts w:ascii="Gill Sans MT" w:hAnsi="Gill Sans MT"/>
          <w:b/>
          <w:bCs/>
          <w:i/>
          <w:iCs/>
          <w:sz w:val="20"/>
          <w:szCs w:val="20"/>
          <w:u w:val="single"/>
        </w:rPr>
        <w:t>For immediate distribution</w:t>
      </w:r>
    </w:p>
    <w:p w:rsidR="00713A1A" w:rsidRDefault="00713A1A">
      <w:pPr>
        <w:spacing w:after="0"/>
        <w:jc w:val="center"/>
        <w:rPr>
          <w:rFonts w:ascii="Gill Sans MT" w:eastAsia="Gill Sans MT" w:hAnsi="Gill Sans MT" w:cs="Gill Sans MT"/>
          <w:b/>
          <w:bCs/>
          <w:sz w:val="22"/>
          <w:szCs w:val="22"/>
        </w:rPr>
      </w:pPr>
    </w:p>
    <w:p w:rsidR="00713A1A" w:rsidRDefault="002C40B5">
      <w:pPr>
        <w:spacing w:after="0" w:line="336" w:lineRule="auto"/>
        <w:jc w:val="center"/>
        <w:rPr>
          <w:rFonts w:ascii="Gill Sans MT" w:eastAsia="Gill Sans MT" w:hAnsi="Gill Sans MT" w:cs="Gill Sans MT"/>
          <w:b/>
          <w:bCs/>
        </w:rPr>
      </w:pPr>
      <w:r>
        <w:rPr>
          <w:rFonts w:ascii="Gill Sans MT" w:hAnsi="Gill Sans MT"/>
          <w:b/>
          <w:bCs/>
        </w:rPr>
        <w:t xml:space="preserve">BAE Audio President Mark Loughman to Present on Preamplifiers and EQs </w:t>
      </w:r>
      <w:r>
        <w:rPr>
          <w:rFonts w:ascii="Arial Unicode MS" w:eastAsia="Arial Unicode MS" w:hAnsi="Arial Unicode MS" w:cs="Arial Unicode MS"/>
        </w:rPr>
        <w:br/>
      </w:r>
      <w:r>
        <w:rPr>
          <w:rFonts w:ascii="Gill Sans MT" w:hAnsi="Gill Sans MT"/>
          <w:b/>
          <w:bCs/>
        </w:rPr>
        <w:t xml:space="preserve">During Welcome to 1979 Recording Summit </w:t>
      </w:r>
      <w:r>
        <w:rPr>
          <w:rFonts w:ascii="Arial Unicode MS" w:eastAsia="Arial Unicode MS" w:hAnsi="Arial Unicode MS" w:cs="Arial Unicode MS"/>
        </w:rPr>
        <w:br/>
      </w:r>
    </w:p>
    <w:p w:rsidR="00713A1A" w:rsidRDefault="002C40B5">
      <w:pPr>
        <w:spacing w:after="0" w:line="336" w:lineRule="auto"/>
        <w:jc w:val="center"/>
        <w:rPr>
          <w:rFonts w:ascii="Gill Sans MT" w:eastAsia="Gill Sans MT" w:hAnsi="Gill Sans MT" w:cs="Gill Sans MT"/>
          <w:i/>
          <w:iCs/>
        </w:rPr>
      </w:pPr>
      <w:r>
        <w:rPr>
          <w:rFonts w:ascii="Gill Sans MT" w:hAnsi="Gill Sans MT"/>
          <w:i/>
          <w:iCs/>
        </w:rPr>
        <w:t>Venerable 1073 among topics to be shared and discussed</w:t>
      </w:r>
    </w:p>
    <w:p w:rsidR="00713A1A" w:rsidRDefault="00713A1A">
      <w:pPr>
        <w:rPr>
          <w:rFonts w:ascii="Gill Sans MT" w:eastAsia="Gill Sans MT" w:hAnsi="Gill Sans MT" w:cs="Gill Sans MT"/>
          <w:b/>
          <w:bCs/>
          <w:sz w:val="22"/>
          <w:szCs w:val="22"/>
        </w:rPr>
      </w:pPr>
    </w:p>
    <w:p w:rsidR="00713A1A" w:rsidRDefault="0000364D">
      <w:pPr>
        <w:spacing w:line="336" w:lineRule="auto"/>
        <w:rPr>
          <w:rFonts w:ascii="Gill Sans MT" w:eastAsia="Gill Sans MT" w:hAnsi="Gill Sans MT" w:cs="Gill Sans MT"/>
          <w:sz w:val="22"/>
          <w:szCs w:val="22"/>
        </w:rPr>
      </w:pPr>
      <w:r>
        <w:rPr>
          <w:rFonts w:ascii="Gill Sans MT" w:hAnsi="Gill Sans MT"/>
          <w:b/>
          <w:bCs/>
          <w:noProof/>
          <w:sz w:val="22"/>
          <w:szCs w:val="22"/>
        </w:rPr>
        <w:drawing>
          <wp:anchor distT="0" distB="0" distL="114300" distR="114300" simplePos="0" relativeHeight="251658240" behindDoc="0" locked="0" layoutInCell="1" allowOverlap="1">
            <wp:simplePos x="0" y="0"/>
            <wp:positionH relativeFrom="column">
              <wp:posOffset>4690110</wp:posOffset>
            </wp:positionH>
            <wp:positionV relativeFrom="paragraph">
              <wp:posOffset>1310640</wp:posOffset>
            </wp:positionV>
            <wp:extent cx="1498600" cy="1498600"/>
            <wp:effectExtent l="25400" t="0" r="0" b="0"/>
            <wp:wrapSquare wrapText="bothSides"/>
            <wp:docPr id="1" name="" descr=":79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logo.jpg"/>
                    <pic:cNvPicPr>
                      <a:picLocks noChangeAspect="1" noChangeArrowheads="1"/>
                    </pic:cNvPicPr>
                  </pic:nvPicPr>
                  <pic:blipFill>
                    <a:blip r:embed="rId4"/>
                    <a:srcRect/>
                    <a:stretch>
                      <a:fillRect/>
                    </a:stretch>
                  </pic:blipFill>
                  <pic:spPr bwMode="auto">
                    <a:xfrm>
                      <a:off x="0" y="0"/>
                      <a:ext cx="1498600" cy="1498600"/>
                    </a:xfrm>
                    <a:prstGeom prst="rect">
                      <a:avLst/>
                    </a:prstGeom>
                    <a:noFill/>
                    <a:ln w="9525">
                      <a:noFill/>
                      <a:miter lim="800000"/>
                      <a:headEnd/>
                      <a:tailEnd/>
                    </a:ln>
                  </pic:spPr>
                </pic:pic>
              </a:graphicData>
            </a:graphic>
          </wp:anchor>
        </w:drawing>
      </w:r>
      <w:r w:rsidR="002C40B5">
        <w:rPr>
          <w:rFonts w:ascii="Gill Sans MT" w:hAnsi="Gill Sans MT"/>
          <w:b/>
          <w:bCs/>
          <w:sz w:val="22"/>
          <w:szCs w:val="22"/>
        </w:rPr>
        <w:t xml:space="preserve">Nashville, TN - November 6, 2017 </w:t>
      </w:r>
      <w:r w:rsidR="002C40B5">
        <w:rPr>
          <w:rFonts w:ascii="Gill Sans MT" w:hAnsi="Gill Sans MT"/>
          <w:b/>
          <w:bCs/>
          <w:sz w:val="22"/>
          <w:szCs w:val="22"/>
        </w:rPr>
        <w:t xml:space="preserve">– </w:t>
      </w:r>
      <w:r w:rsidR="002C40B5">
        <w:rPr>
          <w:rFonts w:ascii="Gill Sans MT" w:hAnsi="Gill Sans MT"/>
          <w:sz w:val="22"/>
          <w:szCs w:val="22"/>
        </w:rPr>
        <w:t>BAE Audio, a manufacturer of premium analog hardware</w:t>
      </w:r>
      <w:r w:rsidR="002C40B5">
        <w:rPr>
          <w:rFonts w:ascii="Gill Sans MT" w:hAnsi="Gill Sans MT"/>
          <w:sz w:val="22"/>
          <w:szCs w:val="22"/>
        </w:rPr>
        <w:t xml:space="preserve"> built to vintage specifications, announced that its President, Mark Loughman, will participate in a panel at the 9</w:t>
      </w:r>
      <w:r w:rsidR="002C40B5">
        <w:rPr>
          <w:rFonts w:ascii="Gill Sans MT" w:hAnsi="Gill Sans MT"/>
          <w:sz w:val="22"/>
          <w:szCs w:val="22"/>
          <w:vertAlign w:val="superscript"/>
        </w:rPr>
        <w:t>th</w:t>
      </w:r>
      <w:r w:rsidR="002C40B5">
        <w:rPr>
          <w:rFonts w:ascii="Gill Sans MT" w:hAnsi="Gill Sans MT"/>
          <w:sz w:val="22"/>
          <w:szCs w:val="22"/>
        </w:rPr>
        <w:t xml:space="preserve"> annual Welcome to 1979 Recording Summit in Nashville, Tennessee. The panel is entitled </w:t>
      </w:r>
      <w:r w:rsidR="002C40B5">
        <w:rPr>
          <w:rFonts w:ascii="Gill Sans MT" w:hAnsi="Gill Sans MT"/>
          <w:sz w:val="22"/>
          <w:szCs w:val="22"/>
        </w:rPr>
        <w:t>‘</w:t>
      </w:r>
      <w:r w:rsidR="002C40B5">
        <w:rPr>
          <w:rFonts w:ascii="Gill Sans MT" w:hAnsi="Gill Sans MT"/>
          <w:sz w:val="22"/>
          <w:szCs w:val="22"/>
        </w:rPr>
        <w:t>Inside The World</w:t>
      </w:r>
      <w:r w:rsidR="002C40B5">
        <w:rPr>
          <w:rFonts w:ascii="Gill Sans MT" w:hAnsi="Gill Sans MT"/>
          <w:sz w:val="22"/>
          <w:szCs w:val="22"/>
        </w:rPr>
        <w:t>’</w:t>
      </w:r>
      <w:r w:rsidR="002C40B5">
        <w:rPr>
          <w:rFonts w:ascii="Gill Sans MT" w:hAnsi="Gill Sans MT"/>
          <w:sz w:val="22"/>
          <w:szCs w:val="22"/>
        </w:rPr>
        <w:t>s Most Famous</w:t>
      </w:r>
      <w:r w:rsidR="002C40B5">
        <w:rPr>
          <w:rFonts w:ascii="Gill Sans MT" w:hAnsi="Gill Sans MT"/>
          <w:sz w:val="22"/>
          <w:szCs w:val="22"/>
        </w:rPr>
        <w:tab/>
        <w:t>EQs</w:t>
      </w:r>
      <w:r w:rsidR="002C40B5">
        <w:rPr>
          <w:rFonts w:ascii="Gill Sans MT" w:hAnsi="Gill Sans MT"/>
          <w:sz w:val="22"/>
          <w:szCs w:val="22"/>
        </w:rPr>
        <w:t xml:space="preserve">’ </w:t>
      </w:r>
      <w:r w:rsidR="002C40B5">
        <w:rPr>
          <w:rFonts w:ascii="Gill Sans MT" w:hAnsi="Gill Sans MT"/>
          <w:sz w:val="22"/>
          <w:szCs w:val="22"/>
        </w:rPr>
        <w:t xml:space="preserve">and discusses </w:t>
      </w:r>
      <w:r w:rsidR="002C40B5">
        <w:rPr>
          <w:rFonts w:ascii="Gill Sans MT" w:hAnsi="Gill Sans MT"/>
          <w:sz w:val="22"/>
          <w:szCs w:val="22"/>
        </w:rPr>
        <w:t xml:space="preserve">a range of classic vintage equalizers. He will </w:t>
      </w:r>
      <w:proofErr w:type="gramStart"/>
      <w:r w:rsidR="002C40B5">
        <w:rPr>
          <w:rFonts w:ascii="Gill Sans MT" w:hAnsi="Gill Sans MT"/>
          <w:sz w:val="22"/>
          <w:szCs w:val="22"/>
        </w:rPr>
        <w:t>joined</w:t>
      </w:r>
      <w:proofErr w:type="gramEnd"/>
      <w:r w:rsidR="002C40B5">
        <w:rPr>
          <w:rFonts w:ascii="Gill Sans MT" w:hAnsi="Gill Sans MT"/>
          <w:sz w:val="22"/>
          <w:szCs w:val="22"/>
        </w:rPr>
        <w:t xml:space="preserve"> by Jeff Steiger of Classis Audio Products, EveAnna Manley of Manley Labs, and Bill Skibbe of Key Club Recording </w:t>
      </w:r>
      <w:r w:rsidR="002C40B5">
        <w:rPr>
          <w:rFonts w:ascii="Gill Sans MT" w:hAnsi="Gill Sans MT"/>
          <w:sz w:val="22"/>
          <w:szCs w:val="22"/>
        </w:rPr>
        <w:t>Company.</w:t>
      </w:r>
    </w:p>
    <w:p w:rsidR="00713A1A" w:rsidRDefault="002C40B5">
      <w:pPr>
        <w:spacing w:line="336" w:lineRule="auto"/>
        <w:rPr>
          <w:rFonts w:ascii="Gill Sans MT" w:eastAsia="Gill Sans MT" w:hAnsi="Gill Sans MT" w:cs="Gill Sans MT"/>
          <w:sz w:val="22"/>
          <w:szCs w:val="22"/>
        </w:rPr>
      </w:pPr>
      <w:r>
        <w:rPr>
          <w:rFonts w:ascii="Gill Sans MT" w:hAnsi="Gill Sans MT"/>
          <w:sz w:val="22"/>
          <w:szCs w:val="22"/>
        </w:rPr>
        <w:t>Loughman, who first worked for BAE Audio as a technician repairing and repackagin</w:t>
      </w:r>
      <w:r>
        <w:rPr>
          <w:rFonts w:ascii="Gill Sans MT" w:hAnsi="Gill Sans MT"/>
          <w:sz w:val="22"/>
          <w:szCs w:val="22"/>
        </w:rPr>
        <w:t>g vintage console hardware before taking the helm of the company in 2009, has helped burnish the company</w:t>
      </w:r>
      <w:r>
        <w:rPr>
          <w:rFonts w:ascii="Gill Sans MT" w:hAnsi="Gill Sans MT"/>
          <w:sz w:val="22"/>
          <w:szCs w:val="22"/>
        </w:rPr>
        <w:t>’</w:t>
      </w:r>
      <w:r>
        <w:rPr>
          <w:rFonts w:ascii="Gill Sans MT" w:hAnsi="Gill Sans MT"/>
          <w:sz w:val="22"/>
          <w:szCs w:val="22"/>
        </w:rPr>
        <w:t>s reputation for crafting the most authentic recreations of vintage circuits on the market, like the famous 1073 equalizer. The company</w:t>
      </w:r>
      <w:r>
        <w:rPr>
          <w:rFonts w:ascii="Gill Sans MT" w:hAnsi="Gill Sans MT"/>
          <w:sz w:val="22"/>
          <w:szCs w:val="22"/>
        </w:rPr>
        <w:t>’</w:t>
      </w:r>
      <w:r>
        <w:rPr>
          <w:rFonts w:ascii="Gill Sans MT" w:hAnsi="Gill Sans MT"/>
          <w:sz w:val="22"/>
          <w:szCs w:val="22"/>
        </w:rPr>
        <w:t>s hand-wired pr</w:t>
      </w:r>
      <w:r>
        <w:rPr>
          <w:rFonts w:ascii="Gill Sans MT" w:hAnsi="Gill Sans MT"/>
          <w:sz w:val="22"/>
          <w:szCs w:val="22"/>
        </w:rPr>
        <w:t>oducts are built entirely in California and feature the same premium components that helped give the vintage hardware they are based upon their characteristic sound.</w:t>
      </w:r>
    </w:p>
    <w:p w:rsidR="00713A1A" w:rsidRDefault="0000364D">
      <w:pPr>
        <w:spacing w:line="336" w:lineRule="auto"/>
        <w:rPr>
          <w:rFonts w:ascii="Gill Sans MT" w:eastAsia="Gill Sans MT" w:hAnsi="Gill Sans MT" w:cs="Gill Sans MT"/>
          <w:sz w:val="22"/>
          <w:szCs w:val="22"/>
        </w:rPr>
      </w:pPr>
      <w:r>
        <w:rPr>
          <w:rFonts w:ascii="Gill Sans MT" w:hAnsi="Gill Sans MT"/>
          <w:noProof/>
          <w:sz w:val="22"/>
          <w:szCs w:val="22"/>
        </w:rPr>
        <w:drawing>
          <wp:anchor distT="0" distB="0" distL="114300" distR="114300" simplePos="0" relativeHeight="251659264" behindDoc="0" locked="0" layoutInCell="1" allowOverlap="1">
            <wp:simplePos x="0" y="0"/>
            <wp:positionH relativeFrom="column">
              <wp:posOffset>0</wp:posOffset>
            </wp:positionH>
            <wp:positionV relativeFrom="paragraph">
              <wp:posOffset>57785</wp:posOffset>
            </wp:positionV>
            <wp:extent cx="2059940" cy="3089910"/>
            <wp:effectExtent l="25400" t="0" r="0" b="0"/>
            <wp:wrapSquare wrapText="bothSides"/>
            <wp:docPr id="2" name="" descr=":booth mat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h matteo.jpg"/>
                    <pic:cNvPicPr>
                      <a:picLocks noChangeAspect="1" noChangeArrowheads="1"/>
                    </pic:cNvPicPr>
                  </pic:nvPicPr>
                  <pic:blipFill>
                    <a:blip r:embed="rId5"/>
                    <a:srcRect/>
                    <a:stretch>
                      <a:fillRect/>
                    </a:stretch>
                  </pic:blipFill>
                  <pic:spPr bwMode="auto">
                    <a:xfrm>
                      <a:off x="0" y="0"/>
                      <a:ext cx="2059940" cy="3089910"/>
                    </a:xfrm>
                    <a:prstGeom prst="rect">
                      <a:avLst/>
                    </a:prstGeom>
                    <a:noFill/>
                    <a:ln w="9525">
                      <a:noFill/>
                      <a:miter lim="800000"/>
                      <a:headEnd/>
                      <a:tailEnd/>
                    </a:ln>
                  </pic:spPr>
                </pic:pic>
              </a:graphicData>
            </a:graphic>
          </wp:anchor>
        </w:drawing>
      </w:r>
      <w:r w:rsidR="002C40B5">
        <w:rPr>
          <w:rFonts w:ascii="Gill Sans MT" w:hAnsi="Gill Sans MT"/>
          <w:sz w:val="22"/>
          <w:szCs w:val="22"/>
        </w:rPr>
        <w:t>“</w:t>
      </w:r>
      <w:r w:rsidR="002C40B5">
        <w:rPr>
          <w:rFonts w:ascii="Gill Sans MT" w:hAnsi="Gill Sans MT"/>
          <w:sz w:val="22"/>
          <w:szCs w:val="22"/>
        </w:rPr>
        <w:t>I</w:t>
      </w:r>
      <w:r w:rsidR="002C40B5">
        <w:rPr>
          <w:rFonts w:ascii="Gill Sans MT" w:hAnsi="Gill Sans MT"/>
          <w:sz w:val="22"/>
          <w:szCs w:val="22"/>
        </w:rPr>
        <w:t>’</w:t>
      </w:r>
      <w:r w:rsidR="002C40B5">
        <w:rPr>
          <w:rFonts w:ascii="Gill Sans MT" w:hAnsi="Gill Sans MT"/>
          <w:sz w:val="22"/>
          <w:szCs w:val="22"/>
        </w:rPr>
        <w:t>m always eager to delve into the finer points of these great EQs that have been feature</w:t>
      </w:r>
      <w:r w:rsidR="002C40B5">
        <w:rPr>
          <w:rFonts w:ascii="Gill Sans MT" w:hAnsi="Gill Sans MT"/>
          <w:sz w:val="22"/>
          <w:szCs w:val="22"/>
        </w:rPr>
        <w:t>d on just about every record you</w:t>
      </w:r>
      <w:r w:rsidR="002C40B5">
        <w:rPr>
          <w:rFonts w:ascii="Gill Sans MT" w:hAnsi="Gill Sans MT"/>
          <w:sz w:val="22"/>
          <w:szCs w:val="22"/>
        </w:rPr>
        <w:t>’</w:t>
      </w:r>
      <w:r w:rsidR="002C40B5">
        <w:rPr>
          <w:rFonts w:ascii="Gill Sans MT" w:hAnsi="Gill Sans MT"/>
          <w:sz w:val="22"/>
          <w:szCs w:val="22"/>
        </w:rPr>
        <w:t>ve ever heard,</w:t>
      </w:r>
      <w:r w:rsidR="002C40B5">
        <w:rPr>
          <w:rFonts w:ascii="Gill Sans MT" w:hAnsi="Gill Sans MT"/>
          <w:sz w:val="22"/>
          <w:szCs w:val="22"/>
        </w:rPr>
        <w:t xml:space="preserve">” </w:t>
      </w:r>
      <w:r w:rsidR="002C40B5">
        <w:rPr>
          <w:rFonts w:ascii="Gill Sans MT" w:hAnsi="Gill Sans MT"/>
          <w:sz w:val="22"/>
          <w:szCs w:val="22"/>
        </w:rPr>
        <w:t xml:space="preserve">says Loughman. </w:t>
      </w:r>
      <w:r w:rsidR="002C40B5">
        <w:rPr>
          <w:rFonts w:ascii="Gill Sans MT" w:hAnsi="Gill Sans MT"/>
          <w:sz w:val="22"/>
          <w:szCs w:val="22"/>
        </w:rPr>
        <w:t>“</w:t>
      </w:r>
      <w:r w:rsidR="002C40B5">
        <w:rPr>
          <w:rFonts w:ascii="Gill Sans MT" w:hAnsi="Gill Sans MT"/>
          <w:sz w:val="22"/>
          <w:szCs w:val="22"/>
        </w:rPr>
        <w:t>They</w:t>
      </w:r>
      <w:r w:rsidR="002C40B5">
        <w:rPr>
          <w:rFonts w:ascii="Gill Sans MT" w:hAnsi="Gill Sans MT"/>
          <w:sz w:val="22"/>
          <w:szCs w:val="22"/>
        </w:rPr>
        <w:t>’</w:t>
      </w:r>
      <w:r w:rsidR="002C40B5">
        <w:rPr>
          <w:rFonts w:ascii="Gill Sans MT" w:hAnsi="Gill Sans MT"/>
          <w:sz w:val="22"/>
          <w:szCs w:val="22"/>
        </w:rPr>
        <w:t>re truly remarkable feats of design and engineering, and BAE Audio</w:t>
      </w:r>
      <w:r w:rsidR="002C40B5">
        <w:rPr>
          <w:rFonts w:ascii="Gill Sans MT" w:hAnsi="Gill Sans MT"/>
          <w:sz w:val="22"/>
          <w:szCs w:val="22"/>
        </w:rPr>
        <w:t>’</w:t>
      </w:r>
      <w:r w:rsidR="002C40B5">
        <w:rPr>
          <w:rFonts w:ascii="Gill Sans MT" w:hAnsi="Gill Sans MT"/>
          <w:sz w:val="22"/>
          <w:szCs w:val="22"/>
        </w:rPr>
        <w:t xml:space="preserve">s success is a testament to how coveted these over forty-year-old designs remain. They really came to define the sound </w:t>
      </w:r>
      <w:r w:rsidR="002C40B5">
        <w:rPr>
          <w:rFonts w:ascii="Gill Sans MT" w:hAnsi="Gill Sans MT"/>
          <w:sz w:val="22"/>
          <w:szCs w:val="22"/>
        </w:rPr>
        <w:t>of recorded music as we know it.</w:t>
      </w:r>
      <w:r w:rsidR="002C40B5">
        <w:rPr>
          <w:rFonts w:ascii="Gill Sans MT" w:hAnsi="Gill Sans MT"/>
          <w:sz w:val="22"/>
          <w:szCs w:val="22"/>
        </w:rPr>
        <w:t xml:space="preserve">” </w:t>
      </w:r>
    </w:p>
    <w:p w:rsidR="00713A1A" w:rsidRDefault="002C40B5">
      <w:pPr>
        <w:spacing w:line="336" w:lineRule="auto"/>
        <w:rPr>
          <w:rFonts w:ascii="Gill Sans MT" w:eastAsia="Gill Sans MT" w:hAnsi="Gill Sans MT" w:cs="Gill Sans MT"/>
          <w:b/>
          <w:bCs/>
          <w:sz w:val="22"/>
          <w:szCs w:val="22"/>
        </w:rPr>
      </w:pPr>
      <w:r>
        <w:rPr>
          <w:rFonts w:ascii="Gill Sans MT" w:hAnsi="Gill Sans MT"/>
          <w:b/>
          <w:bCs/>
          <w:sz w:val="22"/>
          <w:szCs w:val="22"/>
        </w:rPr>
        <w:t>Intimate Knowledge</w:t>
      </w:r>
      <w:r>
        <w:rPr>
          <w:rFonts w:ascii="Arial Unicode MS" w:eastAsia="Arial Unicode MS" w:hAnsi="Arial Unicode MS" w:cs="Arial Unicode MS"/>
          <w:sz w:val="22"/>
          <w:szCs w:val="22"/>
        </w:rPr>
        <w:br/>
      </w:r>
      <w:r>
        <w:rPr>
          <w:rFonts w:ascii="Gill Sans MT" w:hAnsi="Gill Sans MT"/>
          <w:sz w:val="22"/>
          <w:szCs w:val="22"/>
        </w:rPr>
        <w:t xml:space="preserve">The Summit, held at the analog-centric Welcome to 1979 studio complex, provides an opportunity for attendees to take in panels from top experts in the </w:t>
      </w:r>
      <w:r>
        <w:rPr>
          <w:rFonts w:ascii="Gill Sans MT" w:hAnsi="Gill Sans MT"/>
          <w:sz w:val="22"/>
          <w:szCs w:val="22"/>
        </w:rPr>
        <w:t>audio community in the intimate environs of the spa</w:t>
      </w:r>
      <w:r>
        <w:rPr>
          <w:rFonts w:ascii="Gill Sans MT" w:hAnsi="Gill Sans MT"/>
          <w:sz w:val="22"/>
          <w:szCs w:val="22"/>
        </w:rPr>
        <w:t>cious 7,500 square foot studio. Without microphones, a stage, or slides, the intimate panels more closely mimic natural conversations about craft amongst engineers without the formality of a conventional trade show setting. The Panels are generally followe</w:t>
      </w:r>
      <w:r>
        <w:rPr>
          <w:rFonts w:ascii="Gill Sans MT" w:hAnsi="Gill Sans MT"/>
          <w:sz w:val="22"/>
          <w:szCs w:val="22"/>
        </w:rPr>
        <w:t>d by an open question and answer period. Other highlights of the weekend include a live recording session cut to vinyl and listening parties of classic recordings. The recording summit is limited to 60 attendees is this year</w:t>
      </w:r>
      <w:r>
        <w:rPr>
          <w:rFonts w:ascii="Gill Sans MT" w:hAnsi="Gill Sans MT"/>
          <w:sz w:val="22"/>
          <w:szCs w:val="22"/>
        </w:rPr>
        <w:t>’</w:t>
      </w:r>
      <w:r>
        <w:rPr>
          <w:rFonts w:ascii="Gill Sans MT" w:hAnsi="Gill Sans MT"/>
          <w:sz w:val="22"/>
          <w:szCs w:val="22"/>
        </w:rPr>
        <w:t>s event is sold out.</w:t>
      </w:r>
    </w:p>
    <w:p w:rsidR="00713A1A" w:rsidRDefault="002C40B5">
      <w:pPr>
        <w:spacing w:line="336" w:lineRule="auto"/>
        <w:rPr>
          <w:rFonts w:ascii="Gill Sans MT" w:eastAsia="Gill Sans MT" w:hAnsi="Gill Sans MT" w:cs="Gill Sans MT"/>
          <w:sz w:val="22"/>
          <w:szCs w:val="22"/>
        </w:rPr>
      </w:pPr>
      <w:r>
        <w:rPr>
          <w:rFonts w:ascii="Gill Sans MT" w:hAnsi="Gill Sans MT"/>
          <w:sz w:val="22"/>
          <w:szCs w:val="22"/>
        </w:rPr>
        <w:t>“</w:t>
      </w:r>
      <w:r>
        <w:rPr>
          <w:rFonts w:ascii="Gill Sans MT" w:hAnsi="Gill Sans MT"/>
          <w:sz w:val="22"/>
          <w:szCs w:val="22"/>
        </w:rPr>
        <w:t>I</w:t>
      </w:r>
      <w:r>
        <w:rPr>
          <w:rFonts w:ascii="Gill Sans MT" w:hAnsi="Gill Sans MT"/>
          <w:sz w:val="22"/>
          <w:szCs w:val="22"/>
        </w:rPr>
        <w:t>’</w:t>
      </w:r>
      <w:r>
        <w:rPr>
          <w:rFonts w:ascii="Gill Sans MT" w:hAnsi="Gill Sans MT"/>
          <w:sz w:val="22"/>
          <w:szCs w:val="22"/>
        </w:rPr>
        <w:t xml:space="preserve">m </w:t>
      </w:r>
      <w:r>
        <w:rPr>
          <w:rFonts w:ascii="Gill Sans MT" w:hAnsi="Gill Sans MT"/>
          <w:sz w:val="22"/>
          <w:szCs w:val="22"/>
        </w:rPr>
        <w:t>really excited to welcome Mark Loughman to this year</w:t>
      </w:r>
      <w:r>
        <w:rPr>
          <w:rFonts w:ascii="Gill Sans MT" w:hAnsi="Gill Sans MT"/>
          <w:sz w:val="22"/>
          <w:szCs w:val="22"/>
        </w:rPr>
        <w:t>’</w:t>
      </w:r>
      <w:r>
        <w:rPr>
          <w:rFonts w:ascii="Gill Sans MT" w:hAnsi="Gill Sans MT"/>
          <w:sz w:val="22"/>
          <w:szCs w:val="22"/>
        </w:rPr>
        <w:t>s Recording Summit,</w:t>
      </w:r>
      <w:r>
        <w:rPr>
          <w:rFonts w:ascii="Gill Sans MT" w:hAnsi="Gill Sans MT"/>
          <w:sz w:val="22"/>
          <w:szCs w:val="22"/>
        </w:rPr>
        <w:t xml:space="preserve">” </w:t>
      </w:r>
      <w:r>
        <w:rPr>
          <w:rFonts w:ascii="Gill Sans MT" w:hAnsi="Gill Sans MT"/>
          <w:sz w:val="22"/>
          <w:szCs w:val="22"/>
        </w:rPr>
        <w:t xml:space="preserve">says producer, engineer, and Welcome to 1979 studio proprietor Chris Mara, who started the annual event after feeling dissatisfied with the playing-it-safe approach he found himself </w:t>
      </w:r>
      <w:r>
        <w:rPr>
          <w:rFonts w:ascii="Gill Sans MT" w:hAnsi="Gill Sans MT"/>
          <w:sz w:val="22"/>
          <w:szCs w:val="22"/>
        </w:rPr>
        <w:t xml:space="preserve">taking with his own panel appearances at show floor panels at the larger audio conventions. </w:t>
      </w:r>
      <w:r>
        <w:rPr>
          <w:rFonts w:ascii="Gill Sans MT" w:hAnsi="Gill Sans MT"/>
          <w:sz w:val="22"/>
          <w:szCs w:val="22"/>
        </w:rPr>
        <w:t>“</w:t>
      </w:r>
      <w:r>
        <w:rPr>
          <w:rFonts w:ascii="Gill Sans MT" w:hAnsi="Gill Sans MT"/>
          <w:sz w:val="22"/>
          <w:szCs w:val="22"/>
        </w:rPr>
        <w:t>I know how well-respected Mark is in the industry and I</w:t>
      </w:r>
      <w:r>
        <w:rPr>
          <w:rFonts w:ascii="Gill Sans MT" w:hAnsi="Gill Sans MT"/>
          <w:sz w:val="22"/>
          <w:szCs w:val="22"/>
        </w:rPr>
        <w:t>’</w:t>
      </w:r>
      <w:r>
        <w:rPr>
          <w:rFonts w:ascii="Gill Sans MT" w:hAnsi="Gill Sans MT"/>
          <w:sz w:val="22"/>
          <w:szCs w:val="22"/>
        </w:rPr>
        <w:t>ve used BAE Audio products myself. BAE really takes the time to really get to know the original hardware an</w:t>
      </w:r>
      <w:r>
        <w:rPr>
          <w:rFonts w:ascii="Gill Sans MT" w:hAnsi="Gill Sans MT"/>
          <w:sz w:val="22"/>
          <w:szCs w:val="22"/>
        </w:rPr>
        <w:t>d create something faithful to it, so I</w:t>
      </w:r>
      <w:r>
        <w:rPr>
          <w:rFonts w:ascii="Gill Sans MT" w:hAnsi="Gill Sans MT"/>
          <w:sz w:val="22"/>
          <w:szCs w:val="22"/>
        </w:rPr>
        <w:t>’</w:t>
      </w:r>
      <w:r>
        <w:rPr>
          <w:rFonts w:ascii="Gill Sans MT" w:hAnsi="Gill Sans MT"/>
          <w:sz w:val="22"/>
          <w:szCs w:val="22"/>
        </w:rPr>
        <w:t>m excited to hear what he has to tell us.</w:t>
      </w:r>
      <w:r>
        <w:rPr>
          <w:rFonts w:ascii="Gill Sans MT" w:hAnsi="Gill Sans MT"/>
          <w:sz w:val="22"/>
          <w:szCs w:val="22"/>
        </w:rPr>
        <w:t>”</w:t>
      </w:r>
    </w:p>
    <w:p w:rsidR="00713A1A" w:rsidRDefault="002C40B5">
      <w:pPr>
        <w:spacing w:line="336" w:lineRule="auto"/>
        <w:rPr>
          <w:rFonts w:ascii="Gill Sans MT" w:eastAsia="Gill Sans MT" w:hAnsi="Gill Sans MT" w:cs="Gill Sans MT"/>
          <w:sz w:val="22"/>
          <w:szCs w:val="22"/>
        </w:rPr>
      </w:pPr>
      <w:r>
        <w:rPr>
          <w:rFonts w:ascii="Gill Sans MT" w:hAnsi="Gill Sans MT"/>
          <w:sz w:val="22"/>
          <w:szCs w:val="22"/>
        </w:rPr>
        <w:t xml:space="preserve">To learn more about BAE Audio, please visit </w:t>
      </w:r>
      <w:hyperlink r:id="rId6" w:history="1">
        <w:r>
          <w:rPr>
            <w:rStyle w:val="Hyperlink0"/>
          </w:rPr>
          <w:t>http://www.baeaudio.com</w:t>
        </w:r>
      </w:hyperlink>
      <w:r>
        <w:rPr>
          <w:rFonts w:ascii="Gill Sans MT" w:hAnsi="Gill Sans MT"/>
          <w:sz w:val="22"/>
          <w:szCs w:val="22"/>
        </w:rPr>
        <w:t>.</w:t>
      </w:r>
    </w:p>
    <w:p w:rsidR="00713A1A" w:rsidRDefault="002C40B5">
      <w:pPr>
        <w:spacing w:line="336" w:lineRule="auto"/>
        <w:rPr>
          <w:rFonts w:ascii="Gill Sans MT" w:eastAsia="Gill Sans MT" w:hAnsi="Gill Sans MT" w:cs="Gill Sans MT"/>
          <w:b/>
          <w:bCs/>
          <w:sz w:val="22"/>
          <w:szCs w:val="22"/>
        </w:rPr>
      </w:pPr>
      <w:r>
        <w:rPr>
          <w:rFonts w:ascii="Gill Sans MT" w:hAnsi="Gill Sans MT"/>
          <w:sz w:val="22"/>
          <w:szCs w:val="22"/>
        </w:rPr>
        <w:t xml:space="preserve">To learn more about the Welcome to 1979 Recording Summit, please visit: </w:t>
      </w:r>
      <w:hyperlink r:id="rId7" w:history="1">
        <w:r>
          <w:rPr>
            <w:rStyle w:val="Hyperlink0"/>
          </w:rPr>
          <w:t>http://welcometo1979.com/what-we-do/recording-summit/</w:t>
        </w:r>
      </w:hyperlink>
      <w:r>
        <w:rPr>
          <w:rFonts w:ascii="Arial Unicode MS" w:eastAsia="Arial Unicode MS" w:hAnsi="Arial Unicode MS" w:cs="Arial Unicode MS"/>
          <w:sz w:val="22"/>
          <w:szCs w:val="22"/>
        </w:rPr>
        <w:br/>
      </w:r>
    </w:p>
    <w:p w:rsidR="00713A1A" w:rsidRDefault="002C40B5">
      <w:pPr>
        <w:spacing w:before="100" w:after="0"/>
        <w:rPr>
          <w:rFonts w:ascii="Gill Sans MT" w:eastAsia="Gill Sans MT" w:hAnsi="Gill Sans MT" w:cs="Gill Sans MT"/>
          <w:b/>
          <w:bCs/>
          <w:sz w:val="22"/>
          <w:szCs w:val="22"/>
        </w:rPr>
      </w:pPr>
      <w:r>
        <w:rPr>
          <w:rFonts w:ascii="Gill Sans MT" w:hAnsi="Gill Sans MT"/>
          <w:b/>
          <w:bCs/>
          <w:sz w:val="22"/>
          <w:szCs w:val="22"/>
        </w:rPr>
        <w:t>About BAE Audio</w:t>
      </w:r>
    </w:p>
    <w:p w:rsidR="00713A1A" w:rsidRDefault="002C40B5">
      <w:pPr>
        <w:spacing w:before="2" w:after="2"/>
        <w:rPr>
          <w:rFonts w:ascii="Gill Sans MT" w:eastAsia="Gill Sans MT" w:hAnsi="Gill Sans MT" w:cs="Gill Sans MT"/>
          <w:sz w:val="22"/>
          <w:szCs w:val="22"/>
        </w:rPr>
      </w:pPr>
      <w:r>
        <w:rPr>
          <w:rFonts w:ascii="Gill Sans MT" w:hAnsi="Gill Sans MT"/>
          <w:sz w:val="22"/>
          <w:szCs w:val="22"/>
        </w:rPr>
        <w:t>BAE Audio is a U.S.-based manufacturer of hi</w:t>
      </w:r>
      <w:r>
        <w:rPr>
          <w:rFonts w:ascii="Gill Sans MT" w:hAnsi="Gill Sans MT"/>
          <w:sz w:val="22"/>
          <w:szCs w:val="22"/>
        </w:rPr>
        <w:t>gh-end microphone preamp and equalizers, all of which are faithful to vintage designs of the seventies and before. The company is committed to the vintage philosophy of hand wiring and hand soldering all of its components to achieve a high quality and auth</w:t>
      </w:r>
      <w:r>
        <w:rPr>
          <w:rFonts w:ascii="Gill Sans MT" w:hAnsi="Gill Sans MT"/>
          <w:sz w:val="22"/>
          <w:szCs w:val="22"/>
        </w:rPr>
        <w:t xml:space="preserve">entically vintage sound. For more information on BAE Audio, please visit our website at </w:t>
      </w:r>
      <w:hyperlink r:id="rId8" w:history="1">
        <w:r>
          <w:rPr>
            <w:rStyle w:val="Hyperlink0"/>
          </w:rPr>
          <w:t>www.baeaudio.com</w:t>
        </w:r>
      </w:hyperlink>
      <w:r>
        <w:rPr>
          <w:rFonts w:ascii="Gill Sans MT" w:hAnsi="Gill Sans MT"/>
          <w:sz w:val="22"/>
          <w:szCs w:val="22"/>
        </w:rPr>
        <w:t xml:space="preserve">. </w:t>
      </w:r>
    </w:p>
    <w:p w:rsidR="00713A1A" w:rsidRDefault="00713A1A">
      <w:pPr>
        <w:spacing w:before="2" w:after="2"/>
        <w:rPr>
          <w:rFonts w:ascii="Gill Sans MT" w:eastAsia="Gill Sans MT" w:hAnsi="Gill Sans MT" w:cs="Gill Sans MT"/>
          <w:sz w:val="22"/>
          <w:szCs w:val="22"/>
        </w:rPr>
      </w:pPr>
    </w:p>
    <w:p w:rsidR="00713A1A" w:rsidRDefault="00713A1A">
      <w:pPr>
        <w:spacing w:before="2" w:after="2"/>
        <w:rPr>
          <w:rFonts w:ascii="Gill Sans MT" w:eastAsia="Gill Sans MT" w:hAnsi="Gill Sans MT" w:cs="Gill Sans MT"/>
          <w:sz w:val="22"/>
          <w:szCs w:val="22"/>
        </w:rPr>
      </w:pPr>
    </w:p>
    <w:p w:rsidR="00713A1A" w:rsidRDefault="00713A1A">
      <w:pPr>
        <w:spacing w:before="2" w:after="2"/>
        <w:rPr>
          <w:rFonts w:ascii="Gill Sans MT" w:eastAsia="Gill Sans MT" w:hAnsi="Gill Sans MT" w:cs="Gill Sans MT"/>
          <w:b/>
          <w:bCs/>
          <w:sz w:val="22"/>
          <w:szCs w:val="22"/>
        </w:rPr>
      </w:pPr>
    </w:p>
    <w:p w:rsidR="00713A1A" w:rsidRDefault="002C40B5">
      <w:pPr>
        <w:spacing w:before="2" w:after="2"/>
        <w:rPr>
          <w:rFonts w:ascii="Gill Sans MT" w:eastAsia="Gill Sans MT" w:hAnsi="Gill Sans MT" w:cs="Gill Sans MT"/>
          <w:b/>
          <w:bCs/>
          <w:sz w:val="22"/>
          <w:szCs w:val="22"/>
        </w:rPr>
      </w:pPr>
      <w:r>
        <w:rPr>
          <w:rFonts w:ascii="Gill Sans MT" w:hAnsi="Gill Sans MT"/>
          <w:b/>
          <w:bCs/>
          <w:sz w:val="22"/>
          <w:szCs w:val="22"/>
        </w:rPr>
        <w:t>Media contact</w:t>
      </w:r>
    </w:p>
    <w:p w:rsidR="00713A1A" w:rsidRDefault="002C40B5">
      <w:pPr>
        <w:spacing w:before="1" w:after="1"/>
        <w:rPr>
          <w:rStyle w:val="usercontent"/>
        </w:rPr>
      </w:pPr>
      <w:r>
        <w:rPr>
          <w:rStyle w:val="usercontent"/>
          <w:rFonts w:ascii="Gill Sans MT" w:hAnsi="Gill Sans MT"/>
          <w:sz w:val="22"/>
          <w:szCs w:val="22"/>
        </w:rPr>
        <w:t>Jeff Touzeau</w:t>
      </w:r>
    </w:p>
    <w:p w:rsidR="00713A1A" w:rsidRDefault="002C40B5">
      <w:pPr>
        <w:spacing w:before="1" w:after="1"/>
        <w:rPr>
          <w:rStyle w:val="usercontent"/>
        </w:rPr>
      </w:pPr>
      <w:r>
        <w:rPr>
          <w:rStyle w:val="usercontent"/>
          <w:rFonts w:ascii="Gill Sans MT" w:hAnsi="Gill Sans MT"/>
          <w:sz w:val="22"/>
          <w:szCs w:val="22"/>
        </w:rPr>
        <w:t>Public Relations</w:t>
      </w:r>
    </w:p>
    <w:p w:rsidR="00713A1A" w:rsidRDefault="002C40B5">
      <w:pPr>
        <w:spacing w:before="1" w:after="1"/>
        <w:rPr>
          <w:rStyle w:val="usercontent"/>
        </w:rPr>
      </w:pPr>
      <w:r>
        <w:rPr>
          <w:rStyle w:val="usercontent"/>
          <w:rFonts w:ascii="Gill Sans MT" w:hAnsi="Gill Sans MT"/>
          <w:sz w:val="22"/>
          <w:szCs w:val="22"/>
        </w:rPr>
        <w:t>Hummingbird Media</w:t>
      </w:r>
    </w:p>
    <w:p w:rsidR="00713A1A" w:rsidRDefault="002C40B5">
      <w:pPr>
        <w:spacing w:before="1" w:after="1"/>
        <w:rPr>
          <w:rStyle w:val="usercontent"/>
        </w:rPr>
      </w:pPr>
      <w:r>
        <w:rPr>
          <w:rStyle w:val="usercontent"/>
          <w:rFonts w:ascii="Gill Sans MT" w:hAnsi="Gill Sans MT"/>
          <w:sz w:val="22"/>
          <w:szCs w:val="22"/>
        </w:rPr>
        <w:t>+1 (914) 602 2913</w:t>
      </w:r>
    </w:p>
    <w:p w:rsidR="00713A1A" w:rsidRDefault="00713A1A">
      <w:pPr>
        <w:spacing w:before="2" w:after="2"/>
      </w:pPr>
      <w:hyperlink r:id="rId9" w:history="1">
        <w:r w:rsidR="002C40B5">
          <w:rPr>
            <w:rStyle w:val="Hyperlink0"/>
          </w:rPr>
          <w:t>jeff@hummingbirdmedia.com</w:t>
        </w:r>
      </w:hyperlink>
    </w:p>
    <w:sectPr w:rsidR="00713A1A" w:rsidSect="00713A1A">
      <w:headerReference w:type="default" r:id="rId10"/>
      <w:footerReference w:type="default" r:id="rId11"/>
      <w:headerReference w:type="first" r:id="rId12"/>
      <w:footerReference w:type="first" r:id="rId13"/>
      <w:pgSz w:w="12240" w:h="15840"/>
      <w:pgMar w:top="1440" w:right="1080" w:bottom="1440" w:left="108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13A1A" w:rsidRDefault="00713A1A">
    <w:pPr>
      <w:pStyle w:val="FreeForm"/>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13A1A" w:rsidRDefault="00713A1A">
    <w:pPr>
      <w:pStyle w:val="FreeForm"/>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13A1A" w:rsidRDefault="00713A1A">
    <w:pPr>
      <w:pStyle w:val="FreeForm"/>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13A1A" w:rsidRDefault="002C40B5">
    <w:pPr>
      <w:pStyle w:val="Header"/>
      <w:rPr>
        <w:rFonts w:ascii="Gill Sans MT" w:eastAsia="Gill Sans MT" w:hAnsi="Gill Sans MT" w:cs="Gill Sans MT"/>
        <w:b/>
        <w:bCs/>
        <w:color w:val="808080"/>
        <w:sz w:val="28"/>
        <w:szCs w:val="28"/>
      </w:rPr>
    </w:pPr>
    <w:r>
      <w:rPr>
        <w:noProof/>
      </w:rPr>
      <w:drawing>
        <wp:anchor distT="57150" distB="57150" distL="57150" distR="57150" simplePos="0" relativeHeight="251658240" behindDoc="1" locked="0" layoutInCell="1" allowOverlap="1">
          <wp:simplePos x="0" y="0"/>
          <wp:positionH relativeFrom="page">
            <wp:posOffset>5715000</wp:posOffset>
          </wp:positionH>
          <wp:positionV relativeFrom="page">
            <wp:posOffset>114300</wp:posOffset>
          </wp:positionV>
          <wp:extent cx="1414146" cy="8115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elogo1.png"/>
                  <pic:cNvPicPr>
                    <a:picLocks/>
                  </pic:cNvPicPr>
                </pic:nvPicPr>
                <pic:blipFill>
                  <a:blip r:embed="rId1">
                    <a:extLst/>
                  </a:blip>
                  <a:stretch>
                    <a:fillRect/>
                  </a:stretch>
                </pic:blipFill>
                <pic:spPr>
                  <a:xfrm>
                    <a:off x="0" y="0"/>
                    <a:ext cx="1414146" cy="811531"/>
                  </a:xfrm>
                  <a:prstGeom prst="rect">
                    <a:avLst/>
                  </a:prstGeom>
                  <a:ln w="9525" cap="flat">
                    <a:noFill/>
                    <a:round/>
                  </a:ln>
                  <a:effectLst/>
                </pic:spPr>
              </pic:pic>
            </a:graphicData>
          </a:graphic>
        </wp:anchor>
      </w:drawing>
    </w:r>
    <w:r>
      <w:rPr>
        <w:rFonts w:ascii="Gill Sans MT" w:hAnsi="Gill Sans MT"/>
        <w:b/>
        <w:bCs/>
        <w:color w:val="808080"/>
        <w:sz w:val="28"/>
        <w:szCs w:val="28"/>
      </w:rPr>
      <w:t xml:space="preserve">PRESS RELEASE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revisionView w:comments="0" w:formatting="0"/>
  <w:doNotTrackMoves/>
  <w:defaultTabStop w:val="720"/>
  <w:characterSpacingControl w:val="doNotCompress"/>
  <w:compat/>
  <w:rsids>
    <w:rsidRoot w:val="00713A1A"/>
    <w:rsid w:val="0000364D"/>
    <w:rsid w:val="002C40B5"/>
    <w:rsid w:val="00713A1A"/>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1A"/>
    <w:pPr>
      <w:spacing w:after="200"/>
    </w:pPr>
    <w:rPr>
      <w:rFonts w:ascii="Arial" w:eastAsia="Arial" w:hAnsi="Arial" w:cs="Arial"/>
      <w:color w:val="000000"/>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713A1A"/>
    <w:rPr>
      <w:u w:val="single"/>
    </w:rPr>
  </w:style>
  <w:style w:type="paragraph" w:customStyle="1" w:styleId="FreeForm">
    <w:name w:val="Free Form"/>
    <w:rsid w:val="00713A1A"/>
    <w:rPr>
      <w:rFonts w:ascii="Cambria" w:hAnsi="Cambria" w:cs="Arial Unicode MS"/>
      <w:color w:val="000000"/>
    </w:rPr>
  </w:style>
  <w:style w:type="paragraph" w:styleId="Header">
    <w:name w:val="header"/>
    <w:rsid w:val="00713A1A"/>
    <w:pPr>
      <w:tabs>
        <w:tab w:val="center" w:pos="4680"/>
        <w:tab w:val="right" w:pos="9360"/>
      </w:tabs>
    </w:pPr>
    <w:rPr>
      <w:rFonts w:ascii="Arial" w:hAnsi="Arial" w:cs="Arial Unicode MS"/>
      <w:color w:val="000000"/>
      <w:sz w:val="24"/>
      <w:szCs w:val="24"/>
    </w:rPr>
  </w:style>
  <w:style w:type="character" w:customStyle="1" w:styleId="Link">
    <w:name w:val="Link"/>
    <w:rsid w:val="00713A1A"/>
    <w:rPr>
      <w:color w:val="000099"/>
      <w:u w:val="single"/>
    </w:rPr>
  </w:style>
  <w:style w:type="character" w:customStyle="1" w:styleId="Hyperlink0">
    <w:name w:val="Hyperlink.0"/>
    <w:basedOn w:val="Link"/>
    <w:rsid w:val="00713A1A"/>
    <w:rPr>
      <w:rFonts w:ascii="Gill Sans MT" w:eastAsia="Gill Sans MT" w:hAnsi="Gill Sans MT" w:cs="Gill Sans MT"/>
      <w:color w:val="0000FF"/>
      <w:sz w:val="22"/>
      <w:szCs w:val="22"/>
      <w:lang w:val="en-US"/>
    </w:rPr>
  </w:style>
  <w:style w:type="character" w:customStyle="1" w:styleId="usercontent">
    <w:name w:val="usercontent"/>
    <w:rsid w:val="00713A1A"/>
    <w:rPr>
      <w:color w:val="000000"/>
      <w:sz w:val="20"/>
      <w:szCs w:val="20"/>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baeaudio.com" TargetMode="External"/><Relationship Id="rId7" Type="http://schemas.openxmlformats.org/officeDocument/2006/relationships/hyperlink" Target="http://welcometo1979.com/what-we-do/recording-summit/" TargetMode="External"/><Relationship Id="rId8" Type="http://schemas.openxmlformats.org/officeDocument/2006/relationships/hyperlink" Target="http://www.baeaudio.com" TargetMode="External"/><Relationship Id="rId9" Type="http://schemas.openxmlformats.org/officeDocument/2006/relationships/hyperlink" Target="mailto:lipoff.alexis@gmail.com"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556</Words>
  <Characters>3171</Characters>
  <Application>Microsoft Macintosh Word</Application>
  <DocSecurity>0</DocSecurity>
  <Lines>26</Lines>
  <Paragraphs>6</Paragraphs>
  <ScaleCrop>false</ScaleCrop>
  <Company>Hummingbird Sound</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3</cp:revision>
  <dcterms:created xsi:type="dcterms:W3CDTF">2017-11-03T18:48:00Z</dcterms:created>
  <dcterms:modified xsi:type="dcterms:W3CDTF">2017-11-03T18:54:00Z</dcterms:modified>
</cp:coreProperties>
</file>