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90" w:rsidRPr="0077073C" w:rsidRDefault="00792E14" w:rsidP="000B3643">
      <w:pPr>
        <w:jc w:val="right"/>
        <w:rPr>
          <w:rFonts w:ascii="Audi Type" w:hAnsi="Audi Type"/>
          <w:sz w:val="20"/>
          <w:lang w:val="nl-NL"/>
        </w:rPr>
      </w:pPr>
      <w:r>
        <w:rPr>
          <w:rFonts w:ascii="Audi Type" w:hAnsi="Audi Type"/>
          <w:sz w:val="20"/>
          <w:lang w:val="nl-NL"/>
        </w:rPr>
        <w:t>1</w:t>
      </w:r>
      <w:r w:rsidR="00036AB1">
        <w:rPr>
          <w:rFonts w:ascii="Audi Type" w:hAnsi="Audi Type"/>
          <w:sz w:val="20"/>
          <w:lang w:val="nl-NL"/>
        </w:rPr>
        <w:t>9</w:t>
      </w:r>
      <w:r>
        <w:rPr>
          <w:rFonts w:ascii="Audi Type" w:hAnsi="Audi Type"/>
          <w:sz w:val="20"/>
          <w:lang w:val="nl-NL"/>
        </w:rPr>
        <w:t xml:space="preserve"> juni </w:t>
      </w:r>
      <w:r w:rsidR="00374090" w:rsidRPr="0077073C">
        <w:rPr>
          <w:rFonts w:ascii="Audi Type" w:hAnsi="Audi Type"/>
          <w:sz w:val="20"/>
          <w:lang w:val="nl-NL"/>
        </w:rPr>
        <w:t>201</w:t>
      </w:r>
      <w:r w:rsidR="00E847CF" w:rsidRPr="0077073C">
        <w:rPr>
          <w:rFonts w:ascii="Audi Type" w:hAnsi="Audi Type"/>
          <w:sz w:val="20"/>
          <w:lang w:val="nl-NL"/>
        </w:rPr>
        <w:t>6</w:t>
      </w:r>
    </w:p>
    <w:p w:rsidR="000B3643" w:rsidRPr="0077073C" w:rsidRDefault="000B3643" w:rsidP="000B3643">
      <w:pPr>
        <w:jc w:val="right"/>
        <w:rPr>
          <w:rFonts w:ascii="Audi Type" w:hAnsi="Audi Type"/>
          <w:sz w:val="20"/>
          <w:lang w:val="nl-NL"/>
        </w:rPr>
      </w:pPr>
      <w:r w:rsidRPr="0077073C">
        <w:rPr>
          <w:rFonts w:ascii="Audi Type" w:hAnsi="Audi Type"/>
          <w:sz w:val="20"/>
          <w:lang w:val="nl-NL"/>
        </w:rPr>
        <w:t>A1</w:t>
      </w:r>
      <w:r w:rsidR="00E847CF" w:rsidRPr="0077073C">
        <w:rPr>
          <w:rFonts w:ascii="Audi Type" w:hAnsi="Audi Type"/>
          <w:sz w:val="20"/>
          <w:lang w:val="nl-NL"/>
        </w:rPr>
        <w:t>6</w:t>
      </w:r>
      <w:r w:rsidRPr="0077073C">
        <w:rPr>
          <w:rFonts w:ascii="Audi Type" w:hAnsi="Audi Type"/>
          <w:sz w:val="20"/>
          <w:lang w:val="nl-NL"/>
        </w:rPr>
        <w:t>/</w:t>
      </w:r>
      <w:r w:rsidR="00792E14">
        <w:rPr>
          <w:rFonts w:ascii="Audi Type" w:hAnsi="Audi Type"/>
          <w:sz w:val="20"/>
          <w:lang w:val="nl-NL"/>
        </w:rPr>
        <w:t>30</w:t>
      </w:r>
      <w:r w:rsidRPr="0077073C">
        <w:rPr>
          <w:rFonts w:ascii="Audi Type" w:hAnsi="Audi Type"/>
          <w:sz w:val="20"/>
          <w:lang w:val="nl-NL"/>
        </w:rPr>
        <w:t>N</w:t>
      </w:r>
    </w:p>
    <w:p w:rsidR="000B3643" w:rsidRPr="0077073C" w:rsidRDefault="000B3643" w:rsidP="0077073C">
      <w:pPr>
        <w:jc w:val="left"/>
        <w:rPr>
          <w:rFonts w:ascii="Audi Type" w:hAnsi="Audi Type"/>
          <w:sz w:val="20"/>
          <w:lang w:val="nl-NL"/>
        </w:rPr>
      </w:pPr>
    </w:p>
    <w:p w:rsidR="00667361" w:rsidRPr="0077073C" w:rsidRDefault="00667361" w:rsidP="00F66BC8">
      <w:pPr>
        <w:tabs>
          <w:tab w:val="left" w:pos="1701"/>
        </w:tabs>
        <w:spacing w:line="300" w:lineRule="exact"/>
        <w:jc w:val="left"/>
        <w:rPr>
          <w:rFonts w:ascii="Audi Type" w:hAnsi="Audi Type"/>
          <w:sz w:val="20"/>
          <w:lang w:val="nl-NL"/>
        </w:rPr>
      </w:pPr>
    </w:p>
    <w:p w:rsidR="00792E14" w:rsidRDefault="00792E14" w:rsidP="00F66BC8">
      <w:pPr>
        <w:spacing w:before="44"/>
        <w:jc w:val="left"/>
        <w:rPr>
          <w:rFonts w:ascii="Audi Type" w:hAnsi="Audi Type"/>
          <w:b/>
          <w:sz w:val="30"/>
          <w:szCs w:val="30"/>
          <w:lang w:val="nl-BE"/>
        </w:rPr>
      </w:pPr>
      <w:r w:rsidRPr="00792E14">
        <w:rPr>
          <w:rFonts w:ascii="Audi Type" w:hAnsi="Audi Type"/>
          <w:b/>
          <w:sz w:val="30"/>
          <w:szCs w:val="30"/>
          <w:lang w:val="nl-BE"/>
        </w:rPr>
        <w:t>Jong en resoluut: de nieuwe Audi Q2</w:t>
      </w:r>
    </w:p>
    <w:p w:rsidR="00792E14" w:rsidRPr="00792E14" w:rsidRDefault="00792E14" w:rsidP="00F66BC8">
      <w:pPr>
        <w:spacing w:before="44"/>
        <w:jc w:val="left"/>
        <w:rPr>
          <w:rFonts w:ascii="Audi Type" w:eastAsia="Century Gothic" w:hAnsi="Audi Type" w:cs="Century Gothic"/>
          <w:sz w:val="20"/>
          <w:lang w:val="nl-BE" w:eastAsia="en-US"/>
        </w:rPr>
      </w:pPr>
    </w:p>
    <w:p w:rsidR="00792E14" w:rsidRPr="00792E14" w:rsidRDefault="00792E14" w:rsidP="00F66BC8">
      <w:pPr>
        <w:numPr>
          <w:ilvl w:val="0"/>
          <w:numId w:val="4"/>
        </w:numPr>
        <w:spacing w:line="300" w:lineRule="auto"/>
        <w:ind w:right="-7"/>
        <w:jc w:val="left"/>
        <w:rPr>
          <w:rFonts w:ascii="Audi Type" w:eastAsia="Century Gothic" w:hAnsi="Audi Type" w:cs="Century Gothic"/>
          <w:b/>
          <w:bCs/>
          <w:spacing w:val="2"/>
          <w:w w:val="105"/>
          <w:sz w:val="20"/>
          <w:lang w:val="nl-BE"/>
        </w:rPr>
      </w:pPr>
      <w:r w:rsidRPr="00792E14">
        <w:rPr>
          <w:rFonts w:ascii="Audi Type" w:hAnsi="Audi Type"/>
          <w:b/>
          <w:bCs/>
          <w:sz w:val="20"/>
          <w:lang w:val="nl-BE"/>
        </w:rPr>
        <w:t xml:space="preserve">Zowel op een </w:t>
      </w:r>
      <w:proofErr w:type="spellStart"/>
      <w:r w:rsidRPr="00792E14">
        <w:rPr>
          <w:rFonts w:ascii="Audi Type" w:hAnsi="Audi Type"/>
          <w:b/>
          <w:bCs/>
          <w:sz w:val="20"/>
          <w:lang w:val="nl-BE"/>
        </w:rPr>
        <w:t>offroad</w:t>
      </w:r>
      <w:proofErr w:type="spellEnd"/>
      <w:r w:rsidRPr="00792E14">
        <w:rPr>
          <w:rFonts w:ascii="Audi Type" w:hAnsi="Audi Type"/>
          <w:b/>
          <w:bCs/>
          <w:sz w:val="20"/>
          <w:lang w:val="nl-BE"/>
        </w:rPr>
        <w:t xml:space="preserve"> avontuur als voor dagelijks gebruik in de st</w:t>
      </w:r>
      <w:r>
        <w:rPr>
          <w:rFonts w:ascii="Audi Type" w:hAnsi="Audi Type"/>
          <w:b/>
          <w:bCs/>
          <w:sz w:val="20"/>
          <w:lang w:val="nl-BE"/>
        </w:rPr>
        <w:t>ad is de Audi Q2 dé allrounder.</w:t>
      </w:r>
    </w:p>
    <w:p w:rsidR="00792E14" w:rsidRPr="00792E14" w:rsidRDefault="00792E14" w:rsidP="00F66BC8">
      <w:pPr>
        <w:numPr>
          <w:ilvl w:val="0"/>
          <w:numId w:val="4"/>
        </w:numPr>
        <w:spacing w:line="300" w:lineRule="auto"/>
        <w:ind w:right="-7"/>
        <w:jc w:val="left"/>
        <w:rPr>
          <w:rFonts w:ascii="Audi Type" w:eastAsia="Century Gothic" w:hAnsi="Audi Type" w:cs="Century Gothic"/>
          <w:b/>
          <w:bCs/>
          <w:spacing w:val="2"/>
          <w:w w:val="105"/>
          <w:sz w:val="20"/>
          <w:lang w:val="nl-BE"/>
        </w:rPr>
      </w:pPr>
      <w:r w:rsidRPr="00792E14">
        <w:rPr>
          <w:rFonts w:ascii="Audi Type" w:hAnsi="Audi Type"/>
          <w:b/>
          <w:bCs/>
          <w:sz w:val="20"/>
          <w:lang w:val="nl-BE"/>
        </w:rPr>
        <w:t>Met een jeugdige stijl en de allernieuwste technologie verschijnt de Q2 deze herfst bij de dealers.</w:t>
      </w:r>
    </w:p>
    <w:p w:rsidR="00792E14" w:rsidRPr="00792E14" w:rsidRDefault="00792E14" w:rsidP="00F66BC8">
      <w:pPr>
        <w:spacing w:line="300" w:lineRule="auto"/>
        <w:ind w:left="360" w:right="-7"/>
        <w:jc w:val="left"/>
        <w:rPr>
          <w:rFonts w:ascii="Audi Type" w:eastAsia="Century Gothic" w:hAnsi="Audi Type" w:cs="Century Gothic"/>
          <w:b/>
          <w:bCs/>
          <w:spacing w:val="2"/>
          <w:w w:val="105"/>
          <w:sz w:val="20"/>
          <w:lang w:val="nl-BE"/>
        </w:rPr>
      </w:pPr>
    </w:p>
    <w:p w:rsidR="00792E14" w:rsidRPr="00792E14" w:rsidRDefault="00792E14" w:rsidP="00F66BC8">
      <w:pPr>
        <w:pStyle w:val="BodyText"/>
        <w:spacing w:line="300" w:lineRule="auto"/>
        <w:ind w:left="0" w:right="-7"/>
        <w:rPr>
          <w:rFonts w:ascii="Audi Type" w:hAnsi="Audi Type"/>
          <w:spacing w:val="-1"/>
          <w:sz w:val="20"/>
          <w:szCs w:val="20"/>
        </w:rPr>
      </w:pPr>
      <w:r w:rsidRPr="00792E14">
        <w:rPr>
          <w:rFonts w:ascii="Audi Type" w:hAnsi="Audi Type"/>
          <w:b/>
          <w:sz w:val="20"/>
          <w:szCs w:val="20"/>
        </w:rPr>
        <w:t>Op het eerste gezicht</w:t>
      </w:r>
      <w:r w:rsidRPr="00792E14">
        <w:rPr>
          <w:rFonts w:ascii="Audi Type" w:hAnsi="Audi Type"/>
          <w:sz w:val="20"/>
          <w:szCs w:val="20"/>
        </w:rPr>
        <w:t xml:space="preserve"> oogt de Audi Q2 zeer sportief. Zijn brede schouderlijnen en hoekige stijl stralen energie en zelfvertrouwen uit. De lage daklijn en de hoge taille geven de sportieve wagen een coupé-achtige uitstraling met een lage wegligging. Opvallend zijn de wigvormige koplampen, het hoog gepositioneerde Singleframe-radiatorrooster en de grote luchtinlaten.</w:t>
      </w:r>
    </w:p>
    <w:p w:rsidR="00792E14" w:rsidRPr="00792E14" w:rsidRDefault="00792E14" w:rsidP="00F66BC8">
      <w:pPr>
        <w:pStyle w:val="BodyText"/>
        <w:spacing w:line="300" w:lineRule="auto"/>
        <w:ind w:left="0" w:right="-7"/>
        <w:rPr>
          <w:rFonts w:ascii="Audi Type" w:hAnsi="Audi Type"/>
          <w:sz w:val="20"/>
          <w:szCs w:val="20"/>
        </w:rPr>
      </w:pPr>
    </w:p>
    <w:p w:rsidR="00792E14" w:rsidRPr="00792E14" w:rsidRDefault="00792E14" w:rsidP="00F66BC8">
      <w:pPr>
        <w:pStyle w:val="BodyText"/>
        <w:spacing w:line="300" w:lineRule="auto"/>
        <w:ind w:left="0" w:right="-7"/>
        <w:rPr>
          <w:rFonts w:ascii="Audi Type" w:hAnsi="Audi Type"/>
          <w:spacing w:val="-1"/>
          <w:w w:val="105"/>
          <w:sz w:val="20"/>
          <w:szCs w:val="20"/>
        </w:rPr>
      </w:pPr>
      <w:r w:rsidRPr="00792E14">
        <w:rPr>
          <w:rFonts w:ascii="Audi Type" w:hAnsi="Audi Type"/>
          <w:sz w:val="20"/>
          <w:szCs w:val="20"/>
        </w:rPr>
        <w:t>Aan de achterzijde zorgen een lange dakrandspoiler en een diffusor met visueel uitgewerkte bodembescherming voor een strak uiterlijk. Achter de kofferklep schuilt een ruime koffer om bijvoorbeeld sportuitrusting of winkelartikelen te vervoeren. Een elektrisch bediende kofferklep is beschikbaar als optie. Verder vormt de doorlaadopening in de achterbank om ski's of planken makkelijk te vervoeren een praktisch element.</w:t>
      </w:r>
    </w:p>
    <w:p w:rsidR="00792E14" w:rsidRPr="00792E14" w:rsidRDefault="00792E14" w:rsidP="00F66BC8">
      <w:pPr>
        <w:pStyle w:val="BodyText"/>
        <w:spacing w:line="300" w:lineRule="auto"/>
        <w:ind w:left="0" w:right="-7"/>
        <w:rPr>
          <w:rFonts w:ascii="Audi Type" w:hAnsi="Audi Type"/>
          <w:spacing w:val="-1"/>
          <w:w w:val="105"/>
          <w:sz w:val="20"/>
          <w:szCs w:val="20"/>
        </w:rPr>
      </w:pPr>
    </w:p>
    <w:p w:rsidR="00792E14" w:rsidRPr="00792E14" w:rsidRDefault="00792E14" w:rsidP="00F66BC8">
      <w:pPr>
        <w:pStyle w:val="BodyText"/>
        <w:spacing w:line="300" w:lineRule="auto"/>
        <w:ind w:left="0" w:right="-7"/>
        <w:rPr>
          <w:rFonts w:ascii="Audi Type" w:hAnsi="Audi Type"/>
          <w:spacing w:val="-16"/>
          <w:sz w:val="20"/>
          <w:szCs w:val="20"/>
        </w:rPr>
      </w:pPr>
      <w:r w:rsidRPr="00792E14">
        <w:rPr>
          <w:rFonts w:ascii="Audi Type" w:hAnsi="Audi Type"/>
          <w:b/>
          <w:sz w:val="20"/>
          <w:szCs w:val="20"/>
        </w:rPr>
        <w:t>Simpelweg functioneel, ook binnenin.</w:t>
      </w:r>
      <w:r w:rsidRPr="00792E14">
        <w:rPr>
          <w:rFonts w:ascii="Audi Type" w:hAnsi="Audi Type"/>
          <w:sz w:val="20"/>
          <w:szCs w:val="20"/>
        </w:rPr>
        <w:t xml:space="preserve"> De bestuurder zit sportief laag, maar net als alle </w:t>
      </w:r>
      <w:proofErr w:type="spellStart"/>
      <w:r w:rsidRPr="00792E14">
        <w:rPr>
          <w:rFonts w:ascii="Audi Type" w:hAnsi="Audi Type"/>
          <w:sz w:val="20"/>
          <w:szCs w:val="20"/>
        </w:rPr>
        <w:t>SUV's</w:t>
      </w:r>
      <w:proofErr w:type="spellEnd"/>
      <w:r w:rsidRPr="00792E14">
        <w:rPr>
          <w:rFonts w:ascii="Audi Type" w:hAnsi="Audi Type"/>
          <w:sz w:val="20"/>
          <w:szCs w:val="20"/>
        </w:rPr>
        <w:t xml:space="preserve"> biedt de wagen een uitzonderlijk zicht rondom. Op vlak van connectiviteit en </w:t>
      </w:r>
      <w:proofErr w:type="spellStart"/>
      <w:r w:rsidRPr="00792E14">
        <w:rPr>
          <w:rFonts w:ascii="Audi Type" w:hAnsi="Audi Type"/>
          <w:sz w:val="20"/>
          <w:szCs w:val="20"/>
        </w:rPr>
        <w:t>infotainment</w:t>
      </w:r>
      <w:proofErr w:type="spellEnd"/>
      <w:r w:rsidRPr="00792E14">
        <w:rPr>
          <w:rFonts w:ascii="Audi Type" w:hAnsi="Audi Type"/>
          <w:sz w:val="20"/>
          <w:szCs w:val="20"/>
        </w:rPr>
        <w:t xml:space="preserve"> beschikt de Q2 over technologieën uit een hoger segment. De bestuurder kan met het optionele </w:t>
      </w:r>
      <w:proofErr w:type="spellStart"/>
      <w:r w:rsidRPr="00792E14">
        <w:rPr>
          <w:rFonts w:ascii="Audi Type" w:hAnsi="Audi Type"/>
          <w:sz w:val="20"/>
          <w:szCs w:val="20"/>
        </w:rPr>
        <w:t>touchpad</w:t>
      </w:r>
      <w:proofErr w:type="spellEnd"/>
      <w:r w:rsidRPr="00792E14">
        <w:rPr>
          <w:rFonts w:ascii="Audi Type" w:hAnsi="Audi Type"/>
          <w:sz w:val="20"/>
          <w:szCs w:val="20"/>
        </w:rPr>
        <w:t xml:space="preserve"> door het menu scrollen of inzoomen op de kaart van het navigatiesysteem, terwijl de passagiers toegang hebben tot internet en hun smartphones, </w:t>
      </w:r>
      <w:proofErr w:type="spellStart"/>
      <w:r w:rsidRPr="00792E14">
        <w:rPr>
          <w:rFonts w:ascii="Audi Type" w:hAnsi="Audi Type"/>
          <w:sz w:val="20"/>
          <w:szCs w:val="20"/>
        </w:rPr>
        <w:t>tablets</w:t>
      </w:r>
      <w:proofErr w:type="spellEnd"/>
      <w:r w:rsidRPr="00792E14">
        <w:rPr>
          <w:rFonts w:ascii="Audi Type" w:hAnsi="Audi Type"/>
          <w:sz w:val="20"/>
          <w:szCs w:val="20"/>
        </w:rPr>
        <w:t xml:space="preserve"> en andere mobiele toestellen kunnen gebruiken via een </w:t>
      </w:r>
      <w:proofErr w:type="spellStart"/>
      <w:r w:rsidRPr="00792E14">
        <w:rPr>
          <w:rFonts w:ascii="Audi Type" w:hAnsi="Audi Type"/>
          <w:sz w:val="20"/>
          <w:szCs w:val="20"/>
        </w:rPr>
        <w:t>wifihotspot</w:t>
      </w:r>
      <w:proofErr w:type="spellEnd"/>
      <w:r w:rsidRPr="00792E14">
        <w:rPr>
          <w:rFonts w:ascii="Audi Type" w:hAnsi="Audi Type"/>
          <w:sz w:val="20"/>
          <w:szCs w:val="20"/>
        </w:rPr>
        <w:t xml:space="preserve"> aan boord. De informatie van de snelheidsmeter en toerenteller wordt aangevuld door de gedetailleerde grafieken op het 12,3-inch scherm van de Audi virtual cockpit. Het </w:t>
      </w:r>
      <w:proofErr w:type="spellStart"/>
      <w:r w:rsidRPr="00792E14">
        <w:rPr>
          <w:rFonts w:ascii="Audi Type" w:hAnsi="Audi Type"/>
          <w:sz w:val="20"/>
          <w:szCs w:val="20"/>
        </w:rPr>
        <w:t>head</w:t>
      </w:r>
      <w:proofErr w:type="spellEnd"/>
      <w:r w:rsidRPr="00792E14">
        <w:rPr>
          <w:rFonts w:ascii="Audi Type" w:hAnsi="Audi Type"/>
          <w:sz w:val="20"/>
          <w:szCs w:val="20"/>
        </w:rPr>
        <w:t xml:space="preserve">-up display toont de belangrijkste rijgegevens, zoals navigatie-instructies of de snelheid, in het gezichtsveld van de bestuurder. Meer nog, met de Audi </w:t>
      </w:r>
      <w:proofErr w:type="spellStart"/>
      <w:r w:rsidRPr="00792E14">
        <w:rPr>
          <w:rFonts w:ascii="Audi Type" w:hAnsi="Audi Type"/>
          <w:sz w:val="20"/>
          <w:szCs w:val="20"/>
        </w:rPr>
        <w:t>connect</w:t>
      </w:r>
      <w:proofErr w:type="spellEnd"/>
      <w:r w:rsidRPr="00792E14">
        <w:rPr>
          <w:rFonts w:ascii="Audi Type" w:hAnsi="Audi Type"/>
          <w:sz w:val="20"/>
          <w:szCs w:val="20"/>
        </w:rPr>
        <w:t xml:space="preserve">-diensten kan de bestuurder bijvoorbeeld beschikbare parkeerplaatsen, brandstofprijzen of het laatste nieuws laten weergeven op het scherm van het </w:t>
      </w:r>
      <w:proofErr w:type="spellStart"/>
      <w:r w:rsidRPr="00792E14">
        <w:rPr>
          <w:rFonts w:ascii="Audi Type" w:hAnsi="Audi Type"/>
          <w:sz w:val="20"/>
          <w:szCs w:val="20"/>
        </w:rPr>
        <w:t>infotainmentsysteem</w:t>
      </w:r>
      <w:proofErr w:type="spellEnd"/>
      <w:r w:rsidRPr="00792E14">
        <w:rPr>
          <w:rFonts w:ascii="Audi Type" w:hAnsi="Audi Type"/>
          <w:sz w:val="20"/>
          <w:szCs w:val="20"/>
        </w:rPr>
        <w:t>. Hij kan ook met zijn smartphone inloggen op Twitter en zo inhoud delen. Het daarvoor vereiste dataforfait is dankzij de vast in de Q2 ingebouwde SIM-kaart inbegrepen.</w:t>
      </w:r>
    </w:p>
    <w:p w:rsidR="00792E14" w:rsidRPr="00792E14" w:rsidRDefault="00792E14" w:rsidP="00F66BC8">
      <w:pPr>
        <w:pStyle w:val="BodyText"/>
        <w:spacing w:line="300" w:lineRule="auto"/>
        <w:ind w:left="0" w:right="-7"/>
        <w:rPr>
          <w:rFonts w:ascii="Audi Type" w:hAnsi="Audi Type"/>
          <w:sz w:val="20"/>
          <w:szCs w:val="20"/>
        </w:rPr>
      </w:pPr>
    </w:p>
    <w:p w:rsidR="00792E14" w:rsidRPr="00792E14" w:rsidRDefault="00792E14" w:rsidP="00F66BC8">
      <w:pPr>
        <w:pStyle w:val="BodyText"/>
        <w:spacing w:line="300" w:lineRule="auto"/>
        <w:ind w:left="0" w:right="-7"/>
        <w:rPr>
          <w:rFonts w:ascii="Audi Type" w:hAnsi="Audi Type"/>
          <w:sz w:val="20"/>
          <w:szCs w:val="20"/>
        </w:rPr>
      </w:pPr>
      <w:r w:rsidRPr="00792E14">
        <w:rPr>
          <w:rFonts w:ascii="Audi Type" w:hAnsi="Audi Type"/>
          <w:b/>
          <w:sz w:val="20"/>
          <w:szCs w:val="20"/>
        </w:rPr>
        <w:t xml:space="preserve">Een gratis </w:t>
      </w:r>
      <w:proofErr w:type="spellStart"/>
      <w:r w:rsidRPr="00792E14">
        <w:rPr>
          <w:rFonts w:ascii="Audi Type" w:hAnsi="Audi Type"/>
          <w:b/>
          <w:sz w:val="20"/>
          <w:szCs w:val="20"/>
        </w:rPr>
        <w:t>app</w:t>
      </w:r>
      <w:proofErr w:type="spellEnd"/>
      <w:r w:rsidRPr="00792E14">
        <w:rPr>
          <w:rFonts w:ascii="Audi Type" w:hAnsi="Audi Type"/>
          <w:sz w:val="20"/>
          <w:szCs w:val="20"/>
        </w:rPr>
        <w:t xml:space="preserve"> maakt Online Media </w:t>
      </w:r>
      <w:proofErr w:type="spellStart"/>
      <w:r w:rsidRPr="00792E14">
        <w:rPr>
          <w:rFonts w:ascii="Audi Type" w:hAnsi="Audi Type"/>
          <w:sz w:val="20"/>
          <w:szCs w:val="20"/>
        </w:rPr>
        <w:t>Streaming</w:t>
      </w:r>
      <w:proofErr w:type="spellEnd"/>
      <w:r w:rsidRPr="00792E14">
        <w:rPr>
          <w:rFonts w:ascii="Audi Type" w:hAnsi="Audi Type"/>
          <w:sz w:val="20"/>
          <w:szCs w:val="20"/>
        </w:rPr>
        <w:t xml:space="preserve"> en de synchronisatie van de agenda tussen smartphone en het scherm van de wagen mogelijk.</w:t>
      </w:r>
    </w:p>
    <w:p w:rsidR="00792E14" w:rsidRPr="00792E14" w:rsidRDefault="00792E14" w:rsidP="00F66BC8">
      <w:pPr>
        <w:ind w:right="-7"/>
        <w:jc w:val="left"/>
        <w:rPr>
          <w:rFonts w:ascii="Audi Type" w:hAnsi="Audi Type"/>
          <w:sz w:val="20"/>
          <w:lang w:val="nl-BE"/>
        </w:rPr>
      </w:pPr>
    </w:p>
    <w:p w:rsidR="00792E14" w:rsidRPr="00792E14" w:rsidRDefault="00792E14" w:rsidP="00F66BC8">
      <w:pPr>
        <w:pStyle w:val="BodyText"/>
        <w:spacing w:before="153" w:line="300" w:lineRule="auto"/>
        <w:ind w:left="0" w:right="-7"/>
        <w:rPr>
          <w:rFonts w:ascii="Audi Type" w:hAnsi="Audi Type"/>
          <w:sz w:val="20"/>
          <w:szCs w:val="20"/>
        </w:rPr>
      </w:pPr>
      <w:r w:rsidRPr="00792E14">
        <w:rPr>
          <w:rFonts w:ascii="Audi Type" w:hAnsi="Audi Type"/>
          <w:b/>
          <w:sz w:val="20"/>
          <w:szCs w:val="20"/>
        </w:rPr>
        <w:t>In gevaarlijke situaties bieden rijbijstandssystemen,</w:t>
      </w:r>
      <w:r w:rsidRPr="00792E14">
        <w:rPr>
          <w:rFonts w:ascii="Audi Type" w:hAnsi="Audi Type"/>
          <w:sz w:val="20"/>
          <w:szCs w:val="20"/>
        </w:rPr>
        <w:t xml:space="preserve"> zoals het standaard noodremsysteem 'Audi pre sense </w:t>
      </w:r>
      <w:proofErr w:type="spellStart"/>
      <w:r w:rsidRPr="00792E14">
        <w:rPr>
          <w:rFonts w:ascii="Audi Type" w:hAnsi="Audi Type"/>
          <w:sz w:val="20"/>
          <w:szCs w:val="20"/>
        </w:rPr>
        <w:t>city</w:t>
      </w:r>
      <w:proofErr w:type="spellEnd"/>
      <w:r w:rsidRPr="00792E14">
        <w:rPr>
          <w:rFonts w:ascii="Audi Type" w:hAnsi="Audi Type"/>
          <w:sz w:val="20"/>
          <w:szCs w:val="20"/>
        </w:rPr>
        <w:t xml:space="preserve">', meer veiligheid. Als een voetganger plots voor het voertuig oversteekt of de voorgaande wagen stopt bruusk, remt de Q2 in dat geval de wagen automatisch met volle kracht af. Bovendien kan de wagen, indien uitgerust met de systemen, autonoom een afstand houden </w:t>
      </w:r>
      <w:r w:rsidRPr="00792E14">
        <w:rPr>
          <w:rFonts w:ascii="Audi Type" w:hAnsi="Audi Type"/>
          <w:sz w:val="20"/>
          <w:szCs w:val="20"/>
        </w:rPr>
        <w:lastRenderedPageBreak/>
        <w:t>tot de voorligger, het stuur kort overnemen bij langzaam verkeer tot 65 km/u, de dode hoek waarnemen, verkeersborden herkennen en helpen met het binnen een rijstrook blijven bij een snelheid van meer dan 60 km/h. Als de bestuurder niet reageert op de waarschuwingen van dit koerscorrectiesysteem, brengt de nieuwe noodremhulp de Audi Q2 automatisch tot stilstand.</w:t>
      </w:r>
    </w:p>
    <w:p w:rsidR="00792E14" w:rsidRPr="00792E14" w:rsidRDefault="00792E14" w:rsidP="00F66BC8">
      <w:pPr>
        <w:pStyle w:val="BodyText"/>
        <w:spacing w:before="153" w:line="300" w:lineRule="auto"/>
        <w:ind w:left="0" w:right="-7"/>
        <w:rPr>
          <w:rFonts w:ascii="Audi Type" w:hAnsi="Audi Type"/>
          <w:sz w:val="20"/>
          <w:szCs w:val="20"/>
        </w:rPr>
      </w:pPr>
      <w:r w:rsidRPr="00792E14">
        <w:rPr>
          <w:rFonts w:ascii="Audi Type" w:hAnsi="Audi Type"/>
          <w:b/>
          <w:sz w:val="20"/>
          <w:szCs w:val="20"/>
        </w:rPr>
        <w:t>De 4,19 meter lange SUV</w:t>
      </w:r>
      <w:r w:rsidRPr="00792E14">
        <w:rPr>
          <w:rFonts w:ascii="Audi Type" w:hAnsi="Audi Type"/>
          <w:sz w:val="20"/>
          <w:szCs w:val="20"/>
        </w:rPr>
        <w:t xml:space="preserve"> helpt bij het parkeren in parallelle of loodrechte parkeerplaatsen. De Q2 kan ook parkeerplaatsen uitrijden. Hiervoor moet de bestuurder enkel de juiste versnelling instellen, versnellen en remmen.</w:t>
      </w:r>
    </w:p>
    <w:p w:rsidR="00792E14" w:rsidRPr="00792E14" w:rsidRDefault="00792E14" w:rsidP="00F66BC8">
      <w:pPr>
        <w:ind w:right="-7"/>
        <w:jc w:val="left"/>
        <w:rPr>
          <w:rFonts w:ascii="Audi Type" w:hAnsi="Audi Type"/>
          <w:sz w:val="20"/>
          <w:lang w:val="nl-BE"/>
        </w:rPr>
      </w:pPr>
    </w:p>
    <w:p w:rsidR="00792E14" w:rsidRPr="00792E14" w:rsidRDefault="00792E14" w:rsidP="00F66BC8">
      <w:pPr>
        <w:pStyle w:val="BodyText"/>
        <w:spacing w:line="300" w:lineRule="auto"/>
        <w:ind w:left="0" w:right="-7"/>
        <w:rPr>
          <w:rFonts w:ascii="Audi Type" w:hAnsi="Audi Type"/>
          <w:sz w:val="20"/>
          <w:szCs w:val="20"/>
        </w:rPr>
      </w:pPr>
      <w:r w:rsidRPr="00792E14">
        <w:rPr>
          <w:rFonts w:ascii="Audi Type" w:hAnsi="Audi Type"/>
          <w:b/>
          <w:sz w:val="20"/>
          <w:szCs w:val="20"/>
        </w:rPr>
        <w:t>Met korte overhangen en bijna 15 cm bodemvrijheid</w:t>
      </w:r>
      <w:r w:rsidRPr="00792E14">
        <w:rPr>
          <w:rFonts w:ascii="Audi Type" w:hAnsi="Audi Type"/>
          <w:sz w:val="20"/>
          <w:szCs w:val="20"/>
        </w:rPr>
        <w:t xml:space="preserve"> klimt de Q2 hellingen moeiteloos op. De permanente vierwielaandrijving levert de nodige tractie en grip en is standaard voor de top-diesel- en -benzinemotoren die gepaard gaan met een nieuw ontwikkelde S </w:t>
      </w:r>
      <w:proofErr w:type="spellStart"/>
      <w:r w:rsidRPr="00792E14">
        <w:rPr>
          <w:rFonts w:ascii="Audi Type" w:hAnsi="Audi Type"/>
          <w:sz w:val="20"/>
          <w:szCs w:val="20"/>
        </w:rPr>
        <w:t>tronic</w:t>
      </w:r>
      <w:proofErr w:type="spellEnd"/>
      <w:r w:rsidRPr="00792E14">
        <w:rPr>
          <w:rFonts w:ascii="Audi Type" w:hAnsi="Audi Type"/>
          <w:sz w:val="20"/>
          <w:szCs w:val="20"/>
        </w:rPr>
        <w:t>-zevenversnellingsbak. Deze versnellingsbak met dubbele koppeling verandert razendsnel van versnelling en biedt grenzeloos rijplezier. Voor degenen die liever zelf de versnellingspook bedienen, maakt de handgeschakelde transmissie stevig en nauwkeurig schakelen mogelijk. Bij de lancering biedt de Q2 de keuze tussen 6 motoren: drie TFSI- en drie TDI-motoren met een vermogenswaaier van 85 kW (116 pk) tot 140 kW (190 pk).</w:t>
      </w:r>
    </w:p>
    <w:p w:rsidR="00792E14" w:rsidRPr="00792E14" w:rsidRDefault="00792E14" w:rsidP="00F66BC8">
      <w:pPr>
        <w:pStyle w:val="BodyText"/>
        <w:spacing w:before="1" w:line="300" w:lineRule="auto"/>
        <w:ind w:left="0" w:right="-7"/>
        <w:rPr>
          <w:rFonts w:ascii="Audi Type" w:hAnsi="Audi Type"/>
          <w:sz w:val="20"/>
          <w:szCs w:val="20"/>
        </w:rPr>
      </w:pPr>
    </w:p>
    <w:p w:rsidR="00792E14" w:rsidRDefault="00792E14" w:rsidP="00F66BC8">
      <w:pPr>
        <w:pStyle w:val="BodyText"/>
        <w:spacing w:before="1" w:line="300" w:lineRule="auto"/>
        <w:ind w:left="0" w:right="-7"/>
        <w:rPr>
          <w:rFonts w:ascii="Audi Type" w:hAnsi="Audi Type"/>
          <w:sz w:val="20"/>
          <w:szCs w:val="20"/>
          <w:shd w:val="clear" w:color="auto" w:fill="FFFFFF"/>
        </w:rPr>
      </w:pPr>
      <w:r w:rsidRPr="00792E14">
        <w:rPr>
          <w:rFonts w:ascii="Audi Type" w:hAnsi="Audi Type"/>
          <w:b/>
          <w:sz w:val="20"/>
          <w:szCs w:val="20"/>
        </w:rPr>
        <w:t>Met prijzen vanaf 23.250 euro</w:t>
      </w:r>
      <w:r w:rsidRPr="00792E14">
        <w:rPr>
          <w:rFonts w:ascii="Audi Type" w:hAnsi="Audi Type"/>
          <w:sz w:val="20"/>
          <w:szCs w:val="20"/>
        </w:rPr>
        <w:t xml:space="preserve"> komt de compacte, sportieve Audi Q2 in november van dit jaar op de markt. </w:t>
      </w:r>
      <w:r w:rsidRPr="00792E14">
        <w:rPr>
          <w:rFonts w:ascii="Audi Type" w:hAnsi="Audi Type"/>
          <w:sz w:val="20"/>
          <w:szCs w:val="20"/>
          <w:shd w:val="clear" w:color="auto" w:fill="FFFFFF"/>
        </w:rPr>
        <w:t xml:space="preserve">In eerste instantie zijn de modellen met een 1.4 TFSI </w:t>
      </w:r>
      <w:proofErr w:type="spellStart"/>
      <w:r w:rsidRPr="00792E14">
        <w:rPr>
          <w:rFonts w:ascii="Audi Type" w:hAnsi="Audi Type"/>
          <w:sz w:val="20"/>
          <w:szCs w:val="20"/>
          <w:shd w:val="clear" w:color="auto" w:fill="FFFFFF"/>
        </w:rPr>
        <w:t>CoD</w:t>
      </w:r>
      <w:proofErr w:type="spellEnd"/>
      <w:r w:rsidRPr="00792E14">
        <w:rPr>
          <w:rFonts w:ascii="Audi Type" w:hAnsi="Audi Type"/>
          <w:sz w:val="20"/>
          <w:szCs w:val="20"/>
          <w:shd w:val="clear" w:color="auto" w:fill="FFFFFF"/>
        </w:rPr>
        <w:t xml:space="preserve">-motor (110 kW/150 pk) met manuele </w:t>
      </w:r>
      <w:proofErr w:type="spellStart"/>
      <w:r w:rsidRPr="00792E14">
        <w:rPr>
          <w:rFonts w:ascii="Audi Type" w:hAnsi="Audi Type"/>
          <w:sz w:val="20"/>
          <w:szCs w:val="20"/>
          <w:shd w:val="clear" w:color="auto" w:fill="FFFFFF"/>
        </w:rPr>
        <w:t>zesversnellingsbak</w:t>
      </w:r>
      <w:proofErr w:type="spellEnd"/>
      <w:r w:rsidRPr="00792E14">
        <w:rPr>
          <w:rFonts w:ascii="Audi Type" w:hAnsi="Audi Type"/>
          <w:sz w:val="20"/>
          <w:szCs w:val="20"/>
          <w:shd w:val="clear" w:color="auto" w:fill="FFFFFF"/>
        </w:rPr>
        <w:t xml:space="preserve"> of S </w:t>
      </w:r>
      <w:proofErr w:type="spellStart"/>
      <w:r w:rsidRPr="00792E14">
        <w:rPr>
          <w:rFonts w:ascii="Audi Type" w:hAnsi="Audi Type"/>
          <w:sz w:val="20"/>
          <w:szCs w:val="20"/>
          <w:shd w:val="clear" w:color="auto" w:fill="FFFFFF"/>
        </w:rPr>
        <w:t>tronic</w:t>
      </w:r>
      <w:proofErr w:type="spellEnd"/>
      <w:r w:rsidRPr="00792E14">
        <w:rPr>
          <w:rFonts w:ascii="Audi Type" w:hAnsi="Audi Type"/>
          <w:sz w:val="20"/>
          <w:szCs w:val="20"/>
          <w:shd w:val="clear" w:color="auto" w:fill="FFFFFF"/>
        </w:rPr>
        <w:t xml:space="preserve">-zevenversnellingsbak met dubbele koppeling en de 1.6 TDI (85 kW/116 pk) met manuele </w:t>
      </w:r>
      <w:proofErr w:type="spellStart"/>
      <w:r w:rsidRPr="00792E14">
        <w:rPr>
          <w:rFonts w:ascii="Audi Type" w:hAnsi="Audi Type"/>
          <w:sz w:val="20"/>
          <w:szCs w:val="20"/>
          <w:shd w:val="clear" w:color="auto" w:fill="FFFFFF"/>
        </w:rPr>
        <w:t>zesversnellingsbak</w:t>
      </w:r>
      <w:proofErr w:type="spellEnd"/>
      <w:r w:rsidRPr="00792E14">
        <w:rPr>
          <w:rFonts w:ascii="Audi Type" w:hAnsi="Audi Type"/>
          <w:sz w:val="20"/>
          <w:szCs w:val="20"/>
          <w:shd w:val="clear" w:color="auto" w:fill="FFFFFF"/>
        </w:rPr>
        <w:t xml:space="preserve"> beschikbaar. Deze uitvoeringen zijn vanaf vandaag te bestellen vanaf respectievelijk 25.700 euro en 25.500 euro. De Audi Q2 1.0 TFSI-benzinemotor met de 85 kW (116 pk) sterke driecilinder turbo is vanaf september </w:t>
      </w:r>
      <w:proofErr w:type="spellStart"/>
      <w:r w:rsidRPr="00792E14">
        <w:rPr>
          <w:rFonts w:ascii="Audi Type" w:hAnsi="Audi Type"/>
          <w:sz w:val="20"/>
          <w:szCs w:val="20"/>
          <w:shd w:val="clear" w:color="auto" w:fill="FFFFFF"/>
        </w:rPr>
        <w:t>bestelbaar</w:t>
      </w:r>
      <w:proofErr w:type="spellEnd"/>
      <w:r w:rsidRPr="00792E14">
        <w:rPr>
          <w:rFonts w:ascii="Audi Type" w:hAnsi="Audi Type"/>
          <w:sz w:val="20"/>
          <w:szCs w:val="20"/>
          <w:shd w:val="clear" w:color="auto" w:fill="FFFFFF"/>
        </w:rPr>
        <w:t xml:space="preserve">. De </w:t>
      </w:r>
      <w:proofErr w:type="spellStart"/>
      <w:r w:rsidRPr="00792E14">
        <w:rPr>
          <w:rFonts w:ascii="Audi Type" w:hAnsi="Audi Type"/>
          <w:sz w:val="20"/>
          <w:szCs w:val="20"/>
          <w:shd w:val="clear" w:color="auto" w:fill="FFFFFF"/>
        </w:rPr>
        <w:t>vana</w:t>
      </w:r>
      <w:r w:rsidR="00130F14">
        <w:rPr>
          <w:rFonts w:ascii="Audi Type" w:hAnsi="Audi Type"/>
          <w:sz w:val="20"/>
          <w:szCs w:val="20"/>
          <w:shd w:val="clear" w:color="auto" w:fill="FFFFFF"/>
        </w:rPr>
        <w:t>fprijs</w:t>
      </w:r>
      <w:proofErr w:type="spellEnd"/>
      <w:r w:rsidR="00130F14">
        <w:rPr>
          <w:rFonts w:ascii="Audi Type" w:hAnsi="Audi Type"/>
          <w:sz w:val="20"/>
          <w:szCs w:val="20"/>
          <w:shd w:val="clear" w:color="auto" w:fill="FFFFFF"/>
        </w:rPr>
        <w:t xml:space="preserve"> van dit model bedraagt </w:t>
      </w:r>
      <w:r w:rsidRPr="00792E14">
        <w:rPr>
          <w:rFonts w:ascii="Audi Type" w:hAnsi="Audi Type"/>
          <w:sz w:val="20"/>
          <w:szCs w:val="20"/>
          <w:shd w:val="clear" w:color="auto" w:fill="FFFFFF"/>
        </w:rPr>
        <w:t>23.250</w:t>
      </w:r>
      <w:r w:rsidR="00130F14">
        <w:rPr>
          <w:rFonts w:ascii="Audi Type" w:hAnsi="Audi Type"/>
          <w:sz w:val="20"/>
          <w:szCs w:val="20"/>
          <w:shd w:val="clear" w:color="auto" w:fill="FFFFFF"/>
        </w:rPr>
        <w:t xml:space="preserve"> euro</w:t>
      </w:r>
      <w:bookmarkStart w:id="0" w:name="_GoBack"/>
      <w:bookmarkEnd w:id="0"/>
      <w:r w:rsidRPr="00792E14">
        <w:rPr>
          <w:rFonts w:ascii="Audi Type" w:hAnsi="Audi Type"/>
          <w:sz w:val="20"/>
          <w:szCs w:val="20"/>
          <w:shd w:val="clear" w:color="auto" w:fill="FFFFFF"/>
        </w:rPr>
        <w:t>. Later volgen meer motor- en versnellingsbakcombinaties en wordt het gamma uitgebreid met de 2.0 TDI. Deze motor komt in twee vermogensvarianten: 110 kW (150 pk) en 140 kW (190 pk).</w:t>
      </w:r>
    </w:p>
    <w:p w:rsidR="00792E14" w:rsidRDefault="00792E14" w:rsidP="00F66BC8">
      <w:pPr>
        <w:pStyle w:val="BodyText"/>
        <w:spacing w:before="1" w:line="300" w:lineRule="auto"/>
        <w:ind w:left="0" w:right="-7"/>
        <w:rPr>
          <w:rFonts w:ascii="Audi Type" w:hAnsi="Audi Type"/>
          <w:sz w:val="20"/>
          <w:szCs w:val="20"/>
          <w:shd w:val="clear" w:color="auto" w:fill="FFFFFF"/>
        </w:rPr>
      </w:pPr>
    </w:p>
    <w:p w:rsidR="00792E14" w:rsidRPr="00792E14" w:rsidRDefault="00792E14" w:rsidP="00792E14">
      <w:pPr>
        <w:pStyle w:val="BodyText"/>
        <w:spacing w:before="1" w:line="300" w:lineRule="auto"/>
        <w:ind w:left="0" w:right="1055"/>
        <w:jc w:val="both"/>
        <w:rPr>
          <w:rFonts w:ascii="Audi Type" w:hAnsi="Audi Type"/>
          <w:sz w:val="20"/>
          <w:szCs w:val="20"/>
        </w:rPr>
      </w:pPr>
    </w:p>
    <w:p w:rsidR="000B3643" w:rsidRPr="0077073C" w:rsidRDefault="000B3643" w:rsidP="0077073C">
      <w:pPr>
        <w:tabs>
          <w:tab w:val="left" w:pos="1701"/>
        </w:tabs>
        <w:spacing w:line="300" w:lineRule="exact"/>
        <w:jc w:val="left"/>
        <w:rPr>
          <w:rFonts w:ascii="Audi Type" w:hAnsi="Audi Type"/>
          <w:sz w:val="20"/>
          <w:lang w:val="nl-NL"/>
        </w:rPr>
      </w:pPr>
    </w:p>
    <w:p w:rsidR="000B3643" w:rsidRPr="00792E14" w:rsidRDefault="009A10DD" w:rsidP="000B3643">
      <w:pPr>
        <w:pStyle w:val="Normaloblique"/>
        <w:pBdr>
          <w:top w:val="single" w:sz="2" w:space="17" w:color="000000"/>
        </w:pBdr>
        <w:rPr>
          <w:lang w:val="nl-BE"/>
        </w:rPr>
      </w:pPr>
      <w:r w:rsidRPr="0077073C">
        <w:rPr>
          <w:lang w:val="nl-BE"/>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sectPr w:rsidR="000B3643" w:rsidRPr="00792E14" w:rsidSect="000B3643">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26" w:rsidRDefault="00474B26">
      <w:r>
        <w:separator/>
      </w:r>
    </w:p>
  </w:endnote>
  <w:endnote w:type="continuationSeparator" w:id="0">
    <w:p w:rsidR="00474B26" w:rsidRDefault="004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udi Type">
    <w:panose1 w:val="020B0503040200000003"/>
    <w:charset w:val="00"/>
    <w:family w:val="swiss"/>
    <w:notTrueType/>
    <w:pitch w:val="variable"/>
    <w:sig w:usb0="A00002EF" w:usb1="50002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26" w:rsidRDefault="00474B26">
      <w:r>
        <w:separator/>
      </w:r>
    </w:p>
  </w:footnote>
  <w:footnote w:type="continuationSeparator" w:id="0">
    <w:p w:rsidR="00474B26" w:rsidRDefault="0047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43" w:rsidRDefault="00792E14">
    <w:pPr>
      <w:pStyle w:val="Header"/>
    </w:pPr>
    <w:r>
      <w:rPr>
        <w:noProof/>
        <w:lang w:val="nl-BE" w:eastAsia="nl-BE"/>
      </w:rPr>
      <w:drawing>
        <wp:inline distT="0" distB="0" distL="0" distR="0">
          <wp:extent cx="2812415" cy="561340"/>
          <wp:effectExtent l="0" t="0" r="6985" b="0"/>
          <wp:docPr id="1" name="Picture 1" descr="Rings_RGB_25_Claim-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s_RGB_25_Claim-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415" cy="561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1"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2" w15:restartNumberingAfterBreak="0">
    <w:nsid w:val="184F4DAF"/>
    <w:multiLevelType w:val="hybridMultilevel"/>
    <w:tmpl w:val="DADE1E94"/>
    <w:lvl w:ilvl="0" w:tplc="F4CE353E">
      <w:numFmt w:val="bullet"/>
      <w:lvlText w:val="-"/>
      <w:lvlJc w:val="left"/>
      <w:pPr>
        <w:ind w:left="720" w:hanging="360"/>
      </w:pPr>
      <w:rPr>
        <w:rFonts w:ascii="Audi Type" w:eastAsia="Times New Roman" w:hAnsi="Audi Type" w:cs="Times New Roman" w:hint="default"/>
        <w:w w:val="1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fr-FR" w:vendorID="65" w:dllVersion="514" w:checkStyle="1"/>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43"/>
    <w:rsid w:val="00036AB1"/>
    <w:rsid w:val="000801EF"/>
    <w:rsid w:val="000B3643"/>
    <w:rsid w:val="00101F12"/>
    <w:rsid w:val="00130F14"/>
    <w:rsid w:val="00167930"/>
    <w:rsid w:val="0018266A"/>
    <w:rsid w:val="00316278"/>
    <w:rsid w:val="00353BD5"/>
    <w:rsid w:val="00374090"/>
    <w:rsid w:val="003E63FE"/>
    <w:rsid w:val="00474B26"/>
    <w:rsid w:val="004D4ABD"/>
    <w:rsid w:val="00520627"/>
    <w:rsid w:val="00624B29"/>
    <w:rsid w:val="00660BFC"/>
    <w:rsid w:val="00667361"/>
    <w:rsid w:val="0077073C"/>
    <w:rsid w:val="00792E14"/>
    <w:rsid w:val="008B6818"/>
    <w:rsid w:val="009A10DD"/>
    <w:rsid w:val="009A5791"/>
    <w:rsid w:val="00A07EF0"/>
    <w:rsid w:val="00A47B1C"/>
    <w:rsid w:val="00AA23E7"/>
    <w:rsid w:val="00C26AAE"/>
    <w:rsid w:val="00C64543"/>
    <w:rsid w:val="00CB5ADB"/>
    <w:rsid w:val="00D34CC0"/>
    <w:rsid w:val="00E708BD"/>
    <w:rsid w:val="00E847CF"/>
    <w:rsid w:val="00F66BC8"/>
    <w:rsid w:val="00FA7ECF"/>
    <w:rsid w:val="00FB661A"/>
    <w:rsid w:val="00FE2443"/>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14:defaultImageDpi w14:val="300"/>
  <w15:chartTrackingRefBased/>
  <w15:docId w15:val="{E75F7CB0-2A86-4BD2-92FB-A370C40F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39"/>
    <w:pPr>
      <w:jc w:val="both"/>
    </w:pPr>
    <w:rPr>
      <w:sz w:val="24"/>
      <w:lang w:val="fr-FR" w:eastAsia="fr-FR"/>
    </w:rPr>
  </w:style>
  <w:style w:type="paragraph" w:styleId="Heading1">
    <w:name w:val="heading 1"/>
    <w:basedOn w:val="Normal"/>
    <w:next w:val="Normal"/>
    <w:qFormat/>
    <w:rsid w:val="00B70939"/>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qFormat/>
    <w:rsid w:val="00B70939"/>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qFormat/>
    <w:rsid w:val="00B70939"/>
    <w:pPr>
      <w:keepNext/>
      <w:numPr>
        <w:numId w:val="2"/>
      </w:numPr>
      <w:spacing w:before="240" w:after="60"/>
      <w:jc w:val="left"/>
      <w:outlineLvl w:val="2"/>
    </w:pPr>
    <w:rPr>
      <w:rFonts w:ascii="Times New Roman" w:hAnsi="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939"/>
    <w:pPr>
      <w:tabs>
        <w:tab w:val="center" w:pos="4536"/>
        <w:tab w:val="right" w:pos="9072"/>
      </w:tabs>
    </w:pPr>
  </w:style>
  <w:style w:type="paragraph" w:styleId="Footer">
    <w:name w:val="footer"/>
    <w:basedOn w:val="Normal"/>
    <w:rsid w:val="00B70939"/>
    <w:pPr>
      <w:tabs>
        <w:tab w:val="center" w:pos="4536"/>
        <w:tab w:val="right" w:pos="9072"/>
      </w:tabs>
    </w:pPr>
  </w:style>
  <w:style w:type="character" w:styleId="PageNumber">
    <w:name w:val="page number"/>
    <w:basedOn w:val="DefaultParagraphFont"/>
    <w:rsid w:val="00B70939"/>
  </w:style>
  <w:style w:type="paragraph" w:styleId="FootnoteText">
    <w:name w:val="footnote text"/>
    <w:basedOn w:val="Normal"/>
    <w:rsid w:val="00B70939"/>
    <w:rPr>
      <w:sz w:val="20"/>
    </w:rPr>
  </w:style>
  <w:style w:type="character" w:customStyle="1" w:styleId="Appelnotedebasdep">
    <w:name w:val="Appel note de bas de p."/>
    <w:rsid w:val="00B70939"/>
    <w:rPr>
      <w:vertAlign w:val="superscript"/>
    </w:rPr>
  </w:style>
  <w:style w:type="paragraph" w:customStyle="1" w:styleId="Normale">
    <w:name w:val="Normal(e)"/>
    <w:basedOn w:val="Normal"/>
    <w:rsid w:val="00623BFE"/>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Normaloblique">
    <w:name w:val="Normal oblique"/>
    <w:basedOn w:val="Normal"/>
    <w:uiPriority w:val="99"/>
    <w:rsid w:val="00892791"/>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styleId="BodyText">
    <w:name w:val="Body Text"/>
    <w:basedOn w:val="Normal"/>
    <w:link w:val="BodyTextChar"/>
    <w:uiPriority w:val="1"/>
    <w:semiHidden/>
    <w:unhideWhenUsed/>
    <w:qFormat/>
    <w:rsid w:val="00792E14"/>
    <w:pPr>
      <w:widowControl w:val="0"/>
      <w:ind w:left="102"/>
      <w:jc w:val="left"/>
    </w:pPr>
    <w:rPr>
      <w:rFonts w:ascii="Century Gothic" w:eastAsia="Century Gothic" w:hAnsi="Century Gothic"/>
      <w:sz w:val="22"/>
      <w:szCs w:val="22"/>
      <w:lang w:val="nl-BE" w:eastAsia="en-US"/>
    </w:rPr>
  </w:style>
  <w:style w:type="character" w:customStyle="1" w:styleId="BodyTextChar">
    <w:name w:val="Body Text Char"/>
    <w:basedOn w:val="DefaultParagraphFont"/>
    <w:link w:val="BodyText"/>
    <w:uiPriority w:val="1"/>
    <w:semiHidden/>
    <w:rsid w:val="00792E14"/>
    <w:rPr>
      <w:rFonts w:ascii="Century Gothic" w:eastAsia="Century Gothic" w:hAnsi="Century Gothi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322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Porsche Import in een nieuw gebouw</vt:lpstr>
    </vt:vector>
  </TitlesOfParts>
  <Company>D'Ieteren</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MAMPAEY Veerle</cp:lastModifiedBy>
  <cp:revision>6</cp:revision>
  <cp:lastPrinted>2008-09-15T08:18:00Z</cp:lastPrinted>
  <dcterms:created xsi:type="dcterms:W3CDTF">2016-07-18T14:56:00Z</dcterms:created>
  <dcterms:modified xsi:type="dcterms:W3CDTF">2016-07-19T07:40:00Z</dcterms:modified>
</cp:coreProperties>
</file>