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1028" w14:textId="382F85BA" w:rsidR="00EE3C3E" w:rsidRPr="00B15075" w:rsidRDefault="00B15075" w:rsidP="00EE3C3E">
      <w:pPr>
        <w:rPr>
          <w:sz w:val="24"/>
          <w:szCs w:val="24"/>
          <w:u w:val="single"/>
          <w:lang w:val="en-US"/>
        </w:rPr>
      </w:pPr>
      <w:r w:rsidRPr="00125797">
        <w:rPr>
          <w:sz w:val="24"/>
          <w:szCs w:val="24"/>
          <w:u w:val="single"/>
          <w:lang w:val="en-US"/>
        </w:rPr>
        <w:t>Christophe Costers biography</w:t>
      </w:r>
    </w:p>
    <w:p w14:paraId="6A55836D" w14:textId="13C5A073" w:rsidR="00EE3C3E" w:rsidRPr="00B15075" w:rsidRDefault="00B15075" w:rsidP="00EE3C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Christophe Costers (°1979) has accrued 20 years of experience internationally involving a broad spectrum of business transformations mainly in the technology and telecoms sectors. </w:t>
      </w:r>
    </w:p>
    <w:p w14:paraId="6D9FCE01" w14:textId="1FE77AE8" w:rsidR="00EE3C3E" w:rsidRPr="00B15075" w:rsidRDefault="00B15075" w:rsidP="00EE3C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Telenet, he has held a variety of leadership roles for the residential a</w:t>
      </w:r>
      <w:r>
        <w:rPr>
          <w:sz w:val="24"/>
          <w:szCs w:val="24"/>
          <w:lang w:val="en-US"/>
        </w:rPr>
        <w:t>nd business markets since 2017. As Vice President Strategy, M&amp;A and Product Portfolio for Telenet Business, he developed the strategic plan and, among other things, successfully managed the acquisition and integration of Nextel within Telenet</w:t>
      </w:r>
      <w:r>
        <w:rPr>
          <w:sz w:val="24"/>
          <w:szCs w:val="24"/>
          <w:lang w:val="en-US"/>
        </w:rPr>
        <w:t>.  As VP of Customer Operatio</w:t>
      </w:r>
      <w:r>
        <w:rPr>
          <w:sz w:val="24"/>
          <w:szCs w:val="24"/>
          <w:lang w:val="en-US"/>
        </w:rPr>
        <w:t>ns, he subsequently finalised the “Simple, Frictionless &amp; Human” transformation equally successfully.</w:t>
      </w:r>
    </w:p>
    <w:p w14:paraId="26AEDB4D" w14:textId="5FD55911" w:rsidR="00EE3C3E" w:rsidRPr="00B15075" w:rsidRDefault="00B15075" w:rsidP="00EE3C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2020, he was promoted to VP Entertainment, with end-to-end responsibility for guiding the TV and premium entertainment business into the video streamin</w:t>
      </w:r>
      <w:r>
        <w:rPr>
          <w:sz w:val="24"/>
          <w:szCs w:val="24"/>
          <w:lang w:val="en-US"/>
        </w:rPr>
        <w:t xml:space="preserve">g era in the most </w:t>
      </w:r>
      <w:r w:rsidR="00A06DB3">
        <w:rPr>
          <w:lang w:val="en-US"/>
        </w:rPr>
        <w:t xml:space="preserve">user-friendly </w:t>
      </w:r>
      <w:r>
        <w:rPr>
          <w:sz w:val="24"/>
          <w:szCs w:val="24"/>
          <w:lang w:val="en-US"/>
        </w:rPr>
        <w:t xml:space="preserve">manner for Telenet customers. This was implemented successfully </w:t>
      </w:r>
      <w:proofErr w:type="gramStart"/>
      <w:r>
        <w:rPr>
          <w:sz w:val="24"/>
          <w:szCs w:val="24"/>
          <w:lang w:val="en-US"/>
        </w:rPr>
        <w:t>on the basis of</w:t>
      </w:r>
      <w:proofErr w:type="gramEnd"/>
      <w:r>
        <w:rPr>
          <w:sz w:val="24"/>
          <w:szCs w:val="24"/>
          <w:lang w:val="en-US"/>
        </w:rPr>
        <w:t xml:space="preserve"> a consistent upgrade of strategy and partnerships, the simplification of the underlying platform landscape and the integration of commercial, pr</w:t>
      </w:r>
      <w:r>
        <w:rPr>
          <w:sz w:val="24"/>
          <w:szCs w:val="24"/>
          <w:lang w:val="en-US"/>
        </w:rPr>
        <w:t>oduct and technology teams to promote more agile cooperation.</w:t>
      </w:r>
    </w:p>
    <w:p w14:paraId="1D1FD1D8" w14:textId="77777777" w:rsidR="00EE3C3E" w:rsidRPr="00B15075" w:rsidRDefault="00B15075" w:rsidP="00EE3C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Christophe is also a non-executive director at Streamz, the #2 streaming service in Flanders and a Joint Venture between Telenet and DPG Media.</w:t>
      </w:r>
    </w:p>
    <w:p w14:paraId="68C22023" w14:textId="5D87EAA9" w:rsidR="00EE3C3E" w:rsidRPr="00B15075" w:rsidRDefault="00B15075" w:rsidP="00EE3C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During the first 15 years of his career, Christoph</w:t>
      </w:r>
      <w:r>
        <w:rPr>
          <w:sz w:val="24"/>
          <w:szCs w:val="24"/>
          <w:lang w:val="en-US"/>
        </w:rPr>
        <w:t>e worked internationally as a strategy consultant at Bain&amp;Co, worked and lived in emerging markets and co-founded 2 start-ups.</w:t>
      </w:r>
    </w:p>
    <w:p w14:paraId="7A57C24B" w14:textId="77777777" w:rsidR="00EE3C3E" w:rsidRPr="00B15075" w:rsidRDefault="00B15075" w:rsidP="00EE3C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Christophe gained a degree in Civil Engineering in Electronics at KU Leuven and a Master’s in General Management at the Vlerick B</w:t>
      </w:r>
      <w:r>
        <w:rPr>
          <w:sz w:val="24"/>
          <w:szCs w:val="24"/>
          <w:lang w:val="en-US"/>
        </w:rPr>
        <w:t xml:space="preserve">usiness School. He lives in the vicinity of Brussels and has four children. In his spare </w:t>
      </w:r>
      <w:proofErr w:type="gramStart"/>
      <w:r>
        <w:rPr>
          <w:sz w:val="24"/>
          <w:szCs w:val="24"/>
          <w:lang w:val="en-US"/>
        </w:rPr>
        <w:t>time</w:t>
      </w:r>
      <w:proofErr w:type="gramEnd"/>
      <w:r>
        <w:rPr>
          <w:sz w:val="24"/>
          <w:szCs w:val="24"/>
          <w:lang w:val="en-US"/>
        </w:rPr>
        <w:t xml:space="preserve"> he enjoys sports (cycling, kite surfing), to compensate for his other love, good food &amp; drink. </w:t>
      </w:r>
    </w:p>
    <w:p w14:paraId="1670ED95" w14:textId="77777777" w:rsidR="00C63E1B" w:rsidRPr="00B15075" w:rsidRDefault="00C63E1B">
      <w:pPr>
        <w:rPr>
          <w:lang w:val="en-US"/>
        </w:rPr>
      </w:pPr>
    </w:p>
    <w:sectPr w:rsidR="00C63E1B" w:rsidRPr="00B15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3E"/>
    <w:rsid w:val="00125797"/>
    <w:rsid w:val="00152A37"/>
    <w:rsid w:val="00793A31"/>
    <w:rsid w:val="007C2B85"/>
    <w:rsid w:val="008B2BF8"/>
    <w:rsid w:val="00A06DB3"/>
    <w:rsid w:val="00A63D7A"/>
    <w:rsid w:val="00AB5732"/>
    <w:rsid w:val="00B15075"/>
    <w:rsid w:val="00B6291D"/>
    <w:rsid w:val="00C63E1B"/>
    <w:rsid w:val="00E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C6EB"/>
  <w15:chartTrackingRefBased/>
  <w15:docId w15:val="{6178BDDA-BB04-4B46-A1AF-66B7D2FB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Costers Christophe</dc:creator>
  <cp:lastModifiedBy>Miserque Coralie</cp:lastModifiedBy>
  <cp:revision>3</cp:revision>
  <dcterms:created xsi:type="dcterms:W3CDTF">2023-01-25T12:22:00Z</dcterms:created>
  <dcterms:modified xsi:type="dcterms:W3CDTF">2023-01-25T12:23:00Z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e385bf-241d-406f-8674-a38a56a9c183_ActionId">
    <vt:lpwstr>c8bb65be-fc1f-44d7-bf07-8f2a2ad043ad</vt:lpwstr>
  </property>
  <property fmtid="{D5CDD505-2E9C-101B-9397-08002B2CF9AE}" pid="3" name="MSIP_Label_24e385bf-241d-406f-8674-a38a56a9c183_ContentBits">
    <vt:lpwstr>0</vt:lpwstr>
  </property>
  <property fmtid="{D5CDD505-2E9C-101B-9397-08002B2CF9AE}" pid="4" name="MSIP_Label_24e385bf-241d-406f-8674-a38a56a9c183_Enabled">
    <vt:lpwstr>true</vt:lpwstr>
  </property>
  <property fmtid="{D5CDD505-2E9C-101B-9397-08002B2CF9AE}" pid="5" name="MSIP_Label_24e385bf-241d-406f-8674-a38a56a9c183_Method">
    <vt:lpwstr>Privileged</vt:lpwstr>
  </property>
  <property fmtid="{D5CDD505-2E9C-101B-9397-08002B2CF9AE}" pid="6" name="MSIP_Label_24e385bf-241d-406f-8674-a38a56a9c183_Name">
    <vt:lpwstr>Public (temp)</vt:lpwstr>
  </property>
  <property fmtid="{D5CDD505-2E9C-101B-9397-08002B2CF9AE}" pid="7" name="MSIP_Label_24e385bf-241d-406f-8674-a38a56a9c183_SetDate">
    <vt:lpwstr>2023-01-20T13:09:58Z</vt:lpwstr>
  </property>
  <property fmtid="{D5CDD505-2E9C-101B-9397-08002B2CF9AE}" pid="8" name="MSIP_Label_24e385bf-241d-406f-8674-a38a56a9c183_SiteId">
    <vt:lpwstr>289a113b-74ef-4240-980d-e2725565ff1e</vt:lpwstr>
  </property>
</Properties>
</file>