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i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Todo lo que sí y lo que no debes hacer para obtener la maestría en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cunnilingus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Cunnilingus es una bella palabra del latín que se divide en cunnus, "vulva"; y lingō, lingĕre, "lamer".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Involucrar las 5 partes principales de la vulva es parte de la técnica perfecta. </w:t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Las zonas placenteras de las personas se pueden extender tanto como a cada quién le guste y perciba las sensaciones que le causen placer. Sin embargo, hay una zona que, de forma generalizada, concentra una buena parte de estas sensaciones: los genitales. Su estimulación puede ser muy variada: ya sea a través de caricias, de juguetes eróticos, de la penetración y, sí,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del sexo oral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forma específica, en esta ocasión vamos a hablar del sexo oral en mujeres y personas con vulva: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del famoso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cunnilingus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, una bella palabra del latín que se divide en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cunnus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, "vulva"; y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lingō, lingĕre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, "lamer"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Aunque para disfrutar la sexualidad hay muchas formas y gustos, no se puede negar que bajar a divertirse, es muy bien recibido. </w:t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Platanomelón, la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marca de juguetes eróticos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líder en México, nos compartió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8 consejos precisos, sin rodeos y calados, para que el máster en cunnilingus sea tuyo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Primero que nada, hay que recordar que la vulva tiene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cinco partes que debes tener muy en cuenta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hay que saber darles el cariño que se merecen: los labios externos e internos, el vestíbulo vaginal, la vagina y el clítoris. Ahora sí, allá vamos: </w:t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“Ni tanto que queme al santo, ni tanto que no lo alumbre”</w:t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Primero, el clítoris fue ignorado, y ahora, cuando se piensa en cunnilingus, muchas veces lo que hacen las personas es ir a él directamente y sin escalas.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Este órgano dedicado 100% al placer puede dejarse para el final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; como en la música, ir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in crescendo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poco a poco para que la sensación final sea explosiva.  Es mejor aprovechar y estimular cada una de las partes que integran la vulva antes de llegar a la cereza del pastel.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40" w:before="280" w:lineRule="auto"/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Paso a paso</w:t>
      </w:r>
    </w:p>
    <w:p w:rsidR="00000000" w:rsidDel="00000000" w:rsidP="00000000" w:rsidRDefault="00000000" w:rsidRPr="00000000" w14:paraId="0000000F">
      <w:pPr>
        <w:shd w:fill="ffffff" w:val="clear"/>
        <w:spacing w:after="32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Que no se tome literal que el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cunnilingus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dar sexo oral.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Hay que iniciar el ritual con besos y caricias por aquí y por allá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recorriendo todo el cuerpo de la pareja sexual, sin prisa. Después,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inicia lamiendo la vulva de abajo hacia arriba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como si estuvieras lamiendo un helado, pero casi casi como si no la tocaras. Es decir,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roza delicadamente sus labios mayores y menores con tu lengua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manera que se empiecen a despertar cada una de las zonas erógenas situadas en su vulva.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40" w:before="280" w:lineRule="auto"/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Sube la potencia poco a poco</w:t>
      </w:r>
    </w:p>
    <w:p w:rsidR="00000000" w:rsidDel="00000000" w:rsidP="00000000" w:rsidRDefault="00000000" w:rsidRPr="00000000" w14:paraId="00000011">
      <w:pPr>
        <w:shd w:fill="ffffff" w:val="clear"/>
        <w:spacing w:after="32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Una vez despertadas todas las zonas de interés, debes saber que a los labios, tanto mayores como menores, les gusta estar en la boca: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que los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presionen, que les estiren y jueguen de forma dinámica con ellos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Pero ojo, controlando la intensidad. La clave está en jugar con ellos pero con sutileza. Si quieres dejar a tu pareja con los ojos en blanco, sin duda debes poner un poco de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lubricante con efecto de calor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alrededor de ellos. Todo lo que tú sientas en tus labios, lo sentirá tu cómplice de travesuras donde vayas besando y le será imposible no tener su mente 100% en el juego.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320" w:lineRule="auto"/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No olvides las manos</w:t>
      </w:r>
    </w:p>
    <w:p w:rsidR="00000000" w:rsidDel="00000000" w:rsidP="00000000" w:rsidRDefault="00000000" w:rsidRPr="00000000" w14:paraId="00000013">
      <w:pPr>
        <w:shd w:fill="ffffff" w:val="clear"/>
        <w:spacing w:after="32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Mientras estimulas sus labios,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recorre su cuerpo con tus manos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... Acaricia sus muslos, su abdomen, sus senos, sus brazos... Ten en cuenta que el resto del cuerpo también necesita cariñitos y atención.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140" w:before="280" w:lineRule="auto"/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Labios menores, ¡uh la lá!</w:t>
      </w:r>
    </w:p>
    <w:p w:rsidR="00000000" w:rsidDel="00000000" w:rsidP="00000000" w:rsidRDefault="00000000" w:rsidRPr="00000000" w14:paraId="00000015">
      <w:pPr>
        <w:shd w:fill="ffffff" w:val="clear"/>
        <w:spacing w:after="32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 el turno de los labios menores. Comienza a lamerlos con la punta de la lengua bien lubricada haciendo un caminito de abajo hacia arriba.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Empieza suavemente y ve aumentando poco a poco la velocidad y la presión con la que juegas con los labios menores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Para potenciar el placer, intenta evitar el clítoris. Rodéalo, acércate, insinúate, pero no lo toques, así conseguirás que sus ganas aumenten poco a poco hasta que no pueda más... Recuerda: ¡el plato fuerte para el final!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Unos besos tronados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Una zona tan sensible como la vulva en general, responde a los más pequeños estímulos, así que además de lamer, intenta dar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pequeños besos tronados en las distintas zonas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 la vibración del sonido le erizará la piel. </w:t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Ahora sí: el clítoris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clítoris es sumamente sensible, y con la estimulación previa, hay que pensar que está al mil.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Utiliza tu lengua para lamer en círculos a un ritmo placentero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No importa que no lo tengas desde el inicio, sé paciente y ve escuchando cómo responde o pide tu pareja.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Otro tip importante es que sumes la succión del clítoris a la ecuación, pero con cautela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No se trata de arrancarlo, sino de que esta succión sea delicada y placentera. </w:t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clave está, repetimos, en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encontrar un ritmo constante que lleve a las estrellas a tu pareja sexual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Incluso, gracias a la tecnología, ya existe un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juguete sexual 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que simula el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cunnilingus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Coco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Platanomelón con una textura ultrasedosa, nueve movimientos de lengua y nueve modos de vibración. Además, este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vibrador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se puede usar tanto dentro como fuera del agua.</w:t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Usa tus labios y lengua, ¡evita los dientes!</w:t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Sostener y jugar con los labios vaginales con tus labios está bien, succionar el clítoris con tu boca está bien, pero hacer esto involucrando dientes: ¡está muy mal y podría ser muy doloroso! No lo hagas. </w:t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La boca para el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cunnilingus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y para comunicarse</w:t>
      </w:r>
    </w:p>
    <w:p w:rsidR="00000000" w:rsidDel="00000000" w:rsidP="00000000" w:rsidRDefault="00000000" w:rsidRPr="00000000" w14:paraId="0000002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 fundamental que haya comunicación,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cada quien tiene gustos diferentes y lo mejor es comunicarse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 decir qué sí y qué no, y escuchar lo que tu pareja sexual quiere y lo que no le gusta. Sin pena, que si están ahí es para gozar juntxs. </w:t>
      </w:r>
    </w:p>
    <w:p w:rsidR="00000000" w:rsidDel="00000000" w:rsidP="00000000" w:rsidRDefault="00000000" w:rsidRPr="00000000" w14:paraId="0000002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Platanomelón tiene como objetivo potenciar el autoconocimiento y la autoestima de las personas para que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disfruten de una vida sexual más saludable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a través de sus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productos eróticos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pero, sobre todo, a través de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información profesional diversa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 pues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nació para romper prejuicios y tabúes en torno a la sexualidad. </w:t>
      </w:r>
    </w:p>
    <w:p w:rsidR="00000000" w:rsidDel="00000000" w:rsidP="00000000" w:rsidRDefault="00000000" w:rsidRPr="00000000" w14:paraId="00000025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Platanomelón </w:t>
      </w:r>
    </w:p>
    <w:p w:rsidR="00000000" w:rsidDel="00000000" w:rsidP="00000000" w:rsidRDefault="00000000" w:rsidRPr="00000000" w14:paraId="00000029">
      <w:pPr>
        <w:widowControl w:val="0"/>
        <w:spacing w:after="160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además de diseñar, fabricar y comercializar juguetes sexuales en línea de la mejor calidad, resuelve dudas y brinda información a través de expertxs y artículos divulgativos acerca de la sexualidad. Su equipo de sexólogxs atiende con profesionalidad y de forma clara las cientas de consultas diarias de su comunidad virtual de más de un millón de seguidorxs mexicanxs en redes sociales. Platanomelón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e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lmn.mx/NpW1wy/" TargetMode="External"/><Relationship Id="rId10" Type="http://schemas.openxmlformats.org/officeDocument/2006/relationships/hyperlink" Target="https://plmn.mx/FRQOFj" TargetMode="External"/><Relationship Id="rId13" Type="http://schemas.openxmlformats.org/officeDocument/2006/relationships/hyperlink" Target="https://www.facebook.com/Platanomelon/" TargetMode="External"/><Relationship Id="rId12" Type="http://schemas.openxmlformats.org/officeDocument/2006/relationships/hyperlink" Target="http://www.platanomelon.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mn.mx/FRQOFj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instagram.com/platanomelon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mn.mx/NpW1wy" TargetMode="External"/><Relationship Id="rId8" Type="http://schemas.openxmlformats.org/officeDocument/2006/relationships/hyperlink" Target="https://plmn.mx/kvcJR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Jwqnekw+shWCULFo4lvMFNpb2w==">AMUW2mVlUalpBkJ3/7UiXvTwf9gFrLHYi7sJu6GqHvT1Nf+oDEOISD5K8B+WSvM4RkHRHynMkdRYyaAkAYDX8AKJnpVFQr3lgcWKsiWwfAiQWa8FamqqGbw=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2023-01-09T14:36:00Z</dcterms:created>
</cp:coreProperties>
</file>