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D36930" w14:textId="18194116" w:rsidR="00056086" w:rsidRDefault="00D44BE3" w:rsidP="00E43EDF">
      <w:pPr>
        <w:pStyle w:val="Heading1"/>
        <w:rPr>
          <w:noProof/>
          <w:lang w:val="en-US"/>
        </w:rPr>
      </w:pPr>
      <w:bookmarkStart w:id="0" w:name="_Hlk42183780"/>
      <w:r>
        <w:rPr>
          <w:noProof/>
          <w:lang w:val="en-US"/>
        </w:rPr>
        <w:drawing>
          <wp:inline distT="0" distB="0" distL="0" distR="0" wp14:anchorId="1BE29C2C" wp14:editId="0929D64A">
            <wp:extent cx="4946970" cy="3297980"/>
            <wp:effectExtent l="0" t="0" r="0" b="4445"/>
            <wp:docPr id="1" name="Picture 1" descr="A group of people standing outside a building with a clock t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outside a building with a clock tower&#10;&#10;Description automatically generated with medium confidence"/>
                    <pic:cNvPicPr/>
                  </pic:nvPicPr>
                  <pic:blipFill>
                    <a:blip r:embed="rId8"/>
                    <a:stretch>
                      <a:fillRect/>
                    </a:stretch>
                  </pic:blipFill>
                  <pic:spPr>
                    <a:xfrm>
                      <a:off x="0" y="0"/>
                      <a:ext cx="4980682" cy="3320455"/>
                    </a:xfrm>
                    <a:prstGeom prst="rect">
                      <a:avLst/>
                    </a:prstGeom>
                  </pic:spPr>
                </pic:pic>
              </a:graphicData>
            </a:graphic>
          </wp:inline>
        </w:drawing>
      </w:r>
    </w:p>
    <w:p w14:paraId="4AA90829" w14:textId="77777777" w:rsidR="00E43EDF" w:rsidRDefault="00111AF8" w:rsidP="005C346B">
      <w:pPr>
        <w:pStyle w:val="Heading1"/>
        <w:rPr>
          <w:lang w:val="en-US"/>
        </w:rPr>
      </w:pPr>
      <w:r>
        <w:rPr>
          <w:lang w:val="en-US"/>
        </w:rPr>
        <w:t>Atlanta</w:t>
      </w:r>
      <w:r w:rsidR="00E43EDF">
        <w:rPr>
          <w:lang w:val="en-US"/>
        </w:rPr>
        <w:t>’</w:t>
      </w:r>
      <w:r>
        <w:rPr>
          <w:lang w:val="en-US"/>
        </w:rPr>
        <w:t>s</w:t>
      </w:r>
      <w:r w:rsidR="009805A9">
        <w:rPr>
          <w:lang w:val="en-US"/>
        </w:rPr>
        <w:t xml:space="preserve"> Alliance Theat</w:t>
      </w:r>
      <w:r w:rsidR="000C5CFF">
        <w:rPr>
          <w:lang w:val="en-US"/>
        </w:rPr>
        <w:t>re</w:t>
      </w:r>
      <w:r w:rsidR="00EA42B5">
        <w:rPr>
          <w:lang w:val="en-US"/>
        </w:rPr>
        <w:t xml:space="preserve"> </w:t>
      </w:r>
      <w:r w:rsidR="001C2E02">
        <w:rPr>
          <w:lang w:val="en-US"/>
        </w:rPr>
        <w:t xml:space="preserve">Reemerges </w:t>
      </w:r>
      <w:r w:rsidR="00E05638">
        <w:rPr>
          <w:lang w:val="en-US"/>
        </w:rPr>
        <w:t>onto the National Stage</w:t>
      </w:r>
      <w:r w:rsidR="007C1449">
        <w:rPr>
          <w:lang w:val="en-US"/>
        </w:rPr>
        <w:t xml:space="preserve">, </w:t>
      </w:r>
      <w:r w:rsidR="00C04525">
        <w:rPr>
          <w:lang w:val="en-US"/>
        </w:rPr>
        <w:t xml:space="preserve">Fueled by </w:t>
      </w:r>
      <w:r w:rsidR="006F5EBA">
        <w:rPr>
          <w:lang w:val="en-US"/>
        </w:rPr>
        <w:t xml:space="preserve">A Tradition of </w:t>
      </w:r>
      <w:r w:rsidR="00B15797">
        <w:rPr>
          <w:lang w:val="en-US"/>
        </w:rPr>
        <w:t xml:space="preserve">Production </w:t>
      </w:r>
      <w:r w:rsidR="00316CA9">
        <w:rPr>
          <w:lang w:val="en-US"/>
        </w:rPr>
        <w:t>Excellence</w:t>
      </w:r>
      <w:r w:rsidR="009D5424">
        <w:rPr>
          <w:lang w:val="en-US"/>
        </w:rPr>
        <w:t xml:space="preserve"> </w:t>
      </w:r>
      <w:r w:rsidR="00B15797">
        <w:rPr>
          <w:lang w:val="en-US"/>
        </w:rPr>
        <w:t xml:space="preserve">and </w:t>
      </w:r>
      <w:r w:rsidR="00A10A11">
        <w:rPr>
          <w:lang w:val="en-US"/>
        </w:rPr>
        <w:t>Sennheiser Wireless</w:t>
      </w:r>
    </w:p>
    <w:p w14:paraId="58119A45" w14:textId="51AAE802" w:rsidR="00D57D59" w:rsidRPr="00E43EDF" w:rsidRDefault="00D57D59" w:rsidP="005C346B">
      <w:pPr>
        <w:pStyle w:val="Heading1"/>
        <w:rPr>
          <w:rStyle w:val="Strong"/>
        </w:rPr>
      </w:pPr>
    </w:p>
    <w:p w14:paraId="4B6761C7" w14:textId="12C94B0E" w:rsidR="00F1763D" w:rsidRDefault="00466417" w:rsidP="00063B5E">
      <w:pPr>
        <w:rPr>
          <w:b/>
          <w:bCs/>
          <w:lang w:val="en-US"/>
        </w:rPr>
      </w:pPr>
      <w:r>
        <w:rPr>
          <w:b/>
          <w:bCs/>
          <w:lang w:val="en-US"/>
        </w:rPr>
        <w:t xml:space="preserve">With its latest production of </w:t>
      </w:r>
      <w:proofErr w:type="gramStart"/>
      <w:r>
        <w:rPr>
          <w:b/>
          <w:bCs/>
          <w:lang w:val="en-US"/>
        </w:rPr>
        <w:t>Dickens</w:t>
      </w:r>
      <w:r w:rsidR="00E43EDF">
        <w:rPr>
          <w:b/>
          <w:bCs/>
          <w:lang w:val="en-US"/>
        </w:rPr>
        <w:t>’</w:t>
      </w:r>
      <w:proofErr w:type="gramEnd"/>
      <w:r>
        <w:rPr>
          <w:b/>
          <w:bCs/>
          <w:lang w:val="en-US"/>
        </w:rPr>
        <w:t xml:space="preserve"> </w:t>
      </w:r>
      <w:r w:rsidRPr="00466417">
        <w:rPr>
          <w:b/>
          <w:bCs/>
          <w:i/>
          <w:iCs/>
          <w:lang w:val="en-US"/>
        </w:rPr>
        <w:t>A Christmas Carol</w:t>
      </w:r>
      <w:r>
        <w:rPr>
          <w:b/>
          <w:bCs/>
          <w:lang w:val="en-US"/>
        </w:rPr>
        <w:t xml:space="preserve">, </w:t>
      </w:r>
      <w:r w:rsidR="00971CB3">
        <w:rPr>
          <w:b/>
          <w:bCs/>
          <w:lang w:val="en-US"/>
        </w:rPr>
        <w:t xml:space="preserve">the theater </w:t>
      </w:r>
      <w:r w:rsidR="00661FF6">
        <w:rPr>
          <w:b/>
          <w:bCs/>
          <w:lang w:val="en-US"/>
        </w:rPr>
        <w:t>increases its wireless firepower with Sennheiser</w:t>
      </w:r>
      <w:r w:rsidR="00E43EDF">
        <w:rPr>
          <w:b/>
          <w:bCs/>
          <w:lang w:val="en-US"/>
        </w:rPr>
        <w:t>’</w:t>
      </w:r>
      <w:r w:rsidR="00625ACA">
        <w:rPr>
          <w:b/>
          <w:bCs/>
          <w:lang w:val="en-US"/>
        </w:rPr>
        <w:t>s</w:t>
      </w:r>
      <w:r w:rsidR="00661FF6">
        <w:rPr>
          <w:b/>
          <w:bCs/>
          <w:lang w:val="en-US"/>
        </w:rPr>
        <w:t xml:space="preserve"> </w:t>
      </w:r>
      <w:r w:rsidR="00B37AA5">
        <w:rPr>
          <w:b/>
          <w:bCs/>
          <w:lang w:val="en-US"/>
        </w:rPr>
        <w:t>D</w:t>
      </w:r>
      <w:r w:rsidR="00614599">
        <w:rPr>
          <w:b/>
          <w:bCs/>
          <w:lang w:val="en-US"/>
        </w:rPr>
        <w:t xml:space="preserve">igital </w:t>
      </w:r>
      <w:r w:rsidR="00B37AA5">
        <w:rPr>
          <w:b/>
          <w:bCs/>
          <w:lang w:val="en-US"/>
        </w:rPr>
        <w:t>6000 Wireless System</w:t>
      </w:r>
    </w:p>
    <w:bookmarkEnd w:id="0"/>
    <w:p w14:paraId="70643407" w14:textId="1DB01F37" w:rsidR="007D1325" w:rsidRDefault="007D1325" w:rsidP="007D1325"/>
    <w:p w14:paraId="1978D7B7" w14:textId="2C5374FF" w:rsidR="00B31F98" w:rsidRDefault="008368F7" w:rsidP="00063B5E">
      <w:pPr>
        <w:rPr>
          <w:b/>
          <w:lang w:val="en-US"/>
        </w:rPr>
      </w:pPr>
      <w:r>
        <w:rPr>
          <w:b/>
          <w:i/>
          <w:lang w:val="en-US"/>
        </w:rPr>
        <w:t>Atlanta</w:t>
      </w:r>
      <w:r w:rsidR="006B1B50" w:rsidRPr="00A17BD8">
        <w:rPr>
          <w:b/>
          <w:i/>
          <w:lang w:val="en-US"/>
        </w:rPr>
        <w:t>,</w:t>
      </w:r>
      <w:r w:rsidR="004417D1" w:rsidRPr="00A17BD8">
        <w:rPr>
          <w:b/>
          <w:i/>
          <w:lang w:val="en-US"/>
        </w:rPr>
        <w:t xml:space="preserve"> </w:t>
      </w:r>
      <w:r w:rsidR="00614599">
        <w:rPr>
          <w:b/>
          <w:i/>
          <w:lang w:val="en-US"/>
        </w:rPr>
        <w:t xml:space="preserve">December </w:t>
      </w:r>
      <w:r w:rsidR="001B56E6">
        <w:rPr>
          <w:b/>
          <w:i/>
          <w:lang w:val="en-US"/>
        </w:rPr>
        <w:t>20</w:t>
      </w:r>
      <w:r w:rsidR="00136328">
        <w:rPr>
          <w:b/>
          <w:i/>
          <w:lang w:val="en-US"/>
        </w:rPr>
        <w:t>, 2021</w:t>
      </w:r>
      <w:r w:rsidR="006B1B50" w:rsidRPr="00A17BD8">
        <w:rPr>
          <w:b/>
          <w:i/>
          <w:lang w:val="en-US"/>
        </w:rPr>
        <w:t xml:space="preserve"> </w:t>
      </w:r>
      <w:r w:rsidR="006B1B50" w:rsidRPr="00A17BD8">
        <w:rPr>
          <w:b/>
          <w:lang w:val="en-US"/>
        </w:rPr>
        <w:t>–</w:t>
      </w:r>
      <w:r w:rsidR="00E43EDF">
        <w:rPr>
          <w:b/>
          <w:lang w:val="en-US"/>
        </w:rPr>
        <w:t xml:space="preserve"> </w:t>
      </w:r>
      <w:r w:rsidR="00857C99">
        <w:rPr>
          <w:b/>
          <w:lang w:val="en-US"/>
        </w:rPr>
        <w:t>The Alliance Theat</w:t>
      </w:r>
      <w:r w:rsidR="006773E2">
        <w:rPr>
          <w:b/>
          <w:lang w:val="en-US"/>
        </w:rPr>
        <w:t>re</w:t>
      </w:r>
      <w:r w:rsidR="00857C99">
        <w:rPr>
          <w:b/>
          <w:lang w:val="en-US"/>
        </w:rPr>
        <w:t xml:space="preserve"> </w:t>
      </w:r>
      <w:r w:rsidR="004A208E">
        <w:rPr>
          <w:b/>
          <w:lang w:val="en-US"/>
        </w:rPr>
        <w:t>is the leading producing theater in the Southeast United States</w:t>
      </w:r>
      <w:r w:rsidR="006E4EB6">
        <w:rPr>
          <w:b/>
          <w:lang w:val="en-US"/>
        </w:rPr>
        <w:t xml:space="preserve">, having produced more than 100 original productions since its founding in 1968. </w:t>
      </w:r>
      <w:r w:rsidR="0084075C">
        <w:rPr>
          <w:b/>
          <w:lang w:val="en-US"/>
        </w:rPr>
        <w:t xml:space="preserve">Since its beginnings, </w:t>
      </w:r>
      <w:r w:rsidR="00CE7825">
        <w:rPr>
          <w:b/>
          <w:lang w:val="en-US"/>
        </w:rPr>
        <w:t xml:space="preserve">the </w:t>
      </w:r>
      <w:r w:rsidR="00CD733C">
        <w:rPr>
          <w:b/>
          <w:lang w:val="en-US"/>
        </w:rPr>
        <w:t>Alliance</w:t>
      </w:r>
      <w:r w:rsidR="00CE7825">
        <w:rPr>
          <w:b/>
          <w:lang w:val="en-US"/>
        </w:rPr>
        <w:t xml:space="preserve"> has </w:t>
      </w:r>
      <w:r w:rsidR="00A23711">
        <w:rPr>
          <w:b/>
          <w:lang w:val="en-US"/>
        </w:rPr>
        <w:t>drawn</w:t>
      </w:r>
      <w:r w:rsidR="00EA213F">
        <w:rPr>
          <w:b/>
          <w:lang w:val="en-US"/>
        </w:rPr>
        <w:t xml:space="preserve"> local and national </w:t>
      </w:r>
      <w:r w:rsidR="00A23711">
        <w:rPr>
          <w:b/>
          <w:lang w:val="en-US"/>
        </w:rPr>
        <w:t>audiences of all ages</w:t>
      </w:r>
      <w:r w:rsidR="00A80E97">
        <w:rPr>
          <w:b/>
          <w:lang w:val="en-US"/>
        </w:rPr>
        <w:t xml:space="preserve"> </w:t>
      </w:r>
      <w:r w:rsidR="00C51BBF">
        <w:rPr>
          <w:b/>
          <w:lang w:val="en-US"/>
        </w:rPr>
        <w:t xml:space="preserve">by </w:t>
      </w:r>
      <w:r w:rsidR="00B54715">
        <w:rPr>
          <w:b/>
          <w:lang w:val="en-US"/>
        </w:rPr>
        <w:t xml:space="preserve">producing </w:t>
      </w:r>
      <w:r w:rsidR="00F046FF">
        <w:rPr>
          <w:b/>
          <w:lang w:val="en-US"/>
        </w:rPr>
        <w:t xml:space="preserve">a diverse range of </w:t>
      </w:r>
      <w:r w:rsidR="000879EC">
        <w:rPr>
          <w:b/>
          <w:lang w:val="en-US"/>
        </w:rPr>
        <w:t xml:space="preserve">musicals </w:t>
      </w:r>
      <w:r w:rsidR="0010150F">
        <w:rPr>
          <w:b/>
          <w:lang w:val="en-US"/>
        </w:rPr>
        <w:t>and theatrical works</w:t>
      </w:r>
      <w:r w:rsidR="007734B9">
        <w:rPr>
          <w:b/>
          <w:lang w:val="en-US"/>
        </w:rPr>
        <w:t xml:space="preserve"> —</w:t>
      </w:r>
      <w:r w:rsidR="00E43EDF">
        <w:rPr>
          <w:b/>
          <w:lang w:val="en-US"/>
        </w:rPr>
        <w:t xml:space="preserve"> </w:t>
      </w:r>
      <w:r w:rsidR="008C074B">
        <w:rPr>
          <w:b/>
          <w:lang w:val="en-US"/>
        </w:rPr>
        <w:t xml:space="preserve">each of them anchored </w:t>
      </w:r>
      <w:r w:rsidR="002912DD">
        <w:rPr>
          <w:b/>
          <w:lang w:val="en-US"/>
        </w:rPr>
        <w:t xml:space="preserve">by </w:t>
      </w:r>
      <w:r w:rsidR="002830BA">
        <w:rPr>
          <w:b/>
          <w:lang w:val="en-US"/>
        </w:rPr>
        <w:t xml:space="preserve">the highest possible artistic and production </w:t>
      </w:r>
      <w:r w:rsidR="00625ACA">
        <w:rPr>
          <w:b/>
          <w:lang w:val="en-US"/>
        </w:rPr>
        <w:t>values</w:t>
      </w:r>
      <w:r w:rsidR="002830BA">
        <w:rPr>
          <w:b/>
          <w:lang w:val="en-US"/>
        </w:rPr>
        <w:t xml:space="preserve">. </w:t>
      </w:r>
      <w:r w:rsidR="000A772D">
        <w:rPr>
          <w:b/>
          <w:lang w:val="en-US"/>
        </w:rPr>
        <w:t xml:space="preserve">Now, </w:t>
      </w:r>
      <w:r w:rsidR="00CD733C">
        <w:rPr>
          <w:b/>
          <w:lang w:val="en-US"/>
        </w:rPr>
        <w:t xml:space="preserve">the Alliance </w:t>
      </w:r>
      <w:r w:rsidR="000A772D">
        <w:rPr>
          <w:b/>
          <w:lang w:val="en-US"/>
        </w:rPr>
        <w:t>reemerges stronger than ever</w:t>
      </w:r>
      <w:r w:rsidR="00681FB5">
        <w:rPr>
          <w:b/>
          <w:lang w:val="en-US"/>
        </w:rPr>
        <w:t xml:space="preserve">, </w:t>
      </w:r>
      <w:r w:rsidR="00D84E99">
        <w:rPr>
          <w:b/>
          <w:lang w:val="en-US"/>
        </w:rPr>
        <w:t xml:space="preserve">with the world premiere of </w:t>
      </w:r>
      <w:r w:rsidR="00D84E99" w:rsidRPr="0044717A">
        <w:rPr>
          <w:b/>
          <w:i/>
          <w:iCs/>
          <w:lang w:val="en-US"/>
        </w:rPr>
        <w:t>Darlin</w:t>
      </w:r>
      <w:r w:rsidR="00E43EDF">
        <w:rPr>
          <w:b/>
          <w:i/>
          <w:iCs/>
          <w:lang w:val="en-US"/>
        </w:rPr>
        <w:t>’</w:t>
      </w:r>
      <w:r w:rsidR="00D84E99" w:rsidRPr="0044717A">
        <w:rPr>
          <w:b/>
          <w:i/>
          <w:iCs/>
          <w:lang w:val="en-US"/>
        </w:rPr>
        <w:t xml:space="preserve"> Cory</w:t>
      </w:r>
      <w:r w:rsidR="00D84E99">
        <w:rPr>
          <w:b/>
          <w:lang w:val="en-US"/>
        </w:rPr>
        <w:t xml:space="preserve"> and </w:t>
      </w:r>
      <w:r w:rsidR="006A074A">
        <w:rPr>
          <w:b/>
          <w:lang w:val="en-US"/>
        </w:rPr>
        <w:t xml:space="preserve">a </w:t>
      </w:r>
      <w:r w:rsidR="00D2710E">
        <w:rPr>
          <w:b/>
          <w:lang w:val="en-US"/>
        </w:rPr>
        <w:t xml:space="preserve">timely </w:t>
      </w:r>
      <w:r w:rsidR="006A074A">
        <w:rPr>
          <w:b/>
          <w:lang w:val="en-US"/>
        </w:rPr>
        <w:t>adaptation of</w:t>
      </w:r>
      <w:r w:rsidR="00CE285D">
        <w:rPr>
          <w:b/>
          <w:lang w:val="en-US"/>
        </w:rPr>
        <w:t xml:space="preserve"> Dickens</w:t>
      </w:r>
      <w:r w:rsidR="00E43EDF">
        <w:rPr>
          <w:b/>
          <w:lang w:val="en-US"/>
        </w:rPr>
        <w:t>’</w:t>
      </w:r>
      <w:r w:rsidR="00CE285D">
        <w:rPr>
          <w:b/>
          <w:lang w:val="en-US"/>
        </w:rPr>
        <w:t xml:space="preserve"> </w:t>
      </w:r>
      <w:r w:rsidR="00CE285D" w:rsidRPr="0044717A">
        <w:rPr>
          <w:b/>
          <w:i/>
          <w:iCs/>
          <w:lang w:val="en-US"/>
        </w:rPr>
        <w:t>A Christmas Carol</w:t>
      </w:r>
      <w:r w:rsidR="00CE285D">
        <w:rPr>
          <w:b/>
          <w:lang w:val="en-US"/>
        </w:rPr>
        <w:t xml:space="preserve">. </w:t>
      </w:r>
    </w:p>
    <w:p w14:paraId="0D08FA08" w14:textId="77777777" w:rsidR="00B31F98" w:rsidRDefault="00B31F98" w:rsidP="00CC3082">
      <w:pPr>
        <w:rPr>
          <w:lang w:val="en-US"/>
        </w:rPr>
      </w:pPr>
    </w:p>
    <w:p w14:paraId="51B0FC6E" w14:textId="71EE7B81" w:rsidR="0029094B" w:rsidRDefault="001F5B65" w:rsidP="00063B5E">
      <w:pPr>
        <w:rPr>
          <w:bCs/>
          <w:lang w:val="en-US"/>
        </w:rPr>
      </w:pPr>
      <w:r>
        <w:rPr>
          <w:bCs/>
          <w:lang w:val="en-US"/>
        </w:rPr>
        <w:t xml:space="preserve">Clay Benning is the </w:t>
      </w:r>
      <w:r w:rsidR="001817F4">
        <w:rPr>
          <w:bCs/>
          <w:lang w:val="en-US"/>
        </w:rPr>
        <w:t xml:space="preserve">Resident Sound Designer of </w:t>
      </w:r>
      <w:r w:rsidR="003C2EF3">
        <w:rPr>
          <w:bCs/>
          <w:lang w:val="en-US"/>
        </w:rPr>
        <w:t xml:space="preserve">the </w:t>
      </w:r>
      <w:r w:rsidR="00D91F9A">
        <w:rPr>
          <w:bCs/>
          <w:lang w:val="en-US"/>
        </w:rPr>
        <w:t>Alliance Theat</w:t>
      </w:r>
      <w:r w:rsidR="006133F2">
        <w:rPr>
          <w:bCs/>
          <w:lang w:val="en-US"/>
        </w:rPr>
        <w:t>re</w:t>
      </w:r>
      <w:r w:rsidR="0044717A">
        <w:rPr>
          <w:bCs/>
          <w:lang w:val="en-US"/>
        </w:rPr>
        <w:t xml:space="preserve">, </w:t>
      </w:r>
      <w:r w:rsidR="00B3781B">
        <w:rPr>
          <w:bCs/>
          <w:lang w:val="en-US"/>
        </w:rPr>
        <w:t xml:space="preserve">responsible for </w:t>
      </w:r>
      <w:r w:rsidR="006C71DD">
        <w:rPr>
          <w:bCs/>
          <w:lang w:val="en-US"/>
        </w:rPr>
        <w:t xml:space="preserve">audio </w:t>
      </w:r>
      <w:r w:rsidR="002E6E79">
        <w:rPr>
          <w:bCs/>
          <w:lang w:val="en-US"/>
        </w:rPr>
        <w:t>at the facility</w:t>
      </w:r>
      <w:r w:rsidR="00E43EDF">
        <w:rPr>
          <w:bCs/>
          <w:lang w:val="en-US"/>
        </w:rPr>
        <w:t>’</w:t>
      </w:r>
      <w:r w:rsidR="002E6E79">
        <w:rPr>
          <w:bCs/>
          <w:lang w:val="en-US"/>
        </w:rPr>
        <w:t xml:space="preserve">s two </w:t>
      </w:r>
      <w:r w:rsidR="00260376">
        <w:rPr>
          <w:bCs/>
          <w:lang w:val="en-US"/>
        </w:rPr>
        <w:t xml:space="preserve">theaters, </w:t>
      </w:r>
      <w:r w:rsidR="00E43BAE">
        <w:rPr>
          <w:bCs/>
          <w:lang w:val="en-US"/>
        </w:rPr>
        <w:t xml:space="preserve">as well as sound design for </w:t>
      </w:r>
      <w:r w:rsidR="001F1CF8">
        <w:rPr>
          <w:bCs/>
          <w:lang w:val="en-US"/>
        </w:rPr>
        <w:t xml:space="preserve">many of the </w:t>
      </w:r>
      <w:r w:rsidR="00DD2531">
        <w:rPr>
          <w:bCs/>
          <w:lang w:val="en-US"/>
        </w:rPr>
        <w:t>theater</w:t>
      </w:r>
      <w:r w:rsidR="00E43EDF">
        <w:rPr>
          <w:bCs/>
          <w:lang w:val="en-US"/>
        </w:rPr>
        <w:t>’</w:t>
      </w:r>
      <w:r w:rsidR="00DD2531">
        <w:rPr>
          <w:bCs/>
          <w:lang w:val="en-US"/>
        </w:rPr>
        <w:t xml:space="preserve">s productions. </w:t>
      </w:r>
      <w:r w:rsidR="00E43EDF">
        <w:rPr>
          <w:bCs/>
          <w:lang w:val="en-US"/>
        </w:rPr>
        <w:t>“</w:t>
      </w:r>
      <w:r w:rsidR="003323DC">
        <w:rPr>
          <w:bCs/>
          <w:lang w:val="en-US"/>
        </w:rPr>
        <w:t>In a typical year, we</w:t>
      </w:r>
      <w:r w:rsidR="00034AE5">
        <w:rPr>
          <w:bCs/>
          <w:lang w:val="en-US"/>
        </w:rPr>
        <w:t xml:space="preserve"> produce somewhere between </w:t>
      </w:r>
      <w:r w:rsidR="00A814DF">
        <w:rPr>
          <w:bCs/>
          <w:lang w:val="en-US"/>
        </w:rPr>
        <w:t xml:space="preserve">10 and 14 </w:t>
      </w:r>
      <w:r w:rsidR="00D014B4">
        <w:rPr>
          <w:bCs/>
          <w:lang w:val="en-US"/>
        </w:rPr>
        <w:t xml:space="preserve">productions </w:t>
      </w:r>
      <w:r w:rsidR="005E2795">
        <w:rPr>
          <w:bCs/>
          <w:lang w:val="en-US"/>
        </w:rPr>
        <w:t>—</w:t>
      </w:r>
      <w:r w:rsidR="00E43EDF">
        <w:rPr>
          <w:bCs/>
          <w:lang w:val="en-US"/>
        </w:rPr>
        <w:t xml:space="preserve"> </w:t>
      </w:r>
      <w:r w:rsidR="005E2795">
        <w:rPr>
          <w:bCs/>
          <w:lang w:val="en-US"/>
        </w:rPr>
        <w:t xml:space="preserve">these can be </w:t>
      </w:r>
      <w:r w:rsidR="0064443C">
        <w:rPr>
          <w:bCs/>
          <w:lang w:val="en-US"/>
        </w:rPr>
        <w:t>plays, musicals or other new works,</w:t>
      </w:r>
      <w:r w:rsidR="00E43EDF">
        <w:rPr>
          <w:bCs/>
          <w:lang w:val="en-US"/>
        </w:rPr>
        <w:t>”</w:t>
      </w:r>
      <w:r w:rsidR="00D014B4">
        <w:rPr>
          <w:bCs/>
          <w:lang w:val="en-US"/>
        </w:rPr>
        <w:t xml:space="preserve"> he says. </w:t>
      </w:r>
      <w:r w:rsidR="00C21616">
        <w:rPr>
          <w:bCs/>
          <w:lang w:val="en-US"/>
        </w:rPr>
        <w:t xml:space="preserve">Very often, </w:t>
      </w:r>
      <w:r w:rsidR="000D3B40">
        <w:rPr>
          <w:bCs/>
          <w:lang w:val="en-US"/>
        </w:rPr>
        <w:t xml:space="preserve">the </w:t>
      </w:r>
      <w:r w:rsidR="00245DD5">
        <w:rPr>
          <w:bCs/>
          <w:lang w:val="en-US"/>
        </w:rPr>
        <w:t xml:space="preserve">Alliance </w:t>
      </w:r>
      <w:r w:rsidR="004E22FD">
        <w:rPr>
          <w:bCs/>
          <w:lang w:val="en-US"/>
        </w:rPr>
        <w:t xml:space="preserve">Theatre </w:t>
      </w:r>
      <w:r w:rsidR="00245DD5">
        <w:rPr>
          <w:bCs/>
          <w:lang w:val="en-US"/>
        </w:rPr>
        <w:t>serves as a tryout theater for Broadway</w:t>
      </w:r>
      <w:r w:rsidR="00821425">
        <w:rPr>
          <w:bCs/>
          <w:lang w:val="en-US"/>
        </w:rPr>
        <w:t xml:space="preserve">, and about 60 to 80 percent of </w:t>
      </w:r>
      <w:r w:rsidR="00A45499">
        <w:rPr>
          <w:bCs/>
          <w:lang w:val="en-US"/>
        </w:rPr>
        <w:t xml:space="preserve">the shows </w:t>
      </w:r>
      <w:r w:rsidR="00F0203B">
        <w:rPr>
          <w:bCs/>
          <w:lang w:val="en-US"/>
        </w:rPr>
        <w:t xml:space="preserve">the </w:t>
      </w:r>
      <w:r w:rsidR="00561743">
        <w:rPr>
          <w:bCs/>
          <w:lang w:val="en-US"/>
        </w:rPr>
        <w:t xml:space="preserve">Alliance </w:t>
      </w:r>
      <w:r w:rsidR="00F0203B">
        <w:rPr>
          <w:bCs/>
          <w:lang w:val="en-US"/>
        </w:rPr>
        <w:t>produces are original</w:t>
      </w:r>
      <w:r w:rsidR="00245DD5">
        <w:rPr>
          <w:bCs/>
          <w:lang w:val="en-US"/>
        </w:rPr>
        <w:t xml:space="preserve">. </w:t>
      </w:r>
      <w:r w:rsidR="00E43EDF">
        <w:rPr>
          <w:bCs/>
          <w:lang w:val="en-US"/>
        </w:rPr>
        <w:t>“</w:t>
      </w:r>
      <w:r w:rsidR="001B7882">
        <w:rPr>
          <w:bCs/>
          <w:lang w:val="en-US"/>
        </w:rPr>
        <w:t>Usually,</w:t>
      </w:r>
      <w:r w:rsidR="00EC76AC" w:rsidRPr="00EC76AC">
        <w:rPr>
          <w:bCs/>
          <w:lang w:val="en-US"/>
        </w:rPr>
        <w:t xml:space="preserve"> </w:t>
      </w:r>
      <w:r w:rsidR="00EE2313">
        <w:rPr>
          <w:bCs/>
          <w:lang w:val="en-US"/>
        </w:rPr>
        <w:t xml:space="preserve">our </w:t>
      </w:r>
      <w:r w:rsidR="00EE2313">
        <w:rPr>
          <w:bCs/>
          <w:lang w:val="en-US"/>
        </w:rPr>
        <w:lastRenderedPageBreak/>
        <w:t>performances will be the</w:t>
      </w:r>
      <w:r w:rsidR="00EC76AC" w:rsidRPr="00EC76AC">
        <w:rPr>
          <w:bCs/>
          <w:lang w:val="en-US"/>
        </w:rPr>
        <w:t xml:space="preserve"> full </w:t>
      </w:r>
      <w:r w:rsidR="004A62C4">
        <w:rPr>
          <w:bCs/>
          <w:lang w:val="en-US"/>
        </w:rPr>
        <w:t xml:space="preserve">theatrical </w:t>
      </w:r>
      <w:r w:rsidR="00EC76AC" w:rsidRPr="00EC76AC">
        <w:rPr>
          <w:bCs/>
          <w:lang w:val="en-US"/>
        </w:rPr>
        <w:t>production</w:t>
      </w:r>
      <w:r w:rsidR="000D4C82">
        <w:rPr>
          <w:bCs/>
          <w:lang w:val="en-US"/>
        </w:rPr>
        <w:t>s</w:t>
      </w:r>
      <w:r w:rsidR="00EC76AC" w:rsidRPr="00EC76AC">
        <w:rPr>
          <w:bCs/>
          <w:lang w:val="en-US"/>
        </w:rPr>
        <w:t xml:space="preserve"> outside </w:t>
      </w:r>
      <w:r w:rsidR="000D4C82">
        <w:rPr>
          <w:bCs/>
          <w:lang w:val="en-US"/>
        </w:rPr>
        <w:t xml:space="preserve">of </w:t>
      </w:r>
      <w:r w:rsidR="00EC76AC" w:rsidRPr="00EC76AC">
        <w:rPr>
          <w:bCs/>
          <w:lang w:val="en-US"/>
        </w:rPr>
        <w:t xml:space="preserve">a workshop. Some of those shows have </w:t>
      </w:r>
      <w:r w:rsidR="00D435CB">
        <w:rPr>
          <w:bCs/>
          <w:lang w:val="en-US"/>
        </w:rPr>
        <w:t>included</w:t>
      </w:r>
      <w:r w:rsidR="00EC76AC" w:rsidRPr="00EC76AC">
        <w:rPr>
          <w:bCs/>
          <w:lang w:val="en-US"/>
        </w:rPr>
        <w:t xml:space="preserve"> </w:t>
      </w:r>
      <w:r w:rsidR="00EC76AC" w:rsidRPr="008F5A19">
        <w:rPr>
          <w:bCs/>
          <w:i/>
          <w:iCs/>
          <w:lang w:val="en-US"/>
        </w:rPr>
        <w:t>A Color Purple</w:t>
      </w:r>
      <w:r w:rsidR="00EC76AC" w:rsidRPr="00EC76AC">
        <w:rPr>
          <w:bCs/>
          <w:lang w:val="en-US"/>
        </w:rPr>
        <w:t xml:space="preserve">, </w:t>
      </w:r>
      <w:r w:rsidR="00EC76AC" w:rsidRPr="008F5A19">
        <w:rPr>
          <w:bCs/>
          <w:i/>
          <w:iCs/>
          <w:lang w:val="en-US"/>
        </w:rPr>
        <w:t>Sister Act</w:t>
      </w:r>
      <w:r w:rsidR="00EC76AC" w:rsidRPr="00EC76AC">
        <w:rPr>
          <w:bCs/>
          <w:lang w:val="en-US"/>
        </w:rPr>
        <w:t xml:space="preserve">, </w:t>
      </w:r>
      <w:r w:rsidR="00EC76AC" w:rsidRPr="001535FA">
        <w:rPr>
          <w:bCs/>
          <w:i/>
          <w:iCs/>
          <w:lang w:val="en-US"/>
        </w:rPr>
        <w:t xml:space="preserve">Bring </w:t>
      </w:r>
      <w:r w:rsidR="001535FA" w:rsidRPr="001535FA">
        <w:rPr>
          <w:bCs/>
          <w:i/>
          <w:iCs/>
          <w:lang w:val="en-US"/>
        </w:rPr>
        <w:t>It On:</w:t>
      </w:r>
      <w:r w:rsidR="00EC76AC" w:rsidRPr="001535FA">
        <w:rPr>
          <w:bCs/>
          <w:i/>
          <w:iCs/>
          <w:lang w:val="en-US"/>
        </w:rPr>
        <w:t xml:space="preserve"> The Musical</w:t>
      </w:r>
      <w:r w:rsidR="00EC76AC" w:rsidRPr="00EC76AC">
        <w:rPr>
          <w:bCs/>
          <w:lang w:val="en-US"/>
        </w:rPr>
        <w:t xml:space="preserve">, </w:t>
      </w:r>
      <w:r w:rsidR="00EC76AC" w:rsidRPr="00D435CB">
        <w:rPr>
          <w:bCs/>
          <w:i/>
          <w:iCs/>
          <w:lang w:val="en-US"/>
        </w:rPr>
        <w:t>Tuck Everlasting</w:t>
      </w:r>
      <w:r w:rsidR="00EC76AC" w:rsidRPr="00EC76AC">
        <w:rPr>
          <w:bCs/>
          <w:lang w:val="en-US"/>
        </w:rPr>
        <w:t>.</w:t>
      </w:r>
      <w:r w:rsidR="00E43EDF">
        <w:rPr>
          <w:bCs/>
          <w:lang w:val="en-US"/>
        </w:rPr>
        <w:t>”</w:t>
      </w:r>
    </w:p>
    <w:p w14:paraId="361CD254" w14:textId="6504EF02" w:rsidR="00EC76AC" w:rsidRDefault="00EC76AC" w:rsidP="00063B5E">
      <w:pPr>
        <w:rPr>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74"/>
        <w:gridCol w:w="2618"/>
      </w:tblGrid>
      <w:tr w:rsidR="00E43EDF" w14:paraId="31078BF2" w14:textId="77777777" w:rsidTr="00CC35A6">
        <w:tc>
          <w:tcPr>
            <w:tcW w:w="4191" w:type="dxa"/>
          </w:tcPr>
          <w:p w14:paraId="0EDACB4D" w14:textId="585375BC" w:rsidR="00E43EDF" w:rsidRDefault="00E43EDF" w:rsidP="00063B5E">
            <w:pPr>
              <w:rPr>
                <w:bCs/>
                <w:lang w:val="en-US"/>
              </w:rPr>
            </w:pPr>
            <w:r>
              <w:rPr>
                <w:noProof/>
              </w:rPr>
              <w:drawing>
                <wp:inline distT="0" distB="0" distL="0" distR="0" wp14:anchorId="14D8959A" wp14:editId="53EFE26D">
                  <wp:extent cx="3598394" cy="2391471"/>
                  <wp:effectExtent l="0" t="0" r="0" b="0"/>
                  <wp:docPr id="2" name="Picture 2" descr="A picture containing dark, night, blurry, sp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ark, night, blurry, spring&#10;&#10;Description automatically generated"/>
                          <pic:cNvPicPr/>
                        </pic:nvPicPr>
                        <pic:blipFill>
                          <a:blip r:embed="rId9"/>
                          <a:stretch>
                            <a:fillRect/>
                          </a:stretch>
                        </pic:blipFill>
                        <pic:spPr>
                          <a:xfrm>
                            <a:off x="0" y="0"/>
                            <a:ext cx="3661184" cy="2433201"/>
                          </a:xfrm>
                          <a:prstGeom prst="rect">
                            <a:avLst/>
                          </a:prstGeom>
                        </pic:spPr>
                      </pic:pic>
                    </a:graphicData>
                  </a:graphic>
                </wp:inline>
              </w:drawing>
            </w:r>
          </w:p>
        </w:tc>
        <w:tc>
          <w:tcPr>
            <w:tcW w:w="4191" w:type="dxa"/>
          </w:tcPr>
          <w:p w14:paraId="59832EB4" w14:textId="77777777" w:rsidR="00CC35A6" w:rsidRPr="00CC35A6" w:rsidRDefault="00E43EDF" w:rsidP="00CC35A6">
            <w:pPr>
              <w:pStyle w:val="Caption"/>
            </w:pPr>
            <w:r w:rsidRPr="00CC35A6">
              <w:t xml:space="preserve">Andrew </w:t>
            </w:r>
            <w:proofErr w:type="spellStart"/>
            <w:r w:rsidRPr="00CC35A6">
              <w:t>Benator</w:t>
            </w:r>
            <w:proofErr w:type="spellEnd"/>
            <w:r w:rsidRPr="00CC35A6">
              <w:t xml:space="preserve"> and </w:t>
            </w:r>
            <w:proofErr w:type="spellStart"/>
            <w:r w:rsidRPr="00CC35A6">
              <w:t>Rhyn</w:t>
            </w:r>
            <w:proofErr w:type="spellEnd"/>
            <w:r w:rsidRPr="00CC35A6">
              <w:t xml:space="preserve"> McLemore in the Alliance Theatre’s new production of A CHRISTMAS CAROL. </w:t>
            </w:r>
          </w:p>
          <w:p w14:paraId="57C58C39" w14:textId="77777777" w:rsidR="00CC35A6" w:rsidRPr="00CC35A6" w:rsidRDefault="00CC35A6" w:rsidP="00CC35A6">
            <w:pPr>
              <w:pStyle w:val="Caption"/>
            </w:pPr>
          </w:p>
          <w:p w14:paraId="7AB5F1BB" w14:textId="67ACC2D8" w:rsidR="00E43EDF" w:rsidRDefault="00E43EDF" w:rsidP="00CC35A6">
            <w:pPr>
              <w:pStyle w:val="Caption"/>
              <w:rPr>
                <w:bCs/>
                <w:lang w:val="en-US"/>
              </w:rPr>
            </w:pPr>
            <w:r w:rsidRPr="00CC35A6">
              <w:t>Photo by Greg Mooney</w:t>
            </w:r>
          </w:p>
        </w:tc>
      </w:tr>
    </w:tbl>
    <w:p w14:paraId="09521657" w14:textId="2D2FCFB0" w:rsidR="00E43EDF" w:rsidRDefault="00E43EDF" w:rsidP="00063B5E">
      <w:pPr>
        <w:rPr>
          <w:bCs/>
          <w:lang w:val="en-US"/>
        </w:rPr>
      </w:pPr>
    </w:p>
    <w:p w14:paraId="548853A2" w14:textId="25337A21" w:rsidR="00516082" w:rsidRDefault="00520296" w:rsidP="001909F3">
      <w:pPr>
        <w:rPr>
          <w:bCs/>
          <w:lang w:val="en-US"/>
        </w:rPr>
      </w:pPr>
      <w:r>
        <w:rPr>
          <w:bCs/>
          <w:lang w:val="en-US"/>
        </w:rPr>
        <w:t xml:space="preserve">The last several months afforded </w:t>
      </w:r>
      <w:r w:rsidR="004F60FD">
        <w:rPr>
          <w:bCs/>
          <w:lang w:val="en-US"/>
        </w:rPr>
        <w:t xml:space="preserve">Benning and his production staff </w:t>
      </w:r>
      <w:r w:rsidR="003A6488">
        <w:rPr>
          <w:bCs/>
          <w:lang w:val="en-US"/>
        </w:rPr>
        <w:t xml:space="preserve">time to </w:t>
      </w:r>
      <w:r w:rsidR="00085AFC">
        <w:rPr>
          <w:bCs/>
          <w:lang w:val="en-US"/>
        </w:rPr>
        <w:t xml:space="preserve">evaluate </w:t>
      </w:r>
      <w:r w:rsidR="001C168E">
        <w:rPr>
          <w:bCs/>
          <w:lang w:val="en-US"/>
        </w:rPr>
        <w:t xml:space="preserve">the technical needs of </w:t>
      </w:r>
      <w:r w:rsidR="002544F7">
        <w:rPr>
          <w:bCs/>
          <w:lang w:val="en-US"/>
        </w:rPr>
        <w:t xml:space="preserve">the </w:t>
      </w:r>
      <w:r w:rsidR="00C818F7">
        <w:rPr>
          <w:bCs/>
          <w:lang w:val="en-US"/>
        </w:rPr>
        <w:t>Alliance</w:t>
      </w:r>
      <w:r w:rsidR="008D7181">
        <w:rPr>
          <w:bCs/>
          <w:lang w:val="en-US"/>
        </w:rPr>
        <w:t>’</w:t>
      </w:r>
      <w:r w:rsidR="00C818F7">
        <w:rPr>
          <w:bCs/>
          <w:lang w:val="en-US"/>
        </w:rPr>
        <w:t>s</w:t>
      </w:r>
      <w:r w:rsidR="002544F7">
        <w:rPr>
          <w:bCs/>
          <w:lang w:val="en-US"/>
        </w:rPr>
        <w:t xml:space="preserve"> latest production: </w:t>
      </w:r>
      <w:r w:rsidR="002544F7" w:rsidRPr="00B53828">
        <w:rPr>
          <w:bCs/>
          <w:i/>
          <w:iCs/>
          <w:lang w:val="en-US"/>
        </w:rPr>
        <w:t>A Christmas Carol</w:t>
      </w:r>
      <w:r w:rsidR="0055253C">
        <w:rPr>
          <w:bCs/>
          <w:lang w:val="en-US"/>
        </w:rPr>
        <w:t xml:space="preserve">, which </w:t>
      </w:r>
      <w:r w:rsidR="00FB199D">
        <w:rPr>
          <w:bCs/>
          <w:lang w:val="en-US"/>
        </w:rPr>
        <w:t xml:space="preserve">is in performances </w:t>
      </w:r>
      <w:r w:rsidR="0055253C">
        <w:rPr>
          <w:bCs/>
          <w:lang w:val="en-US"/>
        </w:rPr>
        <w:t xml:space="preserve">now until </w:t>
      </w:r>
      <w:r w:rsidR="00C52F1E">
        <w:rPr>
          <w:bCs/>
          <w:lang w:val="en-US"/>
        </w:rPr>
        <w:t xml:space="preserve">Christmas Eve. </w:t>
      </w:r>
      <w:r w:rsidR="008D7181">
        <w:rPr>
          <w:bCs/>
          <w:lang w:val="en-US"/>
        </w:rPr>
        <w:t>“</w:t>
      </w:r>
      <w:r w:rsidR="00C5128B" w:rsidRPr="00C5128B">
        <w:rPr>
          <w:bCs/>
          <w:lang w:val="en-US"/>
        </w:rPr>
        <w:t>It’s a huge production</w:t>
      </w:r>
      <w:r w:rsidR="008832B4">
        <w:rPr>
          <w:bCs/>
          <w:lang w:val="en-US"/>
        </w:rPr>
        <w:t>,</w:t>
      </w:r>
      <w:r w:rsidR="008D7181">
        <w:rPr>
          <w:bCs/>
          <w:lang w:val="en-US"/>
        </w:rPr>
        <w:t>”</w:t>
      </w:r>
      <w:r w:rsidR="008832B4">
        <w:rPr>
          <w:bCs/>
          <w:lang w:val="en-US"/>
        </w:rPr>
        <w:t xml:space="preserve"> says Benning.</w:t>
      </w:r>
      <w:r w:rsidR="00C5128B" w:rsidRPr="00C5128B">
        <w:rPr>
          <w:bCs/>
          <w:lang w:val="en-US"/>
        </w:rPr>
        <w:t xml:space="preserve"> </w:t>
      </w:r>
      <w:r w:rsidR="008D7181">
        <w:rPr>
          <w:bCs/>
          <w:lang w:val="en-US"/>
        </w:rPr>
        <w:t>“</w:t>
      </w:r>
      <w:r w:rsidR="00C5128B" w:rsidRPr="00C5128B">
        <w:rPr>
          <w:bCs/>
          <w:lang w:val="en-US"/>
        </w:rPr>
        <w:t>The last production of a Christmas Carol had r</w:t>
      </w:r>
      <w:r w:rsidR="00BF7676">
        <w:rPr>
          <w:bCs/>
          <w:lang w:val="en-US"/>
        </w:rPr>
        <w:t xml:space="preserve">un </w:t>
      </w:r>
      <w:r w:rsidR="00C5128B" w:rsidRPr="00C5128B">
        <w:rPr>
          <w:bCs/>
          <w:lang w:val="en-US"/>
        </w:rPr>
        <w:t>for 20 years</w:t>
      </w:r>
      <w:r w:rsidR="005C2BFF">
        <w:rPr>
          <w:bCs/>
          <w:lang w:val="en-US"/>
        </w:rPr>
        <w:t xml:space="preserve">, </w:t>
      </w:r>
      <w:r w:rsidR="00C5128B" w:rsidRPr="00C5128B">
        <w:rPr>
          <w:bCs/>
          <w:lang w:val="en-US"/>
        </w:rPr>
        <w:t xml:space="preserve">so this is the first time since 1999 that we’ve built </w:t>
      </w:r>
      <w:r w:rsidR="005C2BFF">
        <w:rPr>
          <w:bCs/>
          <w:lang w:val="en-US"/>
        </w:rPr>
        <w:t>everything new</w:t>
      </w:r>
      <w:r w:rsidR="00C5128B" w:rsidRPr="00C5128B">
        <w:rPr>
          <w:bCs/>
          <w:lang w:val="en-US"/>
        </w:rPr>
        <w:t xml:space="preserve"> from scratch.</w:t>
      </w:r>
      <w:r w:rsidR="008D7181">
        <w:rPr>
          <w:bCs/>
          <w:lang w:val="en-US"/>
        </w:rPr>
        <w:t>”</w:t>
      </w:r>
      <w:r w:rsidR="00126852">
        <w:rPr>
          <w:bCs/>
          <w:lang w:val="en-US"/>
        </w:rPr>
        <w:t xml:space="preserve"> </w:t>
      </w:r>
      <w:r w:rsidR="00926219">
        <w:rPr>
          <w:bCs/>
          <w:lang w:val="en-US"/>
        </w:rPr>
        <w:t xml:space="preserve">In </w:t>
      </w:r>
      <w:r w:rsidR="00420FCE">
        <w:rPr>
          <w:bCs/>
          <w:lang w:val="en-US"/>
        </w:rPr>
        <w:t>doing so</w:t>
      </w:r>
      <w:r w:rsidR="00926219">
        <w:rPr>
          <w:bCs/>
          <w:lang w:val="en-US"/>
        </w:rPr>
        <w:t xml:space="preserve">, </w:t>
      </w:r>
      <w:r w:rsidR="00367090">
        <w:rPr>
          <w:bCs/>
          <w:lang w:val="en-US"/>
        </w:rPr>
        <w:t xml:space="preserve">Benning </w:t>
      </w:r>
      <w:r w:rsidR="00E72C5A">
        <w:rPr>
          <w:bCs/>
          <w:lang w:val="en-US"/>
        </w:rPr>
        <w:t xml:space="preserve">and his production team </w:t>
      </w:r>
      <w:r w:rsidR="00371A92">
        <w:rPr>
          <w:bCs/>
          <w:lang w:val="en-US"/>
        </w:rPr>
        <w:t xml:space="preserve">fortified </w:t>
      </w:r>
      <w:r w:rsidR="001C7427">
        <w:rPr>
          <w:bCs/>
          <w:lang w:val="en-US"/>
        </w:rPr>
        <w:t xml:space="preserve">its arsenal </w:t>
      </w:r>
      <w:r w:rsidR="00F02C51">
        <w:rPr>
          <w:bCs/>
          <w:lang w:val="en-US"/>
        </w:rPr>
        <w:t xml:space="preserve">of </w:t>
      </w:r>
      <w:r w:rsidR="001C7427">
        <w:rPr>
          <w:bCs/>
          <w:lang w:val="en-US"/>
        </w:rPr>
        <w:t xml:space="preserve">wireless </w:t>
      </w:r>
      <w:r w:rsidR="0080508E">
        <w:rPr>
          <w:bCs/>
          <w:lang w:val="en-US"/>
        </w:rPr>
        <w:t xml:space="preserve">audio </w:t>
      </w:r>
      <w:r w:rsidR="009C6D03">
        <w:rPr>
          <w:bCs/>
          <w:lang w:val="en-US"/>
        </w:rPr>
        <w:t>to include</w:t>
      </w:r>
      <w:r w:rsidR="001C7427">
        <w:rPr>
          <w:bCs/>
          <w:lang w:val="en-US"/>
        </w:rPr>
        <w:t xml:space="preserve"> 34 channels of </w:t>
      </w:r>
      <w:r w:rsidR="006124C9">
        <w:rPr>
          <w:bCs/>
          <w:lang w:val="en-US"/>
        </w:rPr>
        <w:t>Sennheiser</w:t>
      </w:r>
      <w:r w:rsidR="008D7181">
        <w:rPr>
          <w:bCs/>
          <w:lang w:val="en-US"/>
        </w:rPr>
        <w:t>’</w:t>
      </w:r>
      <w:r w:rsidR="00A87D7B">
        <w:rPr>
          <w:bCs/>
          <w:lang w:val="en-US"/>
        </w:rPr>
        <w:t>s</w:t>
      </w:r>
      <w:r w:rsidR="006124C9">
        <w:rPr>
          <w:bCs/>
          <w:lang w:val="en-US"/>
        </w:rPr>
        <w:t xml:space="preserve"> </w:t>
      </w:r>
      <w:r w:rsidR="00162C71">
        <w:rPr>
          <w:bCs/>
          <w:lang w:val="en-US"/>
        </w:rPr>
        <w:t>Digital 6000 wireless system.</w:t>
      </w:r>
      <w:r w:rsidR="00515AD1">
        <w:rPr>
          <w:bCs/>
          <w:lang w:val="en-US"/>
        </w:rPr>
        <w:t xml:space="preserve"> </w:t>
      </w:r>
    </w:p>
    <w:p w14:paraId="6C2CDD8A" w14:textId="77777777" w:rsidR="00516082" w:rsidRDefault="00516082" w:rsidP="001909F3">
      <w:pPr>
        <w:rPr>
          <w:bCs/>
          <w:lang w:val="en-US"/>
        </w:rPr>
      </w:pPr>
    </w:p>
    <w:p w14:paraId="2020E482" w14:textId="2D0A93E4" w:rsidR="00D119FE" w:rsidRDefault="008D7181" w:rsidP="001909F3">
      <w:pPr>
        <w:rPr>
          <w:bCs/>
          <w:lang w:val="en-US"/>
        </w:rPr>
      </w:pPr>
      <w:r>
        <w:rPr>
          <w:bCs/>
          <w:lang w:val="en-US"/>
        </w:rPr>
        <w:t>“</w:t>
      </w:r>
      <w:r w:rsidR="00731A56" w:rsidRPr="00731A56">
        <w:rPr>
          <w:bCs/>
          <w:lang w:val="en-US"/>
        </w:rPr>
        <w:t xml:space="preserve">As far as </w:t>
      </w:r>
      <w:r w:rsidR="00E775D3">
        <w:rPr>
          <w:bCs/>
          <w:lang w:val="en-US"/>
        </w:rPr>
        <w:t>the</w:t>
      </w:r>
      <w:r w:rsidR="00731A56" w:rsidRPr="00731A56">
        <w:rPr>
          <w:bCs/>
          <w:lang w:val="en-US"/>
        </w:rPr>
        <w:t xml:space="preserve"> </w:t>
      </w:r>
      <w:r w:rsidR="00731A56">
        <w:rPr>
          <w:bCs/>
          <w:lang w:val="en-US"/>
        </w:rPr>
        <w:t>audio was concerned</w:t>
      </w:r>
      <w:r w:rsidR="00731A56" w:rsidRPr="00731A56">
        <w:rPr>
          <w:bCs/>
          <w:lang w:val="en-US"/>
        </w:rPr>
        <w:t xml:space="preserve">, the major thing we had to do was move to wireless microphones </w:t>
      </w:r>
      <w:r w:rsidR="00284937">
        <w:rPr>
          <w:bCs/>
          <w:lang w:val="en-US"/>
        </w:rPr>
        <w:t>for</w:t>
      </w:r>
      <w:r w:rsidR="00731A56" w:rsidRPr="00731A56">
        <w:rPr>
          <w:bCs/>
          <w:lang w:val="en-US"/>
        </w:rPr>
        <w:t xml:space="preserve"> the entire cast</w:t>
      </w:r>
      <w:r w:rsidR="00EE4416">
        <w:rPr>
          <w:bCs/>
          <w:lang w:val="en-US"/>
        </w:rPr>
        <w:t>,</w:t>
      </w:r>
      <w:r w:rsidR="00731A56" w:rsidRPr="00731A56">
        <w:rPr>
          <w:bCs/>
          <w:lang w:val="en-US"/>
        </w:rPr>
        <w:t xml:space="preserve"> which was not part of </w:t>
      </w:r>
      <w:r w:rsidR="00C758EC">
        <w:rPr>
          <w:bCs/>
          <w:lang w:val="en-US"/>
        </w:rPr>
        <w:t>our last</w:t>
      </w:r>
      <w:r w:rsidR="00731A56" w:rsidRPr="00731A56">
        <w:rPr>
          <w:bCs/>
          <w:lang w:val="en-US"/>
        </w:rPr>
        <w:t xml:space="preserve"> production</w:t>
      </w:r>
      <w:r w:rsidR="00C758EC">
        <w:rPr>
          <w:bCs/>
          <w:lang w:val="en-US"/>
        </w:rPr>
        <w:t xml:space="preserve"> of </w:t>
      </w:r>
      <w:r w:rsidR="00C758EC" w:rsidRPr="00C758EC">
        <w:rPr>
          <w:bCs/>
          <w:i/>
          <w:iCs/>
          <w:lang w:val="en-US"/>
        </w:rPr>
        <w:t>A Christmas Carol</w:t>
      </w:r>
      <w:r w:rsidR="00A023ED">
        <w:rPr>
          <w:bCs/>
          <w:lang w:val="en-US"/>
        </w:rPr>
        <w:t>,</w:t>
      </w:r>
      <w:r>
        <w:rPr>
          <w:bCs/>
          <w:lang w:val="en-US"/>
        </w:rPr>
        <w:t>”</w:t>
      </w:r>
      <w:r w:rsidR="00A023ED">
        <w:rPr>
          <w:bCs/>
          <w:lang w:val="en-US"/>
        </w:rPr>
        <w:t xml:space="preserve"> says Benning. </w:t>
      </w:r>
      <w:r>
        <w:rPr>
          <w:bCs/>
          <w:lang w:val="en-US"/>
        </w:rPr>
        <w:t>“</w:t>
      </w:r>
      <w:r w:rsidR="00A023ED" w:rsidRPr="00A023ED">
        <w:rPr>
          <w:bCs/>
          <w:lang w:val="en-US"/>
        </w:rPr>
        <w:t xml:space="preserve">We </w:t>
      </w:r>
      <w:r w:rsidR="002E2B54">
        <w:rPr>
          <w:bCs/>
          <w:lang w:val="en-US"/>
        </w:rPr>
        <w:t>had been running</w:t>
      </w:r>
      <w:r w:rsidR="00A023ED" w:rsidRPr="00A023ED">
        <w:rPr>
          <w:bCs/>
          <w:lang w:val="en-US"/>
        </w:rPr>
        <w:t xml:space="preserve"> older Sennheiser </w:t>
      </w:r>
      <w:r w:rsidR="00F328B9">
        <w:rPr>
          <w:bCs/>
          <w:lang w:val="en-US"/>
        </w:rPr>
        <w:t>wireless</w:t>
      </w:r>
      <w:r w:rsidR="00A023ED" w:rsidRPr="00A023ED">
        <w:rPr>
          <w:bCs/>
          <w:lang w:val="en-US"/>
        </w:rPr>
        <w:t xml:space="preserve"> for years and years</w:t>
      </w:r>
      <w:r w:rsidR="005339B7">
        <w:rPr>
          <w:bCs/>
          <w:lang w:val="en-US"/>
        </w:rPr>
        <w:t xml:space="preserve"> and it has been </w:t>
      </w:r>
      <w:proofErr w:type="gramStart"/>
      <w:r w:rsidR="006A0070">
        <w:rPr>
          <w:bCs/>
          <w:lang w:val="en-US"/>
        </w:rPr>
        <w:t>great</w:t>
      </w:r>
      <w:r w:rsidR="00DD0DD9">
        <w:rPr>
          <w:bCs/>
          <w:lang w:val="en-US"/>
        </w:rPr>
        <w:t xml:space="preserve">, </w:t>
      </w:r>
      <w:r w:rsidR="006A0070">
        <w:rPr>
          <w:bCs/>
          <w:lang w:val="en-US"/>
        </w:rPr>
        <w:t>but</w:t>
      </w:r>
      <w:proofErr w:type="gramEnd"/>
      <w:r w:rsidR="00A023ED" w:rsidRPr="00A023ED">
        <w:rPr>
          <w:bCs/>
          <w:lang w:val="en-US"/>
        </w:rPr>
        <w:t xml:space="preserve"> </w:t>
      </w:r>
      <w:r w:rsidR="00F328B9" w:rsidRPr="00F328B9">
        <w:rPr>
          <w:bCs/>
          <w:lang w:val="en-US"/>
        </w:rPr>
        <w:t>considering the shift in the spectrum landscape</w:t>
      </w:r>
      <w:r w:rsidR="00F328B9">
        <w:rPr>
          <w:bCs/>
          <w:lang w:val="en-US"/>
        </w:rPr>
        <w:t xml:space="preserve"> </w:t>
      </w:r>
      <w:r w:rsidR="00330673">
        <w:rPr>
          <w:bCs/>
          <w:lang w:val="en-US"/>
        </w:rPr>
        <w:t xml:space="preserve">and the agility of the </w:t>
      </w:r>
      <w:r w:rsidR="00C758EC">
        <w:rPr>
          <w:bCs/>
          <w:lang w:val="en-US"/>
        </w:rPr>
        <w:t xml:space="preserve">newer </w:t>
      </w:r>
      <w:r w:rsidR="00330673">
        <w:rPr>
          <w:bCs/>
          <w:lang w:val="en-US"/>
        </w:rPr>
        <w:t>D</w:t>
      </w:r>
      <w:r w:rsidR="00CC2275">
        <w:rPr>
          <w:bCs/>
          <w:lang w:val="en-US"/>
        </w:rPr>
        <w:t xml:space="preserve">igital </w:t>
      </w:r>
      <w:r w:rsidR="00330673">
        <w:rPr>
          <w:bCs/>
          <w:lang w:val="en-US"/>
        </w:rPr>
        <w:t xml:space="preserve">6000, </w:t>
      </w:r>
      <w:r w:rsidR="00AD18E5">
        <w:rPr>
          <w:bCs/>
          <w:lang w:val="en-US"/>
        </w:rPr>
        <w:t>the time was right</w:t>
      </w:r>
      <w:r w:rsidR="006A58FE">
        <w:rPr>
          <w:bCs/>
          <w:lang w:val="en-US"/>
        </w:rPr>
        <w:t xml:space="preserve"> to replace.</w:t>
      </w:r>
      <w:r>
        <w:rPr>
          <w:bCs/>
          <w:lang w:val="en-US"/>
        </w:rPr>
        <w:t>”</w:t>
      </w:r>
    </w:p>
    <w:p w14:paraId="2B5AB63C" w14:textId="0A86A53C" w:rsidR="008F26D3" w:rsidRDefault="008F26D3" w:rsidP="001909F3">
      <w:pPr>
        <w:rPr>
          <w:bCs/>
          <w:lang w:val="en-US"/>
        </w:rPr>
      </w:pPr>
    </w:p>
    <w:p w14:paraId="6A7DA8B7" w14:textId="7F650959" w:rsidR="00974BFA" w:rsidRPr="0094156C" w:rsidRDefault="001F384D" w:rsidP="001909F3">
      <w:pPr>
        <w:rPr>
          <w:b/>
          <w:lang w:val="en-US"/>
        </w:rPr>
      </w:pPr>
      <w:r>
        <w:rPr>
          <w:b/>
          <w:lang w:val="en-US"/>
        </w:rPr>
        <w:t>An investment in sonic excellence</w:t>
      </w:r>
    </w:p>
    <w:p w14:paraId="32C26830" w14:textId="5850FADD" w:rsidR="00781B9E" w:rsidRDefault="008F26D3" w:rsidP="001909F3">
      <w:pPr>
        <w:rPr>
          <w:bCs/>
          <w:lang w:val="en-US"/>
        </w:rPr>
      </w:pPr>
      <w:r>
        <w:rPr>
          <w:bCs/>
          <w:lang w:val="en-US"/>
        </w:rPr>
        <w:t xml:space="preserve">Since </w:t>
      </w:r>
      <w:r w:rsidR="008C06E9">
        <w:rPr>
          <w:bCs/>
          <w:lang w:val="en-US"/>
        </w:rPr>
        <w:t xml:space="preserve">the </w:t>
      </w:r>
      <w:r w:rsidR="001520D5">
        <w:rPr>
          <w:bCs/>
          <w:lang w:val="en-US"/>
        </w:rPr>
        <w:t xml:space="preserve">prior production of </w:t>
      </w:r>
      <w:r w:rsidRPr="00255233">
        <w:rPr>
          <w:bCs/>
          <w:i/>
          <w:iCs/>
          <w:lang w:val="en-US"/>
        </w:rPr>
        <w:t>A Christmas Carol</w:t>
      </w:r>
      <w:r>
        <w:rPr>
          <w:bCs/>
          <w:lang w:val="en-US"/>
        </w:rPr>
        <w:t xml:space="preserve"> </w:t>
      </w:r>
      <w:r w:rsidR="009F64AB">
        <w:rPr>
          <w:bCs/>
          <w:lang w:val="en-US"/>
        </w:rPr>
        <w:t xml:space="preserve">had so much success at </w:t>
      </w:r>
      <w:r w:rsidR="00B37173">
        <w:rPr>
          <w:bCs/>
          <w:lang w:val="en-US"/>
        </w:rPr>
        <w:t xml:space="preserve">the </w:t>
      </w:r>
      <w:r w:rsidR="009F64AB">
        <w:rPr>
          <w:bCs/>
          <w:lang w:val="en-US"/>
        </w:rPr>
        <w:t>Alliance Theatr</w:t>
      </w:r>
      <w:r w:rsidR="001A4269">
        <w:rPr>
          <w:bCs/>
          <w:lang w:val="en-US"/>
        </w:rPr>
        <w:t xml:space="preserve">e, </w:t>
      </w:r>
      <w:r w:rsidR="002667F3">
        <w:rPr>
          <w:bCs/>
          <w:lang w:val="en-US"/>
        </w:rPr>
        <w:t xml:space="preserve">the production team </w:t>
      </w:r>
      <w:r w:rsidR="003F1833">
        <w:rPr>
          <w:bCs/>
          <w:lang w:val="en-US"/>
        </w:rPr>
        <w:t xml:space="preserve">made </w:t>
      </w:r>
      <w:r w:rsidR="00387F6B">
        <w:rPr>
          <w:bCs/>
          <w:lang w:val="en-US"/>
        </w:rPr>
        <w:t xml:space="preserve">a recent </w:t>
      </w:r>
      <w:r w:rsidR="003F1833">
        <w:rPr>
          <w:bCs/>
          <w:lang w:val="en-US"/>
        </w:rPr>
        <w:t xml:space="preserve">decision to purchase </w:t>
      </w:r>
      <w:r w:rsidR="00A4761A">
        <w:rPr>
          <w:bCs/>
          <w:lang w:val="en-US"/>
        </w:rPr>
        <w:t>several channels of i</w:t>
      </w:r>
      <w:r w:rsidR="00731270">
        <w:rPr>
          <w:bCs/>
          <w:lang w:val="en-US"/>
        </w:rPr>
        <w:t xml:space="preserve">ts own </w:t>
      </w:r>
      <w:r w:rsidR="006C4079">
        <w:rPr>
          <w:bCs/>
          <w:lang w:val="en-US"/>
        </w:rPr>
        <w:t xml:space="preserve">Digital 6000 rather than </w:t>
      </w:r>
      <w:r w:rsidR="00D978AE">
        <w:rPr>
          <w:bCs/>
          <w:lang w:val="en-US"/>
        </w:rPr>
        <w:t>renting them</w:t>
      </w:r>
      <w:r w:rsidR="00F10C67">
        <w:rPr>
          <w:bCs/>
          <w:lang w:val="en-US"/>
        </w:rPr>
        <w:t xml:space="preserve">, Benning says. </w:t>
      </w:r>
      <w:r w:rsidR="008D7181">
        <w:rPr>
          <w:bCs/>
          <w:lang w:val="en-US"/>
        </w:rPr>
        <w:t>“</w:t>
      </w:r>
      <w:r w:rsidR="00F01370">
        <w:rPr>
          <w:bCs/>
          <w:lang w:val="en-US"/>
        </w:rPr>
        <w:t>We ran the last production of</w:t>
      </w:r>
      <w:r w:rsidR="00F10C67" w:rsidRPr="00F10C67">
        <w:rPr>
          <w:bCs/>
          <w:lang w:val="en-US"/>
        </w:rPr>
        <w:t xml:space="preserve"> </w:t>
      </w:r>
      <w:r w:rsidR="00E34D25" w:rsidRPr="00E34D25">
        <w:rPr>
          <w:bCs/>
          <w:i/>
          <w:iCs/>
          <w:lang w:val="en-US"/>
        </w:rPr>
        <w:t>A</w:t>
      </w:r>
      <w:r w:rsidR="00F10C67" w:rsidRPr="00E34D25">
        <w:rPr>
          <w:bCs/>
          <w:i/>
          <w:iCs/>
          <w:lang w:val="en-US"/>
        </w:rPr>
        <w:t xml:space="preserve"> Christmas Carol</w:t>
      </w:r>
      <w:r w:rsidR="00F10C67" w:rsidRPr="00F10C67">
        <w:rPr>
          <w:bCs/>
          <w:lang w:val="en-US"/>
        </w:rPr>
        <w:t xml:space="preserve"> for 20 years</w:t>
      </w:r>
      <w:r w:rsidR="00E34D25">
        <w:rPr>
          <w:bCs/>
          <w:lang w:val="en-US"/>
        </w:rPr>
        <w:t xml:space="preserve">, and we knew this production would be running for at least 10 </w:t>
      </w:r>
      <w:r w:rsidR="00F01370">
        <w:rPr>
          <w:bCs/>
          <w:lang w:val="en-US"/>
        </w:rPr>
        <w:t xml:space="preserve">years, </w:t>
      </w:r>
      <w:r w:rsidR="00E34D25">
        <w:rPr>
          <w:bCs/>
          <w:lang w:val="en-US"/>
        </w:rPr>
        <w:t xml:space="preserve">so we decided to </w:t>
      </w:r>
      <w:r w:rsidR="009524CB">
        <w:rPr>
          <w:bCs/>
          <w:lang w:val="en-US"/>
        </w:rPr>
        <w:t xml:space="preserve">invest and </w:t>
      </w:r>
      <w:r w:rsidR="00E34D25">
        <w:rPr>
          <w:bCs/>
          <w:lang w:val="en-US"/>
        </w:rPr>
        <w:t>amortize the cost over multiple years.</w:t>
      </w:r>
      <w:r w:rsidR="008D7181">
        <w:rPr>
          <w:bCs/>
          <w:lang w:val="en-US"/>
        </w:rPr>
        <w:t>”</w:t>
      </w:r>
      <w:r w:rsidR="00E34D25">
        <w:rPr>
          <w:bCs/>
          <w:lang w:val="en-US"/>
        </w:rPr>
        <w:t xml:space="preserve"> </w:t>
      </w:r>
    </w:p>
    <w:p w14:paraId="61621F83" w14:textId="77777777" w:rsidR="00781B9E" w:rsidRDefault="00781B9E" w:rsidP="001909F3">
      <w:pPr>
        <w:rPr>
          <w:bCs/>
          <w:lang w:val="en-US"/>
        </w:rPr>
      </w:pPr>
    </w:p>
    <w:p w14:paraId="7A4ADA44" w14:textId="64CB9CD8" w:rsidR="008F26D3" w:rsidRDefault="005A332F" w:rsidP="001909F3">
      <w:pPr>
        <w:rPr>
          <w:bCs/>
          <w:lang w:val="en-US"/>
        </w:rPr>
      </w:pPr>
      <w:r>
        <w:rPr>
          <w:bCs/>
          <w:lang w:val="en-US"/>
        </w:rPr>
        <w:lastRenderedPageBreak/>
        <w:t xml:space="preserve">While </w:t>
      </w:r>
      <w:r w:rsidR="00D74824">
        <w:rPr>
          <w:bCs/>
          <w:lang w:val="en-US"/>
        </w:rPr>
        <w:t xml:space="preserve">the </w:t>
      </w:r>
      <w:r w:rsidR="002F6CD0">
        <w:rPr>
          <w:bCs/>
          <w:lang w:val="en-US"/>
        </w:rPr>
        <w:t xml:space="preserve">Alliance </w:t>
      </w:r>
      <w:r w:rsidR="00237178">
        <w:rPr>
          <w:bCs/>
          <w:lang w:val="en-US"/>
        </w:rPr>
        <w:t>has always</w:t>
      </w:r>
      <w:r>
        <w:rPr>
          <w:bCs/>
          <w:lang w:val="en-US"/>
        </w:rPr>
        <w:t xml:space="preserve"> recognized the quality and reliability of Sennheiser wireless</w:t>
      </w:r>
      <w:r w:rsidR="00D9204E">
        <w:rPr>
          <w:bCs/>
          <w:lang w:val="en-US"/>
        </w:rPr>
        <w:t xml:space="preserve">, the tipping point </w:t>
      </w:r>
      <w:r w:rsidR="00E9142D">
        <w:rPr>
          <w:bCs/>
          <w:lang w:val="en-US"/>
        </w:rPr>
        <w:t xml:space="preserve">to purchase the </w:t>
      </w:r>
      <w:r w:rsidR="00DD066D">
        <w:rPr>
          <w:bCs/>
          <w:lang w:val="en-US"/>
        </w:rPr>
        <w:t xml:space="preserve">new </w:t>
      </w:r>
      <w:r w:rsidR="00BC62E7">
        <w:rPr>
          <w:bCs/>
          <w:lang w:val="en-US"/>
        </w:rPr>
        <w:t xml:space="preserve">system </w:t>
      </w:r>
      <w:r w:rsidR="00CA3C98">
        <w:rPr>
          <w:bCs/>
          <w:lang w:val="en-US"/>
        </w:rPr>
        <w:t xml:space="preserve">coincided with </w:t>
      </w:r>
      <w:r w:rsidR="00947A30">
        <w:rPr>
          <w:bCs/>
          <w:lang w:val="en-US"/>
        </w:rPr>
        <w:t>Sennheiser</w:t>
      </w:r>
      <w:r w:rsidR="00CC3082">
        <w:rPr>
          <w:bCs/>
          <w:lang w:val="en-US"/>
        </w:rPr>
        <w:t>’</w:t>
      </w:r>
      <w:r w:rsidR="00947A30">
        <w:rPr>
          <w:bCs/>
          <w:lang w:val="en-US"/>
        </w:rPr>
        <w:t>s</w:t>
      </w:r>
      <w:r w:rsidR="00CA3C98">
        <w:rPr>
          <w:bCs/>
          <w:lang w:val="en-US"/>
        </w:rPr>
        <w:t xml:space="preserve"> introduction of the new</w:t>
      </w:r>
      <w:r w:rsidR="00E22970">
        <w:rPr>
          <w:bCs/>
          <w:lang w:val="en-US"/>
        </w:rPr>
        <w:t xml:space="preserve"> SK 6212 </w:t>
      </w:r>
      <w:r w:rsidR="007034BA">
        <w:rPr>
          <w:bCs/>
          <w:lang w:val="en-US"/>
        </w:rPr>
        <w:t xml:space="preserve">mini </w:t>
      </w:r>
      <w:r w:rsidR="003A1604">
        <w:rPr>
          <w:bCs/>
          <w:lang w:val="en-US"/>
        </w:rPr>
        <w:t>body</w:t>
      </w:r>
      <w:r w:rsidR="007034BA">
        <w:rPr>
          <w:bCs/>
          <w:lang w:val="en-US"/>
        </w:rPr>
        <w:t>p</w:t>
      </w:r>
      <w:r w:rsidR="003A1604">
        <w:rPr>
          <w:bCs/>
          <w:lang w:val="en-US"/>
        </w:rPr>
        <w:t xml:space="preserve">ack </w:t>
      </w:r>
      <w:r w:rsidR="007034BA">
        <w:rPr>
          <w:bCs/>
          <w:lang w:val="en-US"/>
        </w:rPr>
        <w:t>transmitter</w:t>
      </w:r>
      <w:r w:rsidR="003A1604">
        <w:rPr>
          <w:bCs/>
          <w:lang w:val="en-US"/>
        </w:rPr>
        <w:t xml:space="preserve">. </w:t>
      </w:r>
      <w:r w:rsidR="00CC3082">
        <w:rPr>
          <w:bCs/>
          <w:lang w:val="en-US"/>
        </w:rPr>
        <w:t>“</w:t>
      </w:r>
      <w:r w:rsidR="00142B6D" w:rsidRPr="00142B6D">
        <w:rPr>
          <w:bCs/>
          <w:lang w:val="en-US"/>
        </w:rPr>
        <w:t>Th</w:t>
      </w:r>
      <w:r w:rsidR="00142B6D">
        <w:rPr>
          <w:bCs/>
          <w:lang w:val="en-US"/>
        </w:rPr>
        <w:t>a</w:t>
      </w:r>
      <w:r w:rsidR="00142B6D" w:rsidRPr="00142B6D">
        <w:rPr>
          <w:bCs/>
          <w:lang w:val="en-US"/>
        </w:rPr>
        <w:t>t’s really what we need in a theatrical environment</w:t>
      </w:r>
      <w:r w:rsidR="00142B6D">
        <w:rPr>
          <w:bCs/>
          <w:lang w:val="en-US"/>
        </w:rPr>
        <w:t xml:space="preserve"> — </w:t>
      </w:r>
      <w:r w:rsidR="00142B6D" w:rsidRPr="00142B6D">
        <w:rPr>
          <w:bCs/>
          <w:lang w:val="en-US"/>
        </w:rPr>
        <w:t xml:space="preserve">to be able to hide the transmitter packs in wigs, </w:t>
      </w:r>
      <w:r w:rsidR="00142B6D">
        <w:rPr>
          <w:bCs/>
          <w:lang w:val="en-US"/>
        </w:rPr>
        <w:t xml:space="preserve">costumes, </w:t>
      </w:r>
      <w:r w:rsidR="00FB39C8">
        <w:rPr>
          <w:bCs/>
          <w:lang w:val="en-US"/>
        </w:rPr>
        <w:t xml:space="preserve">and </w:t>
      </w:r>
      <w:r w:rsidR="00142B6D" w:rsidRPr="00142B6D">
        <w:rPr>
          <w:bCs/>
          <w:lang w:val="en-US"/>
        </w:rPr>
        <w:t>things like that</w:t>
      </w:r>
      <w:r w:rsidR="00142B6D">
        <w:rPr>
          <w:bCs/>
          <w:lang w:val="en-US"/>
        </w:rPr>
        <w:t>,</w:t>
      </w:r>
      <w:r w:rsidR="00CC3082">
        <w:rPr>
          <w:bCs/>
          <w:lang w:val="en-US"/>
        </w:rPr>
        <w:t>”</w:t>
      </w:r>
      <w:r w:rsidR="00142B6D">
        <w:rPr>
          <w:bCs/>
          <w:lang w:val="en-US"/>
        </w:rPr>
        <w:t xml:space="preserve"> he </w:t>
      </w:r>
      <w:r w:rsidR="00A2135F">
        <w:rPr>
          <w:bCs/>
          <w:lang w:val="en-US"/>
        </w:rPr>
        <w:t>observes</w:t>
      </w:r>
      <w:r w:rsidR="00142B6D">
        <w:rPr>
          <w:bCs/>
          <w:lang w:val="en-US"/>
        </w:rPr>
        <w:t xml:space="preserve">. </w:t>
      </w:r>
      <w:r w:rsidR="00D1499D">
        <w:rPr>
          <w:bCs/>
          <w:lang w:val="en-US"/>
        </w:rPr>
        <w:t>Aside from th</w:t>
      </w:r>
      <w:r w:rsidR="00D96D37">
        <w:rPr>
          <w:bCs/>
          <w:lang w:val="en-US"/>
        </w:rPr>
        <w:t xml:space="preserve">e </w:t>
      </w:r>
      <w:r w:rsidR="00D1499D">
        <w:rPr>
          <w:bCs/>
          <w:lang w:val="en-US"/>
        </w:rPr>
        <w:t>diminutive size</w:t>
      </w:r>
      <w:r w:rsidR="00D96D37">
        <w:rPr>
          <w:bCs/>
          <w:lang w:val="en-US"/>
        </w:rPr>
        <w:t xml:space="preserve"> of the SK 6212</w:t>
      </w:r>
      <w:r w:rsidR="00870BD2">
        <w:rPr>
          <w:bCs/>
          <w:lang w:val="en-US"/>
        </w:rPr>
        <w:t xml:space="preserve"> bodypack</w:t>
      </w:r>
      <w:r w:rsidR="00F87DB2">
        <w:rPr>
          <w:bCs/>
          <w:lang w:val="en-US"/>
        </w:rPr>
        <w:t>, Benning</w:t>
      </w:r>
      <w:r w:rsidR="005C7BC4">
        <w:rPr>
          <w:bCs/>
          <w:lang w:val="en-US"/>
        </w:rPr>
        <w:t xml:space="preserve"> also appreciates</w:t>
      </w:r>
      <w:r w:rsidR="000F64FA">
        <w:rPr>
          <w:bCs/>
          <w:lang w:val="en-US"/>
        </w:rPr>
        <w:t xml:space="preserve"> its</w:t>
      </w:r>
      <w:r w:rsidR="000039B2">
        <w:rPr>
          <w:bCs/>
          <w:lang w:val="en-US"/>
        </w:rPr>
        <w:t xml:space="preserve"> battery life</w:t>
      </w:r>
      <w:r w:rsidR="00BD0C54">
        <w:rPr>
          <w:bCs/>
          <w:lang w:val="en-US"/>
        </w:rPr>
        <w:t xml:space="preserve">, which </w:t>
      </w:r>
      <w:r w:rsidR="00F173D3">
        <w:rPr>
          <w:bCs/>
          <w:lang w:val="en-US"/>
        </w:rPr>
        <w:t xml:space="preserve">helps make </w:t>
      </w:r>
      <w:r w:rsidR="00BD0C54">
        <w:rPr>
          <w:bCs/>
          <w:lang w:val="en-US"/>
        </w:rPr>
        <w:t>rehearsals more efficient</w:t>
      </w:r>
      <w:r w:rsidR="000039B2">
        <w:rPr>
          <w:bCs/>
          <w:lang w:val="en-US"/>
        </w:rPr>
        <w:t xml:space="preserve">. </w:t>
      </w:r>
      <w:r w:rsidR="00CC3082">
        <w:rPr>
          <w:bCs/>
          <w:lang w:val="en-US"/>
        </w:rPr>
        <w:t>“</w:t>
      </w:r>
      <w:r w:rsidR="008F26D3" w:rsidRPr="008F26D3">
        <w:rPr>
          <w:bCs/>
          <w:lang w:val="en-US"/>
        </w:rPr>
        <w:t>We can typically run a whole day of rehearsals on a single battery charge with no swaps</w:t>
      </w:r>
      <w:r w:rsidR="0054638B">
        <w:rPr>
          <w:bCs/>
          <w:lang w:val="en-US"/>
        </w:rPr>
        <w:t>,</w:t>
      </w:r>
      <w:r w:rsidR="00CC3082">
        <w:rPr>
          <w:bCs/>
          <w:lang w:val="en-US"/>
        </w:rPr>
        <w:t>”</w:t>
      </w:r>
      <w:r w:rsidR="0054638B">
        <w:rPr>
          <w:bCs/>
          <w:lang w:val="en-US"/>
        </w:rPr>
        <w:t xml:space="preserve"> he says. </w:t>
      </w:r>
      <w:r w:rsidR="00CC3082">
        <w:rPr>
          <w:bCs/>
          <w:lang w:val="en-US"/>
        </w:rPr>
        <w:t>“</w:t>
      </w:r>
      <w:r w:rsidR="008F26D3" w:rsidRPr="008F26D3">
        <w:rPr>
          <w:bCs/>
          <w:lang w:val="en-US"/>
        </w:rPr>
        <w:t xml:space="preserve">That has made life easier for my staff because they’re not </w:t>
      </w:r>
      <w:r w:rsidR="00190997">
        <w:rPr>
          <w:bCs/>
          <w:lang w:val="en-US"/>
        </w:rPr>
        <w:t>changing batteries as much</w:t>
      </w:r>
      <w:r w:rsidR="008F26D3" w:rsidRPr="008F26D3">
        <w:rPr>
          <w:bCs/>
          <w:lang w:val="en-US"/>
        </w:rPr>
        <w:t xml:space="preserve"> and can see exactly how much time is left in the battery. We monitor this through </w:t>
      </w:r>
      <w:r w:rsidR="004650E7">
        <w:rPr>
          <w:bCs/>
          <w:lang w:val="en-US"/>
        </w:rPr>
        <w:t>Sennheiser</w:t>
      </w:r>
      <w:r w:rsidR="00CC3082">
        <w:rPr>
          <w:bCs/>
          <w:lang w:val="en-US"/>
        </w:rPr>
        <w:t>’</w:t>
      </w:r>
      <w:r w:rsidR="004650E7">
        <w:rPr>
          <w:bCs/>
          <w:lang w:val="en-US"/>
        </w:rPr>
        <w:t xml:space="preserve">s </w:t>
      </w:r>
      <w:r w:rsidR="008F26D3" w:rsidRPr="008F26D3">
        <w:rPr>
          <w:bCs/>
          <w:lang w:val="en-US"/>
        </w:rPr>
        <w:t>WSM</w:t>
      </w:r>
      <w:r w:rsidR="00B04808">
        <w:rPr>
          <w:bCs/>
          <w:lang w:val="en-US"/>
        </w:rPr>
        <w:t xml:space="preserve">, </w:t>
      </w:r>
      <w:r w:rsidR="008F26D3" w:rsidRPr="008F26D3">
        <w:rPr>
          <w:bCs/>
          <w:lang w:val="en-US"/>
        </w:rPr>
        <w:t>which automatically talks to all the receivers.</w:t>
      </w:r>
      <w:r w:rsidR="00CC3082">
        <w:rPr>
          <w:bCs/>
          <w:lang w:val="en-US"/>
        </w:rPr>
        <w:t>”</w:t>
      </w:r>
    </w:p>
    <w:p w14:paraId="151767FD" w14:textId="3DFD10DA" w:rsidR="001B21F7" w:rsidRDefault="001B21F7" w:rsidP="00063B5E">
      <w:pPr>
        <w:rPr>
          <w:bCs/>
          <w:lang w:val="en-US"/>
        </w:rPr>
      </w:pPr>
    </w:p>
    <w:tbl>
      <w:tblPr>
        <w:tblStyle w:val="TableGrid"/>
        <w:tblW w:w="7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10"/>
        <w:gridCol w:w="2620"/>
      </w:tblGrid>
      <w:tr w:rsidR="00A9732A" w14:paraId="5E32F515" w14:textId="77777777" w:rsidTr="00A9732A">
        <w:trPr>
          <w:trHeight w:val="3529"/>
        </w:trPr>
        <w:tc>
          <w:tcPr>
            <w:tcW w:w="5310" w:type="dxa"/>
          </w:tcPr>
          <w:p w14:paraId="2EA2F740" w14:textId="1B0C7266" w:rsidR="00365AC0" w:rsidRDefault="00A9732A" w:rsidP="00365AC0">
            <w:r>
              <w:rPr>
                <w:noProof/>
              </w:rPr>
              <w:drawing>
                <wp:inline distT="0" distB="0" distL="0" distR="0" wp14:anchorId="478D6089" wp14:editId="750C9144">
                  <wp:extent cx="3136288" cy="2352216"/>
                  <wp:effectExtent l="0" t="0" r="635" b="0"/>
                  <wp:docPr id="5" name="Picture 5" descr="A picture containing computer, vending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omputer, vending machine&#10;&#10;Description automatically generated"/>
                          <pic:cNvPicPr/>
                        </pic:nvPicPr>
                        <pic:blipFill>
                          <a:blip r:embed="rId10"/>
                          <a:stretch>
                            <a:fillRect/>
                          </a:stretch>
                        </pic:blipFill>
                        <pic:spPr>
                          <a:xfrm>
                            <a:off x="0" y="0"/>
                            <a:ext cx="3183110" cy="2387333"/>
                          </a:xfrm>
                          <a:prstGeom prst="rect">
                            <a:avLst/>
                          </a:prstGeom>
                        </pic:spPr>
                      </pic:pic>
                    </a:graphicData>
                  </a:graphic>
                </wp:inline>
              </w:drawing>
            </w:r>
          </w:p>
        </w:tc>
        <w:tc>
          <w:tcPr>
            <w:tcW w:w="2620" w:type="dxa"/>
          </w:tcPr>
          <w:p w14:paraId="43AA0434" w14:textId="7C4D0F63" w:rsidR="00CC3082" w:rsidRDefault="002F6CD0" w:rsidP="00CC3082">
            <w:pPr>
              <w:pStyle w:val="Caption"/>
            </w:pPr>
            <w:r>
              <w:t xml:space="preserve">The Alliance’s D6000 racks for </w:t>
            </w:r>
            <w:r w:rsidR="00CC3082">
              <w:br/>
            </w:r>
            <w:r w:rsidRPr="00534F59">
              <w:t>A CHRISTMAS CAROL</w:t>
            </w:r>
            <w:r w:rsidR="00CC3082">
              <w:t xml:space="preserve"> </w:t>
            </w:r>
          </w:p>
          <w:p w14:paraId="234F1129" w14:textId="77777777" w:rsidR="00CC3082" w:rsidRPr="00CC3082" w:rsidRDefault="00CC3082" w:rsidP="00CC3082">
            <w:pPr>
              <w:pStyle w:val="Caption"/>
            </w:pPr>
          </w:p>
          <w:p w14:paraId="7D270D37" w14:textId="7F33ABA7" w:rsidR="00365AC0" w:rsidRDefault="00CC3082" w:rsidP="00CC3082">
            <w:pPr>
              <w:pStyle w:val="Caption"/>
            </w:pPr>
            <w:r>
              <w:t>P</w:t>
            </w:r>
            <w:r w:rsidR="002F6CD0">
              <w:t>hoto by Clay Benning</w:t>
            </w:r>
          </w:p>
        </w:tc>
      </w:tr>
    </w:tbl>
    <w:p w14:paraId="6B681F8E" w14:textId="51B3FCD5" w:rsidR="000244E9" w:rsidRDefault="000244E9" w:rsidP="00063B5E">
      <w:pPr>
        <w:rPr>
          <w:bCs/>
          <w:lang w:val="en-US"/>
        </w:rPr>
      </w:pPr>
    </w:p>
    <w:p w14:paraId="453CB4B6" w14:textId="77777777" w:rsidR="00CC3082" w:rsidRDefault="00ED447D" w:rsidP="0044700D">
      <w:pPr>
        <w:rPr>
          <w:b/>
          <w:lang w:val="en-US"/>
        </w:rPr>
      </w:pPr>
      <w:r w:rsidRPr="00ED447D">
        <w:rPr>
          <w:b/>
          <w:lang w:val="en-US"/>
        </w:rPr>
        <w:t>Overcoming the challenge</w:t>
      </w:r>
    </w:p>
    <w:p w14:paraId="421A339F" w14:textId="149AEAB1" w:rsidR="00EC28A0" w:rsidRDefault="00470532" w:rsidP="0044700D">
      <w:pPr>
        <w:rPr>
          <w:bCs/>
          <w:lang w:val="en-US"/>
        </w:rPr>
      </w:pPr>
      <w:r>
        <w:rPr>
          <w:bCs/>
          <w:lang w:val="en-US"/>
        </w:rPr>
        <w:t xml:space="preserve">Being </w:t>
      </w:r>
      <w:r w:rsidR="00D164C1">
        <w:rPr>
          <w:bCs/>
          <w:lang w:val="en-US"/>
        </w:rPr>
        <w:t>Atlanta</w:t>
      </w:r>
      <w:r w:rsidR="00CC3082">
        <w:rPr>
          <w:bCs/>
          <w:lang w:val="en-US"/>
        </w:rPr>
        <w:t>’</w:t>
      </w:r>
      <w:r w:rsidR="00D164C1">
        <w:rPr>
          <w:bCs/>
          <w:lang w:val="en-US"/>
        </w:rPr>
        <w:t xml:space="preserve">s </w:t>
      </w:r>
      <w:r w:rsidR="00CC3082">
        <w:rPr>
          <w:bCs/>
          <w:lang w:val="en-US"/>
        </w:rPr>
        <w:t>‘</w:t>
      </w:r>
      <w:r w:rsidR="00D164C1">
        <w:rPr>
          <w:bCs/>
          <w:lang w:val="en-US"/>
        </w:rPr>
        <w:t>national theater</w:t>
      </w:r>
      <w:r w:rsidR="00CC3082">
        <w:rPr>
          <w:bCs/>
          <w:lang w:val="en-US"/>
        </w:rPr>
        <w:t>’</w:t>
      </w:r>
      <w:r w:rsidR="00D164C1">
        <w:rPr>
          <w:bCs/>
          <w:lang w:val="en-US"/>
        </w:rPr>
        <w:t xml:space="preserve"> </w:t>
      </w:r>
      <w:r w:rsidR="00A83288">
        <w:rPr>
          <w:bCs/>
          <w:lang w:val="en-US"/>
        </w:rPr>
        <w:t xml:space="preserve">has </w:t>
      </w:r>
      <w:r w:rsidR="008F1789">
        <w:rPr>
          <w:bCs/>
          <w:lang w:val="en-US"/>
        </w:rPr>
        <w:t xml:space="preserve">both </w:t>
      </w:r>
      <w:r w:rsidR="00A83288">
        <w:rPr>
          <w:bCs/>
          <w:lang w:val="en-US"/>
        </w:rPr>
        <w:t>advantages</w:t>
      </w:r>
      <w:r w:rsidR="00ED447D">
        <w:rPr>
          <w:bCs/>
          <w:lang w:val="en-US"/>
        </w:rPr>
        <w:t xml:space="preserve"> </w:t>
      </w:r>
      <w:r w:rsidR="008F1789">
        <w:rPr>
          <w:bCs/>
          <w:lang w:val="en-US"/>
        </w:rPr>
        <w:t>and</w:t>
      </w:r>
      <w:r w:rsidR="00ED447D">
        <w:rPr>
          <w:bCs/>
          <w:lang w:val="en-US"/>
        </w:rPr>
        <w:t xml:space="preserve"> challenges. </w:t>
      </w:r>
      <w:r w:rsidR="008F76F1">
        <w:rPr>
          <w:bCs/>
          <w:lang w:val="en-US"/>
        </w:rPr>
        <w:t xml:space="preserve">Atlanta is </w:t>
      </w:r>
      <w:r w:rsidR="00A54F48">
        <w:rPr>
          <w:bCs/>
          <w:lang w:val="en-US"/>
        </w:rPr>
        <w:t xml:space="preserve">a </w:t>
      </w:r>
      <w:r w:rsidR="00822E14">
        <w:rPr>
          <w:bCs/>
          <w:lang w:val="en-US"/>
        </w:rPr>
        <w:t xml:space="preserve">major </w:t>
      </w:r>
      <w:r w:rsidR="008E6B91">
        <w:rPr>
          <w:bCs/>
          <w:lang w:val="en-US"/>
        </w:rPr>
        <w:t xml:space="preserve">metropolitan sports and media hub, </w:t>
      </w:r>
      <w:r w:rsidR="009B10DD">
        <w:rPr>
          <w:bCs/>
          <w:lang w:val="en-US"/>
        </w:rPr>
        <w:t xml:space="preserve">chock-full of </w:t>
      </w:r>
      <w:r w:rsidR="002560C0">
        <w:rPr>
          <w:bCs/>
          <w:lang w:val="en-US"/>
        </w:rPr>
        <w:t xml:space="preserve">RF </w:t>
      </w:r>
      <w:r w:rsidR="00AA24FB">
        <w:rPr>
          <w:bCs/>
          <w:lang w:val="en-US"/>
        </w:rPr>
        <w:t xml:space="preserve">congestion. </w:t>
      </w:r>
      <w:r w:rsidR="00CC3082">
        <w:rPr>
          <w:bCs/>
          <w:lang w:val="en-US"/>
        </w:rPr>
        <w:t>“</w:t>
      </w:r>
      <w:r w:rsidR="00B563D9" w:rsidRPr="00B563D9">
        <w:rPr>
          <w:bCs/>
          <w:lang w:val="en-US"/>
        </w:rPr>
        <w:t>We are located in midtown Atlanta, so we are right in the middle of everything</w:t>
      </w:r>
      <w:r w:rsidR="00B563D9">
        <w:rPr>
          <w:bCs/>
          <w:lang w:val="en-US"/>
        </w:rPr>
        <w:t>,</w:t>
      </w:r>
      <w:r w:rsidR="00CC3082">
        <w:rPr>
          <w:bCs/>
          <w:lang w:val="en-US"/>
        </w:rPr>
        <w:t>”</w:t>
      </w:r>
      <w:r w:rsidR="00B563D9">
        <w:rPr>
          <w:bCs/>
          <w:lang w:val="en-US"/>
        </w:rPr>
        <w:t xml:space="preserve"> Benning says. </w:t>
      </w:r>
      <w:r w:rsidR="00CC3082">
        <w:rPr>
          <w:bCs/>
          <w:lang w:val="en-US"/>
        </w:rPr>
        <w:t>“</w:t>
      </w:r>
      <w:r w:rsidR="0043694C">
        <w:rPr>
          <w:bCs/>
          <w:lang w:val="en-US"/>
        </w:rPr>
        <w:t xml:space="preserve">As a result of </w:t>
      </w:r>
      <w:r w:rsidR="0013375E">
        <w:rPr>
          <w:bCs/>
          <w:lang w:val="en-US"/>
        </w:rPr>
        <w:t xml:space="preserve">the recent </w:t>
      </w:r>
      <w:r w:rsidR="00B72108">
        <w:rPr>
          <w:bCs/>
          <w:lang w:val="en-US"/>
        </w:rPr>
        <w:t>frequency repacking</w:t>
      </w:r>
      <w:r w:rsidR="00B563D9" w:rsidRPr="00B563D9">
        <w:rPr>
          <w:bCs/>
          <w:lang w:val="en-US"/>
        </w:rPr>
        <w:t xml:space="preserve">, we </w:t>
      </w:r>
      <w:r w:rsidR="0037744B">
        <w:rPr>
          <w:bCs/>
          <w:lang w:val="en-US"/>
        </w:rPr>
        <w:t xml:space="preserve">only </w:t>
      </w:r>
      <w:r w:rsidR="00B563D9" w:rsidRPr="00B563D9">
        <w:rPr>
          <w:bCs/>
          <w:lang w:val="en-US"/>
        </w:rPr>
        <w:t xml:space="preserve">have </w:t>
      </w:r>
      <w:r w:rsidR="00DF292D">
        <w:rPr>
          <w:bCs/>
          <w:lang w:val="en-US"/>
        </w:rPr>
        <w:t>three</w:t>
      </w:r>
      <w:r w:rsidR="00B563D9" w:rsidRPr="00B563D9">
        <w:rPr>
          <w:bCs/>
          <w:lang w:val="en-US"/>
        </w:rPr>
        <w:t xml:space="preserve"> </w:t>
      </w:r>
      <w:r w:rsidR="002F6CD0">
        <w:rPr>
          <w:bCs/>
          <w:lang w:val="en-US"/>
        </w:rPr>
        <w:t xml:space="preserve">TV </w:t>
      </w:r>
      <w:r w:rsidR="00B563D9" w:rsidRPr="00B563D9">
        <w:rPr>
          <w:bCs/>
          <w:lang w:val="en-US"/>
        </w:rPr>
        <w:t>channels available.</w:t>
      </w:r>
      <w:r w:rsidR="00CC3082">
        <w:rPr>
          <w:bCs/>
          <w:lang w:val="en-US"/>
        </w:rPr>
        <w:t>”</w:t>
      </w:r>
      <w:r w:rsidR="00B05C09">
        <w:rPr>
          <w:bCs/>
          <w:lang w:val="en-US"/>
        </w:rPr>
        <w:t xml:space="preserve"> Since </w:t>
      </w:r>
      <w:r w:rsidR="00F9542B">
        <w:rPr>
          <w:bCs/>
          <w:lang w:val="en-US"/>
        </w:rPr>
        <w:t>Sennheiser</w:t>
      </w:r>
      <w:r w:rsidR="00CC3082">
        <w:rPr>
          <w:bCs/>
          <w:lang w:val="en-US"/>
        </w:rPr>
        <w:t>’</w:t>
      </w:r>
      <w:r w:rsidR="00F9542B">
        <w:rPr>
          <w:bCs/>
          <w:lang w:val="en-US"/>
        </w:rPr>
        <w:t>s D</w:t>
      </w:r>
      <w:r w:rsidR="00705854">
        <w:rPr>
          <w:bCs/>
          <w:lang w:val="en-US"/>
        </w:rPr>
        <w:t xml:space="preserve">igital </w:t>
      </w:r>
      <w:r w:rsidR="00F9542B">
        <w:rPr>
          <w:bCs/>
          <w:lang w:val="en-US"/>
        </w:rPr>
        <w:t>6000 features</w:t>
      </w:r>
      <w:r w:rsidR="00F9542B" w:rsidRPr="00F9542B">
        <w:rPr>
          <w:bCs/>
          <w:lang w:val="en-US"/>
        </w:rPr>
        <w:t xml:space="preserve"> intermodulation-free operation </w:t>
      </w:r>
      <w:r w:rsidR="009371C8">
        <w:rPr>
          <w:bCs/>
          <w:lang w:val="en-US"/>
        </w:rPr>
        <w:t>using an</w:t>
      </w:r>
      <w:r w:rsidR="00F9542B" w:rsidRPr="00F9542B">
        <w:rPr>
          <w:bCs/>
          <w:lang w:val="en-US"/>
        </w:rPr>
        <w:t xml:space="preserve"> equidistant frequency grid, </w:t>
      </w:r>
      <w:r w:rsidR="00743873">
        <w:rPr>
          <w:bCs/>
          <w:lang w:val="en-US"/>
        </w:rPr>
        <w:t xml:space="preserve">this allows </w:t>
      </w:r>
      <w:r w:rsidR="00A72F0C">
        <w:rPr>
          <w:bCs/>
          <w:lang w:val="en-US"/>
        </w:rPr>
        <w:t>the production staff</w:t>
      </w:r>
      <w:r w:rsidR="00743873">
        <w:rPr>
          <w:bCs/>
          <w:lang w:val="en-US"/>
        </w:rPr>
        <w:t xml:space="preserve"> </w:t>
      </w:r>
      <w:r w:rsidR="00685CDF">
        <w:rPr>
          <w:bCs/>
          <w:lang w:val="en-US"/>
        </w:rPr>
        <w:t xml:space="preserve">much more latitude </w:t>
      </w:r>
      <w:r w:rsidR="00963EE9">
        <w:rPr>
          <w:bCs/>
          <w:lang w:val="en-US"/>
        </w:rPr>
        <w:t xml:space="preserve">in finding and locking in frequencies. </w:t>
      </w:r>
      <w:r w:rsidR="00CC3082">
        <w:rPr>
          <w:bCs/>
          <w:lang w:val="en-US"/>
        </w:rPr>
        <w:t>“</w:t>
      </w:r>
      <w:r w:rsidR="00963EE9">
        <w:rPr>
          <w:bCs/>
          <w:lang w:val="en-US"/>
        </w:rPr>
        <w:t>Because</w:t>
      </w:r>
      <w:r w:rsidR="00B563D9" w:rsidRPr="00B563D9">
        <w:rPr>
          <w:bCs/>
          <w:lang w:val="en-US"/>
        </w:rPr>
        <w:t xml:space="preserve"> you can pack things in so tight on the D</w:t>
      </w:r>
      <w:r w:rsidR="009F38BD">
        <w:rPr>
          <w:bCs/>
          <w:lang w:val="en-US"/>
        </w:rPr>
        <w:t xml:space="preserve">igital </w:t>
      </w:r>
      <w:r w:rsidR="00B563D9" w:rsidRPr="00B563D9">
        <w:rPr>
          <w:bCs/>
          <w:lang w:val="en-US"/>
        </w:rPr>
        <w:t xml:space="preserve">6000, bandwidth hasn’t been a problem and I think we still have </w:t>
      </w:r>
      <w:r w:rsidR="00407D96">
        <w:rPr>
          <w:bCs/>
          <w:lang w:val="en-US"/>
        </w:rPr>
        <w:t>room to spa</w:t>
      </w:r>
      <w:r w:rsidR="0007432D">
        <w:rPr>
          <w:bCs/>
          <w:lang w:val="en-US"/>
        </w:rPr>
        <w:t>re</w:t>
      </w:r>
      <w:r w:rsidR="00083C28">
        <w:rPr>
          <w:bCs/>
          <w:lang w:val="en-US"/>
        </w:rPr>
        <w:t>.</w:t>
      </w:r>
      <w:r w:rsidR="00CC3082">
        <w:rPr>
          <w:bCs/>
          <w:lang w:val="en-US"/>
        </w:rPr>
        <w:t>”</w:t>
      </w:r>
      <w:r w:rsidR="00083C28">
        <w:rPr>
          <w:bCs/>
          <w:lang w:val="en-US"/>
        </w:rPr>
        <w:t xml:space="preserve"> </w:t>
      </w:r>
    </w:p>
    <w:p w14:paraId="483A935A" w14:textId="0A33AF00" w:rsidR="0008676A" w:rsidRDefault="0008676A" w:rsidP="0044700D">
      <w:pPr>
        <w:rPr>
          <w:bCs/>
          <w:lang w:val="en-US"/>
        </w:rPr>
      </w:pPr>
    </w:p>
    <w:p w14:paraId="7BCD5B87" w14:textId="31022545" w:rsidR="0008676A" w:rsidRDefault="00A46DC8" w:rsidP="0044700D">
      <w:pPr>
        <w:rPr>
          <w:bCs/>
          <w:lang w:val="en-US"/>
        </w:rPr>
      </w:pPr>
      <w:r>
        <w:rPr>
          <w:bCs/>
          <w:lang w:val="en-US"/>
        </w:rPr>
        <w:t>Having more than</w:t>
      </w:r>
      <w:r w:rsidR="00EB1EA9">
        <w:rPr>
          <w:bCs/>
          <w:lang w:val="en-US"/>
        </w:rPr>
        <w:t xml:space="preserve"> 30 channels on stage </w:t>
      </w:r>
      <w:r w:rsidR="00CF77CA">
        <w:rPr>
          <w:bCs/>
          <w:lang w:val="en-US"/>
        </w:rPr>
        <w:t xml:space="preserve">has become a regular </w:t>
      </w:r>
      <w:r w:rsidR="00636233">
        <w:rPr>
          <w:bCs/>
          <w:lang w:val="en-US"/>
        </w:rPr>
        <w:t>occurrence</w:t>
      </w:r>
      <w:r w:rsidR="003F13C3">
        <w:rPr>
          <w:bCs/>
          <w:lang w:val="en-US"/>
        </w:rPr>
        <w:t xml:space="preserve"> and Benning admits there was </w:t>
      </w:r>
      <w:r w:rsidR="00D945FB">
        <w:rPr>
          <w:bCs/>
          <w:lang w:val="en-US"/>
        </w:rPr>
        <w:t xml:space="preserve">a bit of </w:t>
      </w:r>
      <w:r w:rsidR="003F13C3">
        <w:rPr>
          <w:bCs/>
          <w:lang w:val="en-US"/>
        </w:rPr>
        <w:t>a learning curve involved:</w:t>
      </w:r>
      <w:r w:rsidR="00F42A76">
        <w:rPr>
          <w:bCs/>
          <w:lang w:val="en-US"/>
        </w:rPr>
        <w:t xml:space="preserve"> </w:t>
      </w:r>
      <w:r w:rsidR="00CC3082">
        <w:rPr>
          <w:bCs/>
          <w:lang w:val="en-US"/>
        </w:rPr>
        <w:t>“</w:t>
      </w:r>
      <w:r w:rsidR="0008676A" w:rsidRPr="0008676A">
        <w:rPr>
          <w:bCs/>
          <w:lang w:val="en-US"/>
        </w:rPr>
        <w:t>Once we</w:t>
      </w:r>
      <w:r w:rsidR="0008676A">
        <w:rPr>
          <w:bCs/>
          <w:lang w:val="en-US"/>
        </w:rPr>
        <w:t xml:space="preserve"> had our antenna</w:t>
      </w:r>
      <w:r w:rsidR="0008676A" w:rsidRPr="0008676A">
        <w:rPr>
          <w:bCs/>
          <w:lang w:val="en-US"/>
        </w:rPr>
        <w:t xml:space="preserve"> placement figured out, </w:t>
      </w:r>
      <w:r w:rsidR="009B5514">
        <w:rPr>
          <w:bCs/>
          <w:lang w:val="en-US"/>
        </w:rPr>
        <w:t>everything fell into place</w:t>
      </w:r>
      <w:r w:rsidR="00F71E22">
        <w:rPr>
          <w:bCs/>
          <w:lang w:val="en-US"/>
        </w:rPr>
        <w:t>,</w:t>
      </w:r>
      <w:r w:rsidR="00CC3082">
        <w:rPr>
          <w:bCs/>
          <w:lang w:val="en-US"/>
        </w:rPr>
        <w:t>”</w:t>
      </w:r>
      <w:r w:rsidR="00F71E22">
        <w:rPr>
          <w:bCs/>
          <w:lang w:val="en-US"/>
        </w:rPr>
        <w:t xml:space="preserve"> he says</w:t>
      </w:r>
      <w:r w:rsidR="0008676A" w:rsidRPr="0008676A">
        <w:rPr>
          <w:bCs/>
          <w:lang w:val="en-US"/>
        </w:rPr>
        <w:t>.</w:t>
      </w:r>
      <w:r w:rsidR="007B2E08">
        <w:rPr>
          <w:bCs/>
          <w:lang w:val="en-US"/>
        </w:rPr>
        <w:t xml:space="preserve"> He was particularly impressed with the pristine </w:t>
      </w:r>
      <w:r w:rsidR="001D7FD2">
        <w:rPr>
          <w:bCs/>
          <w:lang w:val="en-US"/>
        </w:rPr>
        <w:t>audio signal</w:t>
      </w:r>
      <w:r w:rsidR="007B2E08">
        <w:rPr>
          <w:bCs/>
          <w:lang w:val="en-US"/>
        </w:rPr>
        <w:t>:</w:t>
      </w:r>
      <w:r w:rsidR="0008676A" w:rsidRPr="0008676A">
        <w:rPr>
          <w:bCs/>
          <w:lang w:val="en-US"/>
        </w:rPr>
        <w:t xml:space="preserve"> </w:t>
      </w:r>
      <w:r w:rsidR="00CC3082">
        <w:rPr>
          <w:bCs/>
          <w:lang w:val="en-US"/>
        </w:rPr>
        <w:t>“</w:t>
      </w:r>
      <w:r w:rsidR="0008676A" w:rsidRPr="0008676A">
        <w:rPr>
          <w:bCs/>
          <w:lang w:val="en-US"/>
        </w:rPr>
        <w:t xml:space="preserve">The thing that </w:t>
      </w:r>
      <w:r w:rsidR="0008676A" w:rsidRPr="0008676A">
        <w:rPr>
          <w:bCs/>
          <w:lang w:val="en-US"/>
        </w:rPr>
        <w:lastRenderedPageBreak/>
        <w:t>I like most about the D</w:t>
      </w:r>
      <w:r w:rsidR="00F44288">
        <w:rPr>
          <w:bCs/>
          <w:lang w:val="en-US"/>
        </w:rPr>
        <w:t xml:space="preserve">igital </w:t>
      </w:r>
      <w:r w:rsidR="0008676A" w:rsidRPr="0008676A">
        <w:rPr>
          <w:bCs/>
          <w:lang w:val="en-US"/>
        </w:rPr>
        <w:t>6000 is that you don’t hear any of the electronics</w:t>
      </w:r>
      <w:r w:rsidR="00624A9E">
        <w:rPr>
          <w:bCs/>
          <w:lang w:val="en-US"/>
        </w:rPr>
        <w:t>. T</w:t>
      </w:r>
      <w:r w:rsidR="0008676A" w:rsidRPr="0008676A">
        <w:rPr>
          <w:bCs/>
          <w:lang w:val="en-US"/>
        </w:rPr>
        <w:t xml:space="preserve">here is no </w:t>
      </w:r>
      <w:proofErr w:type="spellStart"/>
      <w:r w:rsidR="0008676A" w:rsidRPr="0008676A">
        <w:rPr>
          <w:bCs/>
          <w:lang w:val="en-US"/>
        </w:rPr>
        <w:t>companding</w:t>
      </w:r>
      <w:proofErr w:type="spellEnd"/>
      <w:r w:rsidR="002B5902">
        <w:rPr>
          <w:bCs/>
          <w:lang w:val="en-US"/>
        </w:rPr>
        <w:t xml:space="preserve"> —</w:t>
      </w:r>
      <w:r w:rsidR="00CC3082">
        <w:rPr>
          <w:bCs/>
          <w:lang w:val="en-US"/>
        </w:rPr>
        <w:t xml:space="preserve"> </w:t>
      </w:r>
      <w:r w:rsidR="002B5902">
        <w:rPr>
          <w:bCs/>
          <w:lang w:val="en-US"/>
        </w:rPr>
        <w:t>the audio is</w:t>
      </w:r>
      <w:r w:rsidR="0008676A" w:rsidRPr="0008676A">
        <w:rPr>
          <w:bCs/>
          <w:lang w:val="en-US"/>
        </w:rPr>
        <w:t xml:space="preserve"> just very clean sounding all the way through.</w:t>
      </w:r>
      <w:r w:rsidR="00CC3082">
        <w:rPr>
          <w:bCs/>
          <w:lang w:val="en-US"/>
        </w:rPr>
        <w:t>”</w:t>
      </w:r>
    </w:p>
    <w:p w14:paraId="792F9A6A" w14:textId="543031BE" w:rsidR="001B21F7" w:rsidRDefault="001B21F7" w:rsidP="0044700D">
      <w:pPr>
        <w:rPr>
          <w:bCs/>
          <w:lang w:val="en-US"/>
        </w:rPr>
      </w:pPr>
    </w:p>
    <w:tbl>
      <w:tblPr>
        <w:tblStyle w:val="TableGrid"/>
        <w:tblW w:w="7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5486"/>
        <w:gridCol w:w="2434"/>
      </w:tblGrid>
      <w:tr w:rsidR="00D02A90" w14:paraId="05F67E49" w14:textId="77777777" w:rsidTr="00D02A90">
        <w:trPr>
          <w:trHeight w:val="2900"/>
        </w:trPr>
        <w:tc>
          <w:tcPr>
            <w:tcW w:w="5486" w:type="dxa"/>
          </w:tcPr>
          <w:p w14:paraId="155F56FC" w14:textId="4443C71F" w:rsidR="00365AC0" w:rsidRDefault="00EA398F" w:rsidP="00365AC0">
            <w:r>
              <w:rPr>
                <w:noProof/>
              </w:rPr>
              <w:drawing>
                <wp:inline distT="0" distB="0" distL="0" distR="0" wp14:anchorId="773ABF88" wp14:editId="26938ECA">
                  <wp:extent cx="3415030" cy="2274570"/>
                  <wp:effectExtent l="0" t="0" r="1270" b="0"/>
                  <wp:docPr id="3" name="Picture 3" descr="A group of people on a stage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on a stage playing instruments&#10;&#10;Description automatically generated with medium confidence"/>
                          <pic:cNvPicPr/>
                        </pic:nvPicPr>
                        <pic:blipFill>
                          <a:blip r:embed="rId11"/>
                          <a:stretch>
                            <a:fillRect/>
                          </a:stretch>
                        </pic:blipFill>
                        <pic:spPr>
                          <a:xfrm>
                            <a:off x="0" y="0"/>
                            <a:ext cx="3415030" cy="2274570"/>
                          </a:xfrm>
                          <a:prstGeom prst="rect">
                            <a:avLst/>
                          </a:prstGeom>
                        </pic:spPr>
                      </pic:pic>
                    </a:graphicData>
                  </a:graphic>
                </wp:inline>
              </w:drawing>
            </w:r>
          </w:p>
        </w:tc>
        <w:tc>
          <w:tcPr>
            <w:tcW w:w="2434" w:type="dxa"/>
          </w:tcPr>
          <w:p w14:paraId="0EF2B080" w14:textId="77777777" w:rsidR="00CC3082" w:rsidRPr="00CC3082" w:rsidRDefault="00D02A90" w:rsidP="00CC3082">
            <w:pPr>
              <w:pStyle w:val="Caption"/>
            </w:pPr>
            <w:r w:rsidRPr="00CC3082">
              <w:t xml:space="preserve">Rob </w:t>
            </w:r>
            <w:proofErr w:type="spellStart"/>
            <w:r w:rsidRPr="00CC3082">
              <w:t>Lawhon</w:t>
            </w:r>
            <w:proofErr w:type="spellEnd"/>
            <w:r w:rsidRPr="00CC3082">
              <w:t xml:space="preserve">, Jeremy Aggers, Tomi Martin, Kelli Dodd, Marcello </w:t>
            </w:r>
            <w:proofErr w:type="spellStart"/>
            <w:r w:rsidRPr="00CC3082">
              <w:t>Audino</w:t>
            </w:r>
            <w:proofErr w:type="spellEnd"/>
            <w:r w:rsidRPr="00CC3082">
              <w:t xml:space="preserve">, and </w:t>
            </w:r>
            <w:proofErr w:type="spellStart"/>
            <w:r w:rsidRPr="00CC3082">
              <w:t>Jimez</w:t>
            </w:r>
            <w:proofErr w:type="spellEnd"/>
            <w:r w:rsidRPr="00CC3082">
              <w:t xml:space="preserve"> Alexander in the Alliance Theatre’s world premiere musical, DARLIN’ CORY.  </w:t>
            </w:r>
          </w:p>
          <w:p w14:paraId="695B98FB" w14:textId="77777777" w:rsidR="00CC3082" w:rsidRPr="00CC3082" w:rsidRDefault="00CC3082" w:rsidP="00CC3082">
            <w:pPr>
              <w:pStyle w:val="Caption"/>
            </w:pPr>
          </w:p>
          <w:p w14:paraId="50AFDE78" w14:textId="427D9AE9" w:rsidR="00365AC0" w:rsidRDefault="00D02A90" w:rsidP="00CC3082">
            <w:pPr>
              <w:pStyle w:val="Caption"/>
            </w:pPr>
            <w:r w:rsidRPr="00CC3082">
              <w:t>Photo by Greg Mooney</w:t>
            </w:r>
          </w:p>
        </w:tc>
      </w:tr>
    </w:tbl>
    <w:p w14:paraId="26F34FC7" w14:textId="6540905A" w:rsidR="00F60B29" w:rsidRDefault="00F60B29" w:rsidP="00992975"/>
    <w:p w14:paraId="7F7AC3A0" w14:textId="3B20D8E5" w:rsidR="00A237A1" w:rsidRDefault="002B214F" w:rsidP="00A237A1">
      <w:r>
        <w:t xml:space="preserve">Since </w:t>
      </w:r>
      <w:r w:rsidR="004D568E">
        <w:t xml:space="preserve">September of 2021, </w:t>
      </w:r>
      <w:r w:rsidR="006B1869">
        <w:t xml:space="preserve">the </w:t>
      </w:r>
      <w:r w:rsidR="00636233">
        <w:t xml:space="preserve">Alliance </w:t>
      </w:r>
      <w:r w:rsidR="0007589D">
        <w:t>has also been running several channels of D</w:t>
      </w:r>
      <w:r w:rsidR="00653579">
        <w:t xml:space="preserve">igital </w:t>
      </w:r>
      <w:r w:rsidR="0007589D">
        <w:t xml:space="preserve">6000 wireless to support its production of </w:t>
      </w:r>
      <w:r w:rsidR="006B1869" w:rsidRPr="00E50FCA">
        <w:rPr>
          <w:i/>
          <w:iCs/>
        </w:rPr>
        <w:t>Darlin</w:t>
      </w:r>
      <w:r w:rsidR="00CC3082">
        <w:rPr>
          <w:i/>
          <w:iCs/>
        </w:rPr>
        <w:t>’</w:t>
      </w:r>
      <w:r w:rsidR="006B1869" w:rsidRPr="00E50FCA">
        <w:rPr>
          <w:i/>
          <w:iCs/>
        </w:rPr>
        <w:t xml:space="preserve"> Cory</w:t>
      </w:r>
      <w:r w:rsidR="000D2579">
        <w:t>, which features a significant amount of acoustic music emanating from the stage</w:t>
      </w:r>
      <w:r w:rsidR="007D6FAD">
        <w:t>.</w:t>
      </w:r>
      <w:r w:rsidR="00AF35E8">
        <w:t xml:space="preserve"> </w:t>
      </w:r>
      <w:r w:rsidR="00CC3082">
        <w:t>“</w:t>
      </w:r>
      <w:r w:rsidR="0086737A">
        <w:t>T</w:t>
      </w:r>
      <w:r w:rsidR="00A237A1">
        <w:t xml:space="preserve">here are 12 people in the cast that are wearing </w:t>
      </w:r>
      <w:r w:rsidR="009B7FBF">
        <w:t xml:space="preserve">SK 6212 </w:t>
      </w:r>
      <w:r w:rsidR="006050BF">
        <w:t>bodypacks</w:t>
      </w:r>
      <w:r w:rsidR="00332196">
        <w:t xml:space="preserve"> with microphones</w:t>
      </w:r>
      <w:r w:rsidR="00A237A1">
        <w:t xml:space="preserve">, </w:t>
      </w:r>
      <w:r w:rsidR="008C7CC6">
        <w:t xml:space="preserve">and </w:t>
      </w:r>
      <w:r w:rsidR="00A237A1">
        <w:t>then we have a fair number of acoustic instruments with pickups given the nature of the show</w:t>
      </w:r>
      <w:r w:rsidR="003D5164">
        <w:t>,</w:t>
      </w:r>
      <w:r w:rsidR="00CC3082">
        <w:t>”</w:t>
      </w:r>
      <w:r w:rsidR="003D5164">
        <w:t xml:space="preserve"> Benning explains. </w:t>
      </w:r>
      <w:r w:rsidR="00CC3082">
        <w:t>“</w:t>
      </w:r>
      <w:r w:rsidR="00A237A1">
        <w:t xml:space="preserve">We have </w:t>
      </w:r>
      <w:r w:rsidR="00EA5CD8">
        <w:t>three or four</w:t>
      </w:r>
      <w:r w:rsidR="00A237A1">
        <w:t xml:space="preserve"> acoustic guitars, some mandolin, </w:t>
      </w:r>
      <w:r w:rsidR="00F8328D">
        <w:t xml:space="preserve">and </w:t>
      </w:r>
      <w:r w:rsidR="00A237A1">
        <w:t>some dulcimer</w:t>
      </w:r>
      <w:r w:rsidR="0087500C">
        <w:t xml:space="preserve">. </w:t>
      </w:r>
      <w:proofErr w:type="gramStart"/>
      <w:r w:rsidR="0087500C">
        <w:t>T</w:t>
      </w:r>
      <w:r w:rsidR="00A237A1">
        <w:t>he majority of</w:t>
      </w:r>
      <w:proofErr w:type="gramEnd"/>
      <w:r w:rsidR="00A237A1">
        <w:t xml:space="preserve"> these </w:t>
      </w:r>
      <w:r w:rsidR="00084C58">
        <w:t xml:space="preserve">instruments </w:t>
      </w:r>
      <w:r w:rsidR="00A237A1">
        <w:t>are wireless and on the D</w:t>
      </w:r>
      <w:r w:rsidR="009A198B">
        <w:t xml:space="preserve">igital </w:t>
      </w:r>
      <w:r w:rsidR="00A237A1">
        <w:t>6000</w:t>
      </w:r>
      <w:r w:rsidR="00584AEF">
        <w:t xml:space="preserve"> and they sound great.</w:t>
      </w:r>
      <w:r w:rsidR="007B4D38">
        <w:t>”</w:t>
      </w:r>
    </w:p>
    <w:p w14:paraId="23AFD740" w14:textId="1DD97714" w:rsidR="00A237A1" w:rsidRDefault="00A237A1" w:rsidP="00A237A1"/>
    <w:p w14:paraId="2FBDD762" w14:textId="7C70B827" w:rsidR="006F4487" w:rsidRDefault="00B81D48" w:rsidP="006F4487">
      <w:r>
        <w:t xml:space="preserve">While </w:t>
      </w:r>
      <w:r w:rsidR="00B32883">
        <w:t>the last several months have been challenging</w:t>
      </w:r>
      <w:r w:rsidR="00EB5F40">
        <w:t xml:space="preserve"> for both the </w:t>
      </w:r>
      <w:r w:rsidR="00A5202E">
        <w:t xml:space="preserve">Alliance </w:t>
      </w:r>
      <w:r w:rsidR="00EB5F40">
        <w:t>and its audiences</w:t>
      </w:r>
      <w:r w:rsidR="00B32883">
        <w:t xml:space="preserve">, </w:t>
      </w:r>
      <w:r w:rsidR="00C87B76">
        <w:t xml:space="preserve">Benning is excited </w:t>
      </w:r>
      <w:r w:rsidR="00B75A92">
        <w:t>that productions are back in full swing. 2022 looks to be</w:t>
      </w:r>
      <w:r w:rsidR="00B62D0E">
        <w:t xml:space="preserve"> a busy year, with forthcoming productions including </w:t>
      </w:r>
      <w:r w:rsidR="00466894" w:rsidRPr="001701A7">
        <w:rPr>
          <w:i/>
          <w:iCs/>
        </w:rPr>
        <w:t>Toni Stone</w:t>
      </w:r>
      <w:r w:rsidR="00466894">
        <w:t xml:space="preserve">, </w:t>
      </w:r>
      <w:r w:rsidR="00535C7E" w:rsidRPr="001701A7">
        <w:rPr>
          <w:i/>
          <w:iCs/>
        </w:rPr>
        <w:t xml:space="preserve">Trading </w:t>
      </w:r>
      <w:proofErr w:type="gramStart"/>
      <w:r w:rsidR="00535C7E" w:rsidRPr="001701A7">
        <w:rPr>
          <w:i/>
          <w:iCs/>
        </w:rPr>
        <w:t>Places</w:t>
      </w:r>
      <w:proofErr w:type="gramEnd"/>
      <w:r w:rsidR="00535C7E">
        <w:t xml:space="preserve"> and many others. </w:t>
      </w:r>
      <w:r w:rsidR="00BC2747">
        <w:t>With Sennheiser</w:t>
      </w:r>
      <w:r w:rsidR="007B4D38">
        <w:t>’</w:t>
      </w:r>
      <w:r w:rsidR="00BC2747">
        <w:t>s D</w:t>
      </w:r>
      <w:r w:rsidR="005A7F81">
        <w:t xml:space="preserve">igital </w:t>
      </w:r>
      <w:r w:rsidR="00BC2747">
        <w:t xml:space="preserve">6000 in place, </w:t>
      </w:r>
      <w:r w:rsidR="00D80E9D">
        <w:t>he knows he couldn</w:t>
      </w:r>
      <w:r w:rsidR="007B4D38">
        <w:t>’</w:t>
      </w:r>
      <w:r w:rsidR="00D80E9D">
        <w:t xml:space="preserve">t be better prepared: </w:t>
      </w:r>
      <w:r w:rsidR="007B4D38">
        <w:t>“</w:t>
      </w:r>
      <w:r w:rsidR="006F4487">
        <w:t xml:space="preserve">We’ve been using Sennheiser wireless </w:t>
      </w:r>
      <w:r w:rsidR="00F7598C">
        <w:t>here for a very long time,</w:t>
      </w:r>
      <w:r w:rsidR="00552F38">
        <w:t xml:space="preserve"> </w:t>
      </w:r>
      <w:r w:rsidR="006F4487">
        <w:t xml:space="preserve">and </w:t>
      </w:r>
      <w:r w:rsidR="00687638">
        <w:t>of course it</w:t>
      </w:r>
      <w:r w:rsidR="007B4D38">
        <w:t>’</w:t>
      </w:r>
      <w:r w:rsidR="00687638">
        <w:t xml:space="preserve">s </w:t>
      </w:r>
      <w:r w:rsidR="00AD4417">
        <w:t>an industry standard on Broadway</w:t>
      </w:r>
      <w:r w:rsidR="006F4487">
        <w:t>. I knew that</w:t>
      </w:r>
      <w:r w:rsidR="004D52C2">
        <w:t xml:space="preserve"> this system</w:t>
      </w:r>
      <w:r w:rsidR="006F4487">
        <w:t xml:space="preserve"> was going to make the most sense for us</w:t>
      </w:r>
      <w:r w:rsidR="004D52C2">
        <w:t xml:space="preserve"> and we</w:t>
      </w:r>
      <w:r w:rsidR="007B4D38">
        <w:t>’</w:t>
      </w:r>
      <w:r w:rsidR="004D52C2">
        <w:t>ve</w:t>
      </w:r>
      <w:r w:rsidR="006F4487">
        <w:t xml:space="preserve"> never had any issues with quality</w:t>
      </w:r>
      <w:r w:rsidR="004D0F4F">
        <w:t xml:space="preserve">, </w:t>
      </w:r>
      <w:r w:rsidR="00625ACA">
        <w:t>reliability,</w:t>
      </w:r>
      <w:r w:rsidR="006F4487">
        <w:t xml:space="preserve"> or support. My preference was to stay with Sennheiser as much as we could.</w:t>
      </w:r>
      <w:r w:rsidR="007B4D38">
        <w:t>”</w:t>
      </w:r>
    </w:p>
    <w:p w14:paraId="3AB9F84F" w14:textId="5DFDB293" w:rsidR="00824E3F" w:rsidRDefault="00824E3F" w:rsidP="00A237A1"/>
    <w:p w14:paraId="7390CE63" w14:textId="6B410E79" w:rsidR="00F60B29" w:rsidRDefault="00AF4341" w:rsidP="00992975">
      <w:r>
        <w:t xml:space="preserve">(Ends) </w:t>
      </w:r>
    </w:p>
    <w:p w14:paraId="39D53A2F" w14:textId="77777777" w:rsidR="00AF4341" w:rsidRDefault="00AF4341" w:rsidP="00992975"/>
    <w:p w14:paraId="5716AF6D" w14:textId="639F6C2B" w:rsidR="00AF4341" w:rsidRDefault="00AF4341" w:rsidP="00992975">
      <w:r>
        <w:t xml:space="preserve">The images accompanying this press release can be downloaded </w:t>
      </w:r>
      <w:hyperlink r:id="rId12" w:history="1">
        <w:r w:rsidRPr="00AF4341">
          <w:rPr>
            <w:rStyle w:val="Hyperlink"/>
            <w:color w:val="0095D5" w:themeColor="accent1"/>
          </w:rPr>
          <w:t>here</w:t>
        </w:r>
      </w:hyperlink>
      <w:r>
        <w:t xml:space="preserve">. </w:t>
      </w:r>
    </w:p>
    <w:p w14:paraId="321C420D" w14:textId="011EB376" w:rsidR="00AF4341" w:rsidRDefault="00AF4341" w:rsidP="00992975"/>
    <w:p w14:paraId="11D754F7" w14:textId="77777777" w:rsidR="00AF4341" w:rsidRDefault="00AF4341" w:rsidP="00992975"/>
    <w:p w14:paraId="347CA657" w14:textId="77777777" w:rsidR="005A020F" w:rsidRPr="00851655" w:rsidRDefault="005A020F" w:rsidP="005A020F">
      <w:pPr>
        <w:pStyle w:val="About"/>
        <w:rPr>
          <w:rFonts w:ascii="Sennheiser Office" w:hAnsi="Sennheiser Office"/>
          <w:b/>
          <w:bCs/>
        </w:rPr>
      </w:pPr>
      <w:r w:rsidRPr="00851655">
        <w:rPr>
          <w:rFonts w:ascii="Sennheiser Office" w:hAnsi="Sennheiser Office"/>
          <w:b/>
          <w:bCs/>
        </w:rPr>
        <w:lastRenderedPageBreak/>
        <w:t>About Sennheiser</w:t>
      </w:r>
    </w:p>
    <w:p w14:paraId="2D062322" w14:textId="0B559CD1" w:rsidR="005A020F" w:rsidRPr="00851655" w:rsidRDefault="005A020F" w:rsidP="005A020F">
      <w:pPr>
        <w:pStyle w:val="About"/>
        <w:rPr>
          <w:rFonts w:ascii="Sennheiser Office" w:hAnsi="Sennheiser Office"/>
          <w:color w:val="000000" w:themeColor="text1"/>
        </w:rPr>
      </w:pPr>
      <w:bookmarkStart w:id="1" w:name="_Hlk79490807"/>
      <w:r w:rsidRPr="00851655">
        <w:rPr>
          <w:rFonts w:ascii="Sennheiser Office" w:hAnsi="Sennheiser Office"/>
          <w:color w:val="000000" w:themeColor="text1"/>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w:t>
      </w:r>
      <w:proofErr w:type="gramStart"/>
      <w:r w:rsidRPr="00851655">
        <w:rPr>
          <w:rFonts w:ascii="Sennheiser Office" w:hAnsi="Sennheiser Office"/>
          <w:color w:val="000000" w:themeColor="text1"/>
        </w:rPr>
        <w:t>microphones</w:t>
      </w:r>
      <w:proofErr w:type="gramEnd"/>
      <w:r w:rsidRPr="00851655">
        <w:rPr>
          <w:rFonts w:ascii="Sennheiser Office" w:hAnsi="Sennheiser Office"/>
          <w:color w:val="000000" w:themeColor="text1"/>
        </w:rPr>
        <w:t xml:space="preserve"> and wireless transmission systems. In 2020, the Sennheiser Group generated turnover </w:t>
      </w:r>
      <w:proofErr w:type="spellStart"/>
      <w:r w:rsidRPr="00851655">
        <w:rPr>
          <w:rFonts w:ascii="Sennheiser Office" w:hAnsi="Sennheiser Office"/>
          <w:color w:val="000000" w:themeColor="text1"/>
        </w:rPr>
        <w:t>totaling</w:t>
      </w:r>
      <w:proofErr w:type="spellEnd"/>
      <w:r w:rsidRPr="00851655">
        <w:rPr>
          <w:rFonts w:ascii="Sennheiser Office" w:hAnsi="Sennheiser Office"/>
          <w:color w:val="000000" w:themeColor="text1"/>
        </w:rPr>
        <w:t xml:space="preserve"> €573.5 million. </w:t>
      </w:r>
      <w:hyperlink r:id="rId13" w:history="1">
        <w:r w:rsidRPr="00851655">
          <w:rPr>
            <w:rFonts w:ascii="Sennheiser Office" w:hAnsi="Sennheiser Office"/>
            <w:color w:val="0095D5"/>
          </w:rPr>
          <w:t>www.sennheiser.com</w:t>
        </w:r>
      </w:hyperlink>
      <w:r w:rsidRPr="00851655">
        <w:rPr>
          <w:rFonts w:ascii="Sennheiser Office" w:hAnsi="Sennheiser Office"/>
          <w:color w:val="000000" w:themeColor="text1"/>
        </w:rPr>
        <w:t xml:space="preserve"> </w:t>
      </w:r>
    </w:p>
    <w:bookmarkEnd w:id="1"/>
    <w:p w14:paraId="5F7EACC9" w14:textId="77777777" w:rsidR="005A020F" w:rsidRPr="00851655" w:rsidRDefault="005A020F" w:rsidP="005A020F">
      <w:pPr>
        <w:pStyle w:val="About"/>
        <w:rPr>
          <w:rFonts w:ascii="Sennheiser Office" w:hAnsi="Sennheiser Office"/>
        </w:rPr>
      </w:pPr>
    </w:p>
    <w:p w14:paraId="19B78845" w14:textId="77777777" w:rsidR="005A020F" w:rsidRPr="00851655" w:rsidRDefault="005A020F" w:rsidP="005A020F">
      <w:pPr>
        <w:pStyle w:val="About"/>
        <w:rPr>
          <w:rFonts w:ascii="Sennheiser Office" w:hAnsi="Sennheiser Office"/>
        </w:rPr>
      </w:pPr>
    </w:p>
    <w:p w14:paraId="30F36C19" w14:textId="77777777" w:rsidR="005A020F" w:rsidRPr="00851655" w:rsidRDefault="005A020F" w:rsidP="005A020F">
      <w:pPr>
        <w:pStyle w:val="Contact"/>
        <w:rPr>
          <w:rFonts w:ascii="Sennheiser Office" w:hAnsi="Sennheiser Office"/>
          <w:b/>
          <w:bCs/>
        </w:rPr>
      </w:pPr>
      <w:r w:rsidRPr="00851655">
        <w:rPr>
          <w:rFonts w:ascii="Sennheiser Office" w:hAnsi="Sennheiser Office"/>
          <w:b/>
          <w:bCs/>
        </w:rPr>
        <w:t>Local Press Contact</w:t>
      </w:r>
    </w:p>
    <w:p w14:paraId="0586DB4B" w14:textId="77777777" w:rsidR="005A020F" w:rsidRPr="00851655" w:rsidRDefault="005A020F" w:rsidP="005A020F">
      <w:pPr>
        <w:pStyle w:val="Contact"/>
        <w:rPr>
          <w:rFonts w:ascii="Sennheiser Office" w:hAnsi="Sennheiser Office"/>
        </w:rPr>
      </w:pPr>
    </w:p>
    <w:p w14:paraId="2197886A" w14:textId="77777777" w:rsidR="005A020F" w:rsidRPr="00851655" w:rsidRDefault="005A020F" w:rsidP="005A020F">
      <w:pPr>
        <w:pStyle w:val="Contact"/>
        <w:rPr>
          <w:rFonts w:ascii="Sennheiser Office" w:hAnsi="Sennheiser Office"/>
          <w:color w:val="0095D5"/>
          <w:u w:color="0095D5"/>
        </w:rPr>
      </w:pPr>
      <w:r w:rsidRPr="00851655">
        <w:rPr>
          <w:rFonts w:ascii="Sennheiser Office" w:hAnsi="Sennheiser Office"/>
          <w:color w:val="0095D5"/>
          <w:u w:color="0095D5"/>
        </w:rPr>
        <w:t>Daniella Kohan</w:t>
      </w:r>
    </w:p>
    <w:p w14:paraId="4D591EE0" w14:textId="77777777" w:rsidR="005A020F" w:rsidRPr="00851655" w:rsidRDefault="005A020F" w:rsidP="005A020F">
      <w:pPr>
        <w:pStyle w:val="Contact"/>
        <w:rPr>
          <w:rFonts w:ascii="Sennheiser Office" w:hAnsi="Sennheiser Office"/>
        </w:rPr>
      </w:pPr>
      <w:r w:rsidRPr="00851655">
        <w:rPr>
          <w:rFonts w:ascii="Sennheiser Office" w:hAnsi="Sennheiser Office"/>
        </w:rPr>
        <w:t>daniella.kohan@sennheiser.com</w:t>
      </w:r>
    </w:p>
    <w:p w14:paraId="6F026571" w14:textId="77777777" w:rsidR="005A020F" w:rsidRPr="00851655" w:rsidRDefault="005A020F" w:rsidP="005A020F">
      <w:pPr>
        <w:pStyle w:val="Contact"/>
        <w:rPr>
          <w:rFonts w:ascii="Sennheiser Office" w:hAnsi="Sennheiser Office"/>
        </w:rPr>
      </w:pPr>
      <w:r w:rsidRPr="00851655">
        <w:rPr>
          <w:rFonts w:ascii="Sennheiser Office" w:hAnsi="Sennheiser Office"/>
        </w:rPr>
        <w:t>+1 (860) 598 7514</w:t>
      </w:r>
    </w:p>
    <w:p w14:paraId="2C48B7D5" w14:textId="34819E95" w:rsidR="0038583A" w:rsidRPr="00C931A2" w:rsidRDefault="0038583A" w:rsidP="005A020F"/>
    <w:sectPr w:rsidR="0038583A" w:rsidRPr="00C931A2" w:rsidSect="00FE7FF0">
      <w:headerReference w:type="default" r:id="rId14"/>
      <w:headerReference w:type="first" r:id="rId15"/>
      <w:footerReference w:type="first" r:id="rId16"/>
      <w:pgSz w:w="11906" w:h="16838" w:code="9"/>
      <w:pgMar w:top="2754" w:right="2096"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A10203" w14:textId="77777777" w:rsidR="00772BEA" w:rsidRDefault="00772BEA" w:rsidP="00CA1EB9">
      <w:pPr>
        <w:spacing w:line="240" w:lineRule="auto"/>
      </w:pPr>
      <w:r>
        <w:separator/>
      </w:r>
    </w:p>
  </w:endnote>
  <w:endnote w:type="continuationSeparator" w:id="0">
    <w:p w14:paraId="1868CA35" w14:textId="77777777" w:rsidR="00772BEA" w:rsidRDefault="00772BE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embedRegular r:id="rId1" w:fontKey="{F9B981B7-D2BF-422C-BC5D-FDF3F93D9EE0}"/>
    <w:embedBold r:id="rId2" w:fontKey="{59913475-E4B5-4294-A10D-1E32B6A82B57}"/>
    <w:embedItalic r:id="rId3" w:fontKey="{AEB05924-7B6C-4681-8220-9A5424AA911C}"/>
    <w:embedBoldItalic r:id="rId4" w:fontKey="{62F60274-A1BA-4A97-89A4-E60F8156032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3FED78FA-E639-41E0-A2EB-4EA4BC25D519}"/>
  </w:font>
  <w:font w:name="Calibri">
    <w:panose1 w:val="020F0502020204030204"/>
    <w:charset w:val="00"/>
    <w:family w:val="swiss"/>
    <w:pitch w:val="variable"/>
    <w:sig w:usb0="E0002AFF" w:usb1="4000ACFF" w:usb2="00000001" w:usb3="00000000" w:csb0="000001FF" w:csb1="00000000"/>
    <w:embedRegular r:id="rId6" w:fontKey="{9F7C4D71-F7D4-491E-8576-1F39E4ECB57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01F2888E"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506D616A">
          <wp:simplePos x="0" y="0"/>
          <wp:positionH relativeFrom="page">
            <wp:posOffset>900430</wp:posOffset>
          </wp:positionH>
          <wp:positionV relativeFrom="page">
            <wp:posOffset>10153015</wp:posOffset>
          </wp:positionV>
          <wp:extent cx="1026000" cy="108000"/>
          <wp:effectExtent l="0" t="0" r="3175" b="6350"/>
          <wp:wrapNone/>
          <wp:docPr id="13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340575" w14:textId="77777777" w:rsidR="00772BEA" w:rsidRDefault="00772BEA" w:rsidP="00CA1EB9">
      <w:pPr>
        <w:spacing w:line="240" w:lineRule="auto"/>
      </w:pPr>
      <w:r>
        <w:separator/>
      </w:r>
    </w:p>
  </w:footnote>
  <w:footnote w:type="continuationSeparator" w:id="0">
    <w:p w14:paraId="6E4BCE42" w14:textId="77777777" w:rsidR="00772BEA" w:rsidRDefault="00772BE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CC3082">
    <w:pPr>
      <w:pStyle w:val="Header"/>
      <w:ind w:right="-1168"/>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3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CC3082">
    <w:pPr>
      <w:pStyle w:val="Header"/>
      <w:ind w:right="-1168"/>
    </w:pPr>
    <w:r>
      <w:fldChar w:fldCharType="begin"/>
    </w:r>
    <w:r>
      <w:instrText xml:space="preserve"> PAGE  \* Arabic  \* MERGEFORMAT </w:instrText>
    </w:r>
    <w:r>
      <w:fldChar w:fldCharType="separate"/>
    </w:r>
    <w:r w:rsidR="002F6C5E">
      <w:rPr>
        <w:noProof/>
      </w:rPr>
      <w:t>2</w:t>
    </w:r>
    <w:r>
      <w:fldChar w:fldCharType="end"/>
    </w:r>
    <w:r>
      <w:t>/</w:t>
    </w:r>
    <w:fldSimple w:instr=" NUMPAGES  \* Arabic  \* MERGEFORMAT ">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CC3082">
    <w:pPr>
      <w:pStyle w:val="Header"/>
      <w:ind w:right="-1168"/>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38"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CC3082">
    <w:pPr>
      <w:pStyle w:val="Header"/>
      <w:ind w:right="-1168"/>
    </w:pPr>
    <w:r>
      <w:fldChar w:fldCharType="begin"/>
    </w:r>
    <w:r>
      <w:instrText xml:space="preserve"> PAGE  \* Arabic  \* MERGEFORMAT </w:instrText>
    </w:r>
    <w:r>
      <w:fldChar w:fldCharType="separate"/>
    </w:r>
    <w:r w:rsidR="002F6C5E">
      <w:rPr>
        <w:noProof/>
      </w:rPr>
      <w:t>1</w:t>
    </w:r>
    <w:r>
      <w:fldChar w:fldCharType="end"/>
    </w:r>
    <w:r>
      <w:t>/</w:t>
    </w:r>
    <w:fldSimple w:instr=" NUMPAGES  \* Arabic  \* MERGEFORMAT ">
      <w:r w:rsidR="002F6C5E">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396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020D6"/>
    <w:rsid w:val="00002A78"/>
    <w:rsid w:val="000039B2"/>
    <w:rsid w:val="00004031"/>
    <w:rsid w:val="00004062"/>
    <w:rsid w:val="00007714"/>
    <w:rsid w:val="00012973"/>
    <w:rsid w:val="000134D7"/>
    <w:rsid w:val="00014C23"/>
    <w:rsid w:val="0001632B"/>
    <w:rsid w:val="0001676E"/>
    <w:rsid w:val="00020C0F"/>
    <w:rsid w:val="00021722"/>
    <w:rsid w:val="00022410"/>
    <w:rsid w:val="00023625"/>
    <w:rsid w:val="0002395F"/>
    <w:rsid w:val="000244E9"/>
    <w:rsid w:val="0002512B"/>
    <w:rsid w:val="000261B1"/>
    <w:rsid w:val="00031869"/>
    <w:rsid w:val="00034424"/>
    <w:rsid w:val="00034AE5"/>
    <w:rsid w:val="00034EDC"/>
    <w:rsid w:val="00035FEE"/>
    <w:rsid w:val="0004359D"/>
    <w:rsid w:val="000451AC"/>
    <w:rsid w:val="00045FDA"/>
    <w:rsid w:val="00047987"/>
    <w:rsid w:val="00047CC0"/>
    <w:rsid w:val="00047D6A"/>
    <w:rsid w:val="00051597"/>
    <w:rsid w:val="00052598"/>
    <w:rsid w:val="000543D5"/>
    <w:rsid w:val="00056086"/>
    <w:rsid w:val="00057AEF"/>
    <w:rsid w:val="00060BEE"/>
    <w:rsid w:val="0006221A"/>
    <w:rsid w:val="000623DF"/>
    <w:rsid w:val="00062A68"/>
    <w:rsid w:val="00062CD9"/>
    <w:rsid w:val="000635D2"/>
    <w:rsid w:val="00063B5E"/>
    <w:rsid w:val="000648C0"/>
    <w:rsid w:val="000650C7"/>
    <w:rsid w:val="000658F1"/>
    <w:rsid w:val="0006630A"/>
    <w:rsid w:val="00071D44"/>
    <w:rsid w:val="00073B22"/>
    <w:rsid w:val="0007432D"/>
    <w:rsid w:val="0007589D"/>
    <w:rsid w:val="00075F1A"/>
    <w:rsid w:val="00077CC4"/>
    <w:rsid w:val="00080750"/>
    <w:rsid w:val="00081FFC"/>
    <w:rsid w:val="00082526"/>
    <w:rsid w:val="00083C28"/>
    <w:rsid w:val="00084C58"/>
    <w:rsid w:val="000850F9"/>
    <w:rsid w:val="00085798"/>
    <w:rsid w:val="0008579C"/>
    <w:rsid w:val="00085AFC"/>
    <w:rsid w:val="0008676A"/>
    <w:rsid w:val="00086BC7"/>
    <w:rsid w:val="000879EC"/>
    <w:rsid w:val="00090242"/>
    <w:rsid w:val="000905DB"/>
    <w:rsid w:val="00091426"/>
    <w:rsid w:val="000917B4"/>
    <w:rsid w:val="00093A44"/>
    <w:rsid w:val="00093A57"/>
    <w:rsid w:val="0009419C"/>
    <w:rsid w:val="00096C77"/>
    <w:rsid w:val="000A054A"/>
    <w:rsid w:val="000A0D75"/>
    <w:rsid w:val="000A51A8"/>
    <w:rsid w:val="000A6E24"/>
    <w:rsid w:val="000A772D"/>
    <w:rsid w:val="000B131C"/>
    <w:rsid w:val="000B16C2"/>
    <w:rsid w:val="000B2DF7"/>
    <w:rsid w:val="000B2EE0"/>
    <w:rsid w:val="000B3F16"/>
    <w:rsid w:val="000B495F"/>
    <w:rsid w:val="000B5056"/>
    <w:rsid w:val="000B64FA"/>
    <w:rsid w:val="000B69E5"/>
    <w:rsid w:val="000B6CFB"/>
    <w:rsid w:val="000B7C57"/>
    <w:rsid w:val="000C1BEC"/>
    <w:rsid w:val="000C1C9D"/>
    <w:rsid w:val="000C443E"/>
    <w:rsid w:val="000C5CFF"/>
    <w:rsid w:val="000C6D87"/>
    <w:rsid w:val="000C7189"/>
    <w:rsid w:val="000C79F5"/>
    <w:rsid w:val="000D07C3"/>
    <w:rsid w:val="000D0A9F"/>
    <w:rsid w:val="000D2579"/>
    <w:rsid w:val="000D2DD0"/>
    <w:rsid w:val="000D3B40"/>
    <w:rsid w:val="000D4215"/>
    <w:rsid w:val="000D49E2"/>
    <w:rsid w:val="000D4C82"/>
    <w:rsid w:val="000D75D0"/>
    <w:rsid w:val="000D7A3E"/>
    <w:rsid w:val="000E0AAF"/>
    <w:rsid w:val="000E264D"/>
    <w:rsid w:val="000E463E"/>
    <w:rsid w:val="000E4E65"/>
    <w:rsid w:val="000E6D54"/>
    <w:rsid w:val="000E7EEF"/>
    <w:rsid w:val="000F1105"/>
    <w:rsid w:val="000F64FA"/>
    <w:rsid w:val="000F6E45"/>
    <w:rsid w:val="000F712D"/>
    <w:rsid w:val="000F7E49"/>
    <w:rsid w:val="0010150F"/>
    <w:rsid w:val="001030EE"/>
    <w:rsid w:val="001042FA"/>
    <w:rsid w:val="00106BB5"/>
    <w:rsid w:val="00107742"/>
    <w:rsid w:val="00107B76"/>
    <w:rsid w:val="00107D0B"/>
    <w:rsid w:val="00110939"/>
    <w:rsid w:val="00111AF8"/>
    <w:rsid w:val="001122A7"/>
    <w:rsid w:val="00112921"/>
    <w:rsid w:val="00115417"/>
    <w:rsid w:val="00117457"/>
    <w:rsid w:val="001178B7"/>
    <w:rsid w:val="00121501"/>
    <w:rsid w:val="00124508"/>
    <w:rsid w:val="0012541A"/>
    <w:rsid w:val="00126852"/>
    <w:rsid w:val="001274C0"/>
    <w:rsid w:val="001275E4"/>
    <w:rsid w:val="00127A3E"/>
    <w:rsid w:val="0013050D"/>
    <w:rsid w:val="00132A2D"/>
    <w:rsid w:val="00133565"/>
    <w:rsid w:val="0013375E"/>
    <w:rsid w:val="00133894"/>
    <w:rsid w:val="00133FDB"/>
    <w:rsid w:val="001345C1"/>
    <w:rsid w:val="00135E3D"/>
    <w:rsid w:val="00136328"/>
    <w:rsid w:val="0013693D"/>
    <w:rsid w:val="00136A89"/>
    <w:rsid w:val="0014006E"/>
    <w:rsid w:val="0014010A"/>
    <w:rsid w:val="00140778"/>
    <w:rsid w:val="00140F32"/>
    <w:rsid w:val="00142B6D"/>
    <w:rsid w:val="0014367E"/>
    <w:rsid w:val="001442A8"/>
    <w:rsid w:val="00144F32"/>
    <w:rsid w:val="00146256"/>
    <w:rsid w:val="001466B9"/>
    <w:rsid w:val="00150F66"/>
    <w:rsid w:val="001520D5"/>
    <w:rsid w:val="00152FA9"/>
    <w:rsid w:val="001535FA"/>
    <w:rsid w:val="0015418A"/>
    <w:rsid w:val="00157F21"/>
    <w:rsid w:val="00161587"/>
    <w:rsid w:val="001624CA"/>
    <w:rsid w:val="0016268E"/>
    <w:rsid w:val="00162C71"/>
    <w:rsid w:val="00163095"/>
    <w:rsid w:val="00163D40"/>
    <w:rsid w:val="00164725"/>
    <w:rsid w:val="001655A6"/>
    <w:rsid w:val="0016666F"/>
    <w:rsid w:val="00167080"/>
    <w:rsid w:val="001676C0"/>
    <w:rsid w:val="0016778C"/>
    <w:rsid w:val="001701A7"/>
    <w:rsid w:val="001714CD"/>
    <w:rsid w:val="00171F94"/>
    <w:rsid w:val="001747E2"/>
    <w:rsid w:val="0017713D"/>
    <w:rsid w:val="00177338"/>
    <w:rsid w:val="001817F4"/>
    <w:rsid w:val="0018255A"/>
    <w:rsid w:val="00184D06"/>
    <w:rsid w:val="001856F8"/>
    <w:rsid w:val="00185D5D"/>
    <w:rsid w:val="00186350"/>
    <w:rsid w:val="00187619"/>
    <w:rsid w:val="00190997"/>
    <w:rsid w:val="001909F3"/>
    <w:rsid w:val="00190F5F"/>
    <w:rsid w:val="00191615"/>
    <w:rsid w:val="0019195A"/>
    <w:rsid w:val="001957A5"/>
    <w:rsid w:val="001958B6"/>
    <w:rsid w:val="001965A4"/>
    <w:rsid w:val="00197FE4"/>
    <w:rsid w:val="001A4269"/>
    <w:rsid w:val="001A5A7D"/>
    <w:rsid w:val="001A7FAD"/>
    <w:rsid w:val="001B0208"/>
    <w:rsid w:val="001B21F7"/>
    <w:rsid w:val="001B2BAF"/>
    <w:rsid w:val="001B37E6"/>
    <w:rsid w:val="001B46A8"/>
    <w:rsid w:val="001B4B52"/>
    <w:rsid w:val="001B56E6"/>
    <w:rsid w:val="001B7882"/>
    <w:rsid w:val="001B7D14"/>
    <w:rsid w:val="001C00CF"/>
    <w:rsid w:val="001C0811"/>
    <w:rsid w:val="001C168E"/>
    <w:rsid w:val="001C2E02"/>
    <w:rsid w:val="001C6039"/>
    <w:rsid w:val="001C63D8"/>
    <w:rsid w:val="001C7427"/>
    <w:rsid w:val="001D4E25"/>
    <w:rsid w:val="001D5DCE"/>
    <w:rsid w:val="001D6C1B"/>
    <w:rsid w:val="001D6D7B"/>
    <w:rsid w:val="001D7FD2"/>
    <w:rsid w:val="001E0C8F"/>
    <w:rsid w:val="001E0DB1"/>
    <w:rsid w:val="001E14B2"/>
    <w:rsid w:val="001E4A88"/>
    <w:rsid w:val="001E5A0A"/>
    <w:rsid w:val="001F002B"/>
    <w:rsid w:val="001F1CF8"/>
    <w:rsid w:val="001F3001"/>
    <w:rsid w:val="001F3177"/>
    <w:rsid w:val="001F34A5"/>
    <w:rsid w:val="001F384D"/>
    <w:rsid w:val="001F5B65"/>
    <w:rsid w:val="00201D28"/>
    <w:rsid w:val="002057CE"/>
    <w:rsid w:val="002075EF"/>
    <w:rsid w:val="002079EA"/>
    <w:rsid w:val="00210821"/>
    <w:rsid w:val="00211683"/>
    <w:rsid w:val="0021172A"/>
    <w:rsid w:val="00211912"/>
    <w:rsid w:val="002121AC"/>
    <w:rsid w:val="002146C0"/>
    <w:rsid w:val="002222F3"/>
    <w:rsid w:val="00222D21"/>
    <w:rsid w:val="00225CD2"/>
    <w:rsid w:val="0023030F"/>
    <w:rsid w:val="002332F1"/>
    <w:rsid w:val="00234758"/>
    <w:rsid w:val="002347B0"/>
    <w:rsid w:val="002356E0"/>
    <w:rsid w:val="00235C08"/>
    <w:rsid w:val="00237178"/>
    <w:rsid w:val="002409B4"/>
    <w:rsid w:val="00244648"/>
    <w:rsid w:val="00245322"/>
    <w:rsid w:val="00245DD5"/>
    <w:rsid w:val="002466E1"/>
    <w:rsid w:val="002502A3"/>
    <w:rsid w:val="00251715"/>
    <w:rsid w:val="00251FC7"/>
    <w:rsid w:val="00254020"/>
    <w:rsid w:val="00254062"/>
    <w:rsid w:val="002544F7"/>
    <w:rsid w:val="00255233"/>
    <w:rsid w:val="002560C0"/>
    <w:rsid w:val="00257224"/>
    <w:rsid w:val="00260376"/>
    <w:rsid w:val="002621D2"/>
    <w:rsid w:val="002644B1"/>
    <w:rsid w:val="00265284"/>
    <w:rsid w:val="002667F3"/>
    <w:rsid w:val="00267E70"/>
    <w:rsid w:val="0027050A"/>
    <w:rsid w:val="0027395B"/>
    <w:rsid w:val="002743D7"/>
    <w:rsid w:val="002745F7"/>
    <w:rsid w:val="00274C3D"/>
    <w:rsid w:val="00275F25"/>
    <w:rsid w:val="00280242"/>
    <w:rsid w:val="00280543"/>
    <w:rsid w:val="00280603"/>
    <w:rsid w:val="00281AF9"/>
    <w:rsid w:val="00282A8D"/>
    <w:rsid w:val="002830BA"/>
    <w:rsid w:val="002834AA"/>
    <w:rsid w:val="00284937"/>
    <w:rsid w:val="002849AB"/>
    <w:rsid w:val="002849F1"/>
    <w:rsid w:val="002863E5"/>
    <w:rsid w:val="00286F89"/>
    <w:rsid w:val="002878F9"/>
    <w:rsid w:val="0029094B"/>
    <w:rsid w:val="002912DD"/>
    <w:rsid w:val="00291C9F"/>
    <w:rsid w:val="002930CB"/>
    <w:rsid w:val="00293774"/>
    <w:rsid w:val="00294818"/>
    <w:rsid w:val="002960DE"/>
    <w:rsid w:val="002963DE"/>
    <w:rsid w:val="002967F2"/>
    <w:rsid w:val="002969F6"/>
    <w:rsid w:val="00297C47"/>
    <w:rsid w:val="002A0B8D"/>
    <w:rsid w:val="002A22FC"/>
    <w:rsid w:val="002A3A03"/>
    <w:rsid w:val="002A3E2F"/>
    <w:rsid w:val="002A54F5"/>
    <w:rsid w:val="002A6A0D"/>
    <w:rsid w:val="002A6BEF"/>
    <w:rsid w:val="002B137D"/>
    <w:rsid w:val="002B214F"/>
    <w:rsid w:val="002B228B"/>
    <w:rsid w:val="002B4A72"/>
    <w:rsid w:val="002B5902"/>
    <w:rsid w:val="002C102C"/>
    <w:rsid w:val="002C10B6"/>
    <w:rsid w:val="002C1CD8"/>
    <w:rsid w:val="002C4738"/>
    <w:rsid w:val="002C4870"/>
    <w:rsid w:val="002C4FF4"/>
    <w:rsid w:val="002C6C2B"/>
    <w:rsid w:val="002C6E9B"/>
    <w:rsid w:val="002C6F4D"/>
    <w:rsid w:val="002C6F77"/>
    <w:rsid w:val="002C7064"/>
    <w:rsid w:val="002D11A8"/>
    <w:rsid w:val="002D347E"/>
    <w:rsid w:val="002D5100"/>
    <w:rsid w:val="002E20A7"/>
    <w:rsid w:val="002E2B54"/>
    <w:rsid w:val="002E3372"/>
    <w:rsid w:val="002E4B89"/>
    <w:rsid w:val="002E6AC4"/>
    <w:rsid w:val="002E6E79"/>
    <w:rsid w:val="002F057D"/>
    <w:rsid w:val="002F2EF9"/>
    <w:rsid w:val="002F352B"/>
    <w:rsid w:val="002F5A90"/>
    <w:rsid w:val="002F6604"/>
    <w:rsid w:val="002F6B22"/>
    <w:rsid w:val="002F6C5E"/>
    <w:rsid w:val="002F6CD0"/>
    <w:rsid w:val="00302C38"/>
    <w:rsid w:val="00305B63"/>
    <w:rsid w:val="003100BC"/>
    <w:rsid w:val="00311C6F"/>
    <w:rsid w:val="00313AB3"/>
    <w:rsid w:val="00314F9C"/>
    <w:rsid w:val="00316CA9"/>
    <w:rsid w:val="0032053F"/>
    <w:rsid w:val="003207BB"/>
    <w:rsid w:val="003222F5"/>
    <w:rsid w:val="00322F05"/>
    <w:rsid w:val="00323046"/>
    <w:rsid w:val="00324859"/>
    <w:rsid w:val="00326B75"/>
    <w:rsid w:val="00326FB8"/>
    <w:rsid w:val="003275FC"/>
    <w:rsid w:val="00327BC9"/>
    <w:rsid w:val="00330673"/>
    <w:rsid w:val="00332196"/>
    <w:rsid w:val="003323DC"/>
    <w:rsid w:val="00335A29"/>
    <w:rsid w:val="00335DC2"/>
    <w:rsid w:val="00346D4C"/>
    <w:rsid w:val="003477FA"/>
    <w:rsid w:val="00350556"/>
    <w:rsid w:val="003505C6"/>
    <w:rsid w:val="0035169C"/>
    <w:rsid w:val="00351B40"/>
    <w:rsid w:val="003524A7"/>
    <w:rsid w:val="00352A4A"/>
    <w:rsid w:val="00354AF9"/>
    <w:rsid w:val="003600B8"/>
    <w:rsid w:val="0036014B"/>
    <w:rsid w:val="003607C9"/>
    <w:rsid w:val="00360AAC"/>
    <w:rsid w:val="00361524"/>
    <w:rsid w:val="00363880"/>
    <w:rsid w:val="0036422F"/>
    <w:rsid w:val="0036480A"/>
    <w:rsid w:val="00365AC0"/>
    <w:rsid w:val="00366D7E"/>
    <w:rsid w:val="00367090"/>
    <w:rsid w:val="003708EA"/>
    <w:rsid w:val="00371A92"/>
    <w:rsid w:val="00372321"/>
    <w:rsid w:val="00373F92"/>
    <w:rsid w:val="003741F2"/>
    <w:rsid w:val="00374286"/>
    <w:rsid w:val="00375ACD"/>
    <w:rsid w:val="0037744B"/>
    <w:rsid w:val="0038047A"/>
    <w:rsid w:val="0038102A"/>
    <w:rsid w:val="00383FD2"/>
    <w:rsid w:val="00385153"/>
    <w:rsid w:val="0038583A"/>
    <w:rsid w:val="003868D2"/>
    <w:rsid w:val="00387600"/>
    <w:rsid w:val="00387744"/>
    <w:rsid w:val="00387F6B"/>
    <w:rsid w:val="00387F6C"/>
    <w:rsid w:val="0039273E"/>
    <w:rsid w:val="00394BA3"/>
    <w:rsid w:val="003A031D"/>
    <w:rsid w:val="003A1508"/>
    <w:rsid w:val="003A1604"/>
    <w:rsid w:val="003A6488"/>
    <w:rsid w:val="003A649F"/>
    <w:rsid w:val="003B13F4"/>
    <w:rsid w:val="003B35C2"/>
    <w:rsid w:val="003B6F65"/>
    <w:rsid w:val="003B7F41"/>
    <w:rsid w:val="003C0CE2"/>
    <w:rsid w:val="003C2EF3"/>
    <w:rsid w:val="003C52BA"/>
    <w:rsid w:val="003C59A5"/>
    <w:rsid w:val="003C5BCC"/>
    <w:rsid w:val="003C61E6"/>
    <w:rsid w:val="003C6D21"/>
    <w:rsid w:val="003D06A1"/>
    <w:rsid w:val="003D0DDC"/>
    <w:rsid w:val="003D2DCD"/>
    <w:rsid w:val="003D5164"/>
    <w:rsid w:val="003D7881"/>
    <w:rsid w:val="003E0005"/>
    <w:rsid w:val="003E001A"/>
    <w:rsid w:val="003E00CC"/>
    <w:rsid w:val="003E1A52"/>
    <w:rsid w:val="003E299A"/>
    <w:rsid w:val="003E2E22"/>
    <w:rsid w:val="003E38A9"/>
    <w:rsid w:val="003E4BEF"/>
    <w:rsid w:val="003E56A8"/>
    <w:rsid w:val="003E59F9"/>
    <w:rsid w:val="003E60E4"/>
    <w:rsid w:val="003E6A07"/>
    <w:rsid w:val="003E7787"/>
    <w:rsid w:val="003F0EA0"/>
    <w:rsid w:val="003F13C3"/>
    <w:rsid w:val="003F1833"/>
    <w:rsid w:val="003F3F2E"/>
    <w:rsid w:val="003F4CDF"/>
    <w:rsid w:val="003F6459"/>
    <w:rsid w:val="003F65C4"/>
    <w:rsid w:val="003F6B63"/>
    <w:rsid w:val="003F7F2F"/>
    <w:rsid w:val="0040012C"/>
    <w:rsid w:val="00400ADA"/>
    <w:rsid w:val="00400B3D"/>
    <w:rsid w:val="00404BF7"/>
    <w:rsid w:val="00406CA4"/>
    <w:rsid w:val="00407D96"/>
    <w:rsid w:val="0041198E"/>
    <w:rsid w:val="00411B31"/>
    <w:rsid w:val="004122C3"/>
    <w:rsid w:val="00412465"/>
    <w:rsid w:val="00420AF9"/>
    <w:rsid w:val="00420FCE"/>
    <w:rsid w:val="004222D6"/>
    <w:rsid w:val="004258A9"/>
    <w:rsid w:val="004268D2"/>
    <w:rsid w:val="00427D93"/>
    <w:rsid w:val="00431434"/>
    <w:rsid w:val="00431785"/>
    <w:rsid w:val="004332C4"/>
    <w:rsid w:val="0043694C"/>
    <w:rsid w:val="00440BC3"/>
    <w:rsid w:val="004417D1"/>
    <w:rsid w:val="00442551"/>
    <w:rsid w:val="0044262D"/>
    <w:rsid w:val="0044700D"/>
    <w:rsid w:val="0044717A"/>
    <w:rsid w:val="004505AF"/>
    <w:rsid w:val="00450FE3"/>
    <w:rsid w:val="00451F9E"/>
    <w:rsid w:val="00453B3E"/>
    <w:rsid w:val="00453CFA"/>
    <w:rsid w:val="0045416F"/>
    <w:rsid w:val="00454202"/>
    <w:rsid w:val="004546D9"/>
    <w:rsid w:val="00454FBB"/>
    <w:rsid w:val="004555C1"/>
    <w:rsid w:val="00455B13"/>
    <w:rsid w:val="00456E5C"/>
    <w:rsid w:val="00460732"/>
    <w:rsid w:val="00460AFC"/>
    <w:rsid w:val="00462AE9"/>
    <w:rsid w:val="004650E7"/>
    <w:rsid w:val="00466417"/>
    <w:rsid w:val="00466894"/>
    <w:rsid w:val="00470532"/>
    <w:rsid w:val="004717ED"/>
    <w:rsid w:val="004723B3"/>
    <w:rsid w:val="00472A0B"/>
    <w:rsid w:val="00474E4B"/>
    <w:rsid w:val="00475213"/>
    <w:rsid w:val="00475CDB"/>
    <w:rsid w:val="0047705A"/>
    <w:rsid w:val="004805F0"/>
    <w:rsid w:val="00482D3E"/>
    <w:rsid w:val="004908D2"/>
    <w:rsid w:val="00490C42"/>
    <w:rsid w:val="00493543"/>
    <w:rsid w:val="00493877"/>
    <w:rsid w:val="0049508A"/>
    <w:rsid w:val="00496388"/>
    <w:rsid w:val="004963A1"/>
    <w:rsid w:val="004A1A3D"/>
    <w:rsid w:val="004A208E"/>
    <w:rsid w:val="004A40F5"/>
    <w:rsid w:val="004A5875"/>
    <w:rsid w:val="004A5ACD"/>
    <w:rsid w:val="004A62C4"/>
    <w:rsid w:val="004B6DBB"/>
    <w:rsid w:val="004B77BE"/>
    <w:rsid w:val="004B7CEF"/>
    <w:rsid w:val="004C10B5"/>
    <w:rsid w:val="004C35B0"/>
    <w:rsid w:val="004C56F0"/>
    <w:rsid w:val="004C5853"/>
    <w:rsid w:val="004C6B63"/>
    <w:rsid w:val="004D0F4F"/>
    <w:rsid w:val="004D3E5A"/>
    <w:rsid w:val="004D52C2"/>
    <w:rsid w:val="004D568E"/>
    <w:rsid w:val="004D5DEC"/>
    <w:rsid w:val="004E0A54"/>
    <w:rsid w:val="004E22FD"/>
    <w:rsid w:val="004E2C09"/>
    <w:rsid w:val="004F31F9"/>
    <w:rsid w:val="004F3EDC"/>
    <w:rsid w:val="004F60FD"/>
    <w:rsid w:val="004F675C"/>
    <w:rsid w:val="005049AC"/>
    <w:rsid w:val="00504A34"/>
    <w:rsid w:val="00504B92"/>
    <w:rsid w:val="00505597"/>
    <w:rsid w:val="00513E73"/>
    <w:rsid w:val="00515AD1"/>
    <w:rsid w:val="00516082"/>
    <w:rsid w:val="0052022E"/>
    <w:rsid w:val="00520296"/>
    <w:rsid w:val="005203BE"/>
    <w:rsid w:val="005211EC"/>
    <w:rsid w:val="00523995"/>
    <w:rsid w:val="0052510B"/>
    <w:rsid w:val="005312D9"/>
    <w:rsid w:val="005327DB"/>
    <w:rsid w:val="005339B7"/>
    <w:rsid w:val="00534F59"/>
    <w:rsid w:val="005350ED"/>
    <w:rsid w:val="005354F0"/>
    <w:rsid w:val="00535C7E"/>
    <w:rsid w:val="00535E0F"/>
    <w:rsid w:val="00536787"/>
    <w:rsid w:val="0054108E"/>
    <w:rsid w:val="005438AB"/>
    <w:rsid w:val="0054446C"/>
    <w:rsid w:val="00545919"/>
    <w:rsid w:val="00545940"/>
    <w:rsid w:val="00545BA0"/>
    <w:rsid w:val="0054638B"/>
    <w:rsid w:val="00547198"/>
    <w:rsid w:val="00547962"/>
    <w:rsid w:val="005511FE"/>
    <w:rsid w:val="005522DB"/>
    <w:rsid w:val="0055253C"/>
    <w:rsid w:val="00552F38"/>
    <w:rsid w:val="00557DB9"/>
    <w:rsid w:val="005605B7"/>
    <w:rsid w:val="00560F78"/>
    <w:rsid w:val="00560FAB"/>
    <w:rsid w:val="005610D9"/>
    <w:rsid w:val="00561743"/>
    <w:rsid w:val="005618FD"/>
    <w:rsid w:val="00561A8C"/>
    <w:rsid w:val="00562744"/>
    <w:rsid w:val="00572758"/>
    <w:rsid w:val="005735C2"/>
    <w:rsid w:val="00576746"/>
    <w:rsid w:val="00577E0D"/>
    <w:rsid w:val="0058224A"/>
    <w:rsid w:val="00583AAC"/>
    <w:rsid w:val="00584432"/>
    <w:rsid w:val="00584598"/>
    <w:rsid w:val="00584AEF"/>
    <w:rsid w:val="005853AB"/>
    <w:rsid w:val="00585911"/>
    <w:rsid w:val="00585D11"/>
    <w:rsid w:val="005862B6"/>
    <w:rsid w:val="00587BF0"/>
    <w:rsid w:val="00593EDE"/>
    <w:rsid w:val="005A020F"/>
    <w:rsid w:val="005A0B2C"/>
    <w:rsid w:val="005A2102"/>
    <w:rsid w:val="005A2D09"/>
    <w:rsid w:val="005A332F"/>
    <w:rsid w:val="005A494E"/>
    <w:rsid w:val="005A4F07"/>
    <w:rsid w:val="005A7D2B"/>
    <w:rsid w:val="005A7F81"/>
    <w:rsid w:val="005B1336"/>
    <w:rsid w:val="005B2DDD"/>
    <w:rsid w:val="005B3DDF"/>
    <w:rsid w:val="005B6302"/>
    <w:rsid w:val="005B637A"/>
    <w:rsid w:val="005B717C"/>
    <w:rsid w:val="005C1C50"/>
    <w:rsid w:val="005C1F67"/>
    <w:rsid w:val="005C2BFF"/>
    <w:rsid w:val="005C346B"/>
    <w:rsid w:val="005C36BD"/>
    <w:rsid w:val="005C3B12"/>
    <w:rsid w:val="005C404A"/>
    <w:rsid w:val="005C698C"/>
    <w:rsid w:val="005C7BC4"/>
    <w:rsid w:val="005D20E2"/>
    <w:rsid w:val="005D2B9A"/>
    <w:rsid w:val="005D2F67"/>
    <w:rsid w:val="005D4E44"/>
    <w:rsid w:val="005D571F"/>
    <w:rsid w:val="005D5FC9"/>
    <w:rsid w:val="005E0087"/>
    <w:rsid w:val="005E207E"/>
    <w:rsid w:val="005E2795"/>
    <w:rsid w:val="005E34A2"/>
    <w:rsid w:val="005E3F12"/>
    <w:rsid w:val="005E7228"/>
    <w:rsid w:val="005F038B"/>
    <w:rsid w:val="005F2120"/>
    <w:rsid w:val="005F2811"/>
    <w:rsid w:val="005F74D3"/>
    <w:rsid w:val="005F7B8F"/>
    <w:rsid w:val="00600156"/>
    <w:rsid w:val="0060142B"/>
    <w:rsid w:val="006018A1"/>
    <w:rsid w:val="00601DE1"/>
    <w:rsid w:val="006029D9"/>
    <w:rsid w:val="006033A5"/>
    <w:rsid w:val="00604C37"/>
    <w:rsid w:val="006050BF"/>
    <w:rsid w:val="006051BB"/>
    <w:rsid w:val="006067F2"/>
    <w:rsid w:val="00606933"/>
    <w:rsid w:val="0060743D"/>
    <w:rsid w:val="00607EC6"/>
    <w:rsid w:val="00610468"/>
    <w:rsid w:val="006108B6"/>
    <w:rsid w:val="006124C9"/>
    <w:rsid w:val="00612700"/>
    <w:rsid w:val="006133F2"/>
    <w:rsid w:val="00614599"/>
    <w:rsid w:val="00617AF4"/>
    <w:rsid w:val="00621D30"/>
    <w:rsid w:val="0062293A"/>
    <w:rsid w:val="00623E81"/>
    <w:rsid w:val="00624A9E"/>
    <w:rsid w:val="00625ACA"/>
    <w:rsid w:val="00627D07"/>
    <w:rsid w:val="0063281A"/>
    <w:rsid w:val="00633157"/>
    <w:rsid w:val="00634302"/>
    <w:rsid w:val="0063508F"/>
    <w:rsid w:val="00636233"/>
    <w:rsid w:val="00636879"/>
    <w:rsid w:val="0063731D"/>
    <w:rsid w:val="006414F5"/>
    <w:rsid w:val="006428A5"/>
    <w:rsid w:val="006435C9"/>
    <w:rsid w:val="00643707"/>
    <w:rsid w:val="00643D1C"/>
    <w:rsid w:val="00644142"/>
    <w:rsid w:val="0064443C"/>
    <w:rsid w:val="00645368"/>
    <w:rsid w:val="0064558C"/>
    <w:rsid w:val="006469CC"/>
    <w:rsid w:val="0064755B"/>
    <w:rsid w:val="006502F1"/>
    <w:rsid w:val="006505AD"/>
    <w:rsid w:val="00651054"/>
    <w:rsid w:val="00653579"/>
    <w:rsid w:val="00653C9F"/>
    <w:rsid w:val="00654B76"/>
    <w:rsid w:val="00656FEF"/>
    <w:rsid w:val="006573AE"/>
    <w:rsid w:val="00661A4A"/>
    <w:rsid w:val="00661FF6"/>
    <w:rsid w:val="006626CC"/>
    <w:rsid w:val="00663530"/>
    <w:rsid w:val="00664640"/>
    <w:rsid w:val="006646B9"/>
    <w:rsid w:val="00665D96"/>
    <w:rsid w:val="0066767E"/>
    <w:rsid w:val="00667FE8"/>
    <w:rsid w:val="006701F5"/>
    <w:rsid w:val="00672FAA"/>
    <w:rsid w:val="006758C2"/>
    <w:rsid w:val="00675D6D"/>
    <w:rsid w:val="00675DA4"/>
    <w:rsid w:val="00675EC3"/>
    <w:rsid w:val="006773E2"/>
    <w:rsid w:val="00681FB5"/>
    <w:rsid w:val="00682124"/>
    <w:rsid w:val="00682D54"/>
    <w:rsid w:val="006841BB"/>
    <w:rsid w:val="006841C9"/>
    <w:rsid w:val="00685B35"/>
    <w:rsid w:val="00685CDF"/>
    <w:rsid w:val="00686D52"/>
    <w:rsid w:val="00686E76"/>
    <w:rsid w:val="0068753F"/>
    <w:rsid w:val="00687638"/>
    <w:rsid w:val="00687B43"/>
    <w:rsid w:val="006909C7"/>
    <w:rsid w:val="00690B64"/>
    <w:rsid w:val="00690C10"/>
    <w:rsid w:val="006913E1"/>
    <w:rsid w:val="00692D50"/>
    <w:rsid w:val="00693F6B"/>
    <w:rsid w:val="00694121"/>
    <w:rsid w:val="006967BE"/>
    <w:rsid w:val="00696D21"/>
    <w:rsid w:val="006A0070"/>
    <w:rsid w:val="006A074A"/>
    <w:rsid w:val="006A5742"/>
    <w:rsid w:val="006A58FE"/>
    <w:rsid w:val="006A7535"/>
    <w:rsid w:val="006B12AB"/>
    <w:rsid w:val="006B1869"/>
    <w:rsid w:val="006B1B50"/>
    <w:rsid w:val="006B342F"/>
    <w:rsid w:val="006B3D2B"/>
    <w:rsid w:val="006B5046"/>
    <w:rsid w:val="006B6A0D"/>
    <w:rsid w:val="006B6C35"/>
    <w:rsid w:val="006B70AD"/>
    <w:rsid w:val="006B7BAC"/>
    <w:rsid w:val="006C0585"/>
    <w:rsid w:val="006C1A67"/>
    <w:rsid w:val="006C239A"/>
    <w:rsid w:val="006C2919"/>
    <w:rsid w:val="006C4079"/>
    <w:rsid w:val="006C4C27"/>
    <w:rsid w:val="006C71DD"/>
    <w:rsid w:val="006C7F79"/>
    <w:rsid w:val="006D13DC"/>
    <w:rsid w:val="006D1C8D"/>
    <w:rsid w:val="006D2A42"/>
    <w:rsid w:val="006D45A8"/>
    <w:rsid w:val="006D5ABD"/>
    <w:rsid w:val="006D7030"/>
    <w:rsid w:val="006D76A6"/>
    <w:rsid w:val="006E0670"/>
    <w:rsid w:val="006E16C4"/>
    <w:rsid w:val="006E233E"/>
    <w:rsid w:val="006E2BA7"/>
    <w:rsid w:val="006E4EB6"/>
    <w:rsid w:val="006E58DB"/>
    <w:rsid w:val="006E7B06"/>
    <w:rsid w:val="006F058F"/>
    <w:rsid w:val="006F0C3E"/>
    <w:rsid w:val="006F1F15"/>
    <w:rsid w:val="006F269B"/>
    <w:rsid w:val="006F281E"/>
    <w:rsid w:val="006F4487"/>
    <w:rsid w:val="006F5EBA"/>
    <w:rsid w:val="006F6BEC"/>
    <w:rsid w:val="00701A09"/>
    <w:rsid w:val="007034BA"/>
    <w:rsid w:val="0070358D"/>
    <w:rsid w:val="007038D9"/>
    <w:rsid w:val="00705854"/>
    <w:rsid w:val="0071218F"/>
    <w:rsid w:val="00713044"/>
    <w:rsid w:val="007155FA"/>
    <w:rsid w:val="007166AC"/>
    <w:rsid w:val="007206A1"/>
    <w:rsid w:val="00720FF1"/>
    <w:rsid w:val="00723235"/>
    <w:rsid w:val="00723617"/>
    <w:rsid w:val="00723686"/>
    <w:rsid w:val="007237E9"/>
    <w:rsid w:val="007240C8"/>
    <w:rsid w:val="00724BB9"/>
    <w:rsid w:val="00724E7B"/>
    <w:rsid w:val="00726FD9"/>
    <w:rsid w:val="00731270"/>
    <w:rsid w:val="00731A56"/>
    <w:rsid w:val="00731C09"/>
    <w:rsid w:val="007321DA"/>
    <w:rsid w:val="00732897"/>
    <w:rsid w:val="0073498E"/>
    <w:rsid w:val="00734BDA"/>
    <w:rsid w:val="0073722D"/>
    <w:rsid w:val="00737ADB"/>
    <w:rsid w:val="00737B01"/>
    <w:rsid w:val="0074019F"/>
    <w:rsid w:val="00740D3A"/>
    <w:rsid w:val="00743038"/>
    <w:rsid w:val="0074341A"/>
    <w:rsid w:val="00743873"/>
    <w:rsid w:val="00743E26"/>
    <w:rsid w:val="007470C0"/>
    <w:rsid w:val="007471DE"/>
    <w:rsid w:val="00747742"/>
    <w:rsid w:val="00753208"/>
    <w:rsid w:val="00753C8F"/>
    <w:rsid w:val="0075529A"/>
    <w:rsid w:val="0075616D"/>
    <w:rsid w:val="007566C1"/>
    <w:rsid w:val="00760995"/>
    <w:rsid w:val="00760E2F"/>
    <w:rsid w:val="00763A60"/>
    <w:rsid w:val="00764798"/>
    <w:rsid w:val="00764FF3"/>
    <w:rsid w:val="007659E8"/>
    <w:rsid w:val="007666AB"/>
    <w:rsid w:val="00766E21"/>
    <w:rsid w:val="0076743A"/>
    <w:rsid w:val="00771818"/>
    <w:rsid w:val="00772686"/>
    <w:rsid w:val="00772BEA"/>
    <w:rsid w:val="007734B9"/>
    <w:rsid w:val="0077640E"/>
    <w:rsid w:val="00776BCF"/>
    <w:rsid w:val="00777063"/>
    <w:rsid w:val="0078066D"/>
    <w:rsid w:val="00780F0D"/>
    <w:rsid w:val="00781B9E"/>
    <w:rsid w:val="00782317"/>
    <w:rsid w:val="00782C6E"/>
    <w:rsid w:val="0078476B"/>
    <w:rsid w:val="00785695"/>
    <w:rsid w:val="00786EA4"/>
    <w:rsid w:val="007870B9"/>
    <w:rsid w:val="00787928"/>
    <w:rsid w:val="0079263F"/>
    <w:rsid w:val="00794FC8"/>
    <w:rsid w:val="00797586"/>
    <w:rsid w:val="007A03F1"/>
    <w:rsid w:val="007A2D75"/>
    <w:rsid w:val="007A30AC"/>
    <w:rsid w:val="007A5F92"/>
    <w:rsid w:val="007A6877"/>
    <w:rsid w:val="007A6D92"/>
    <w:rsid w:val="007B0147"/>
    <w:rsid w:val="007B2E08"/>
    <w:rsid w:val="007B4D38"/>
    <w:rsid w:val="007B76B3"/>
    <w:rsid w:val="007C1449"/>
    <w:rsid w:val="007C19FF"/>
    <w:rsid w:val="007C2184"/>
    <w:rsid w:val="007C3346"/>
    <w:rsid w:val="007C397C"/>
    <w:rsid w:val="007C4784"/>
    <w:rsid w:val="007C4F79"/>
    <w:rsid w:val="007C584F"/>
    <w:rsid w:val="007C5F04"/>
    <w:rsid w:val="007C6B1C"/>
    <w:rsid w:val="007C6C67"/>
    <w:rsid w:val="007D0289"/>
    <w:rsid w:val="007D0FC1"/>
    <w:rsid w:val="007D1325"/>
    <w:rsid w:val="007D1B97"/>
    <w:rsid w:val="007D3E22"/>
    <w:rsid w:val="007D50B6"/>
    <w:rsid w:val="007D6683"/>
    <w:rsid w:val="007D6C39"/>
    <w:rsid w:val="007D6FAD"/>
    <w:rsid w:val="007E1F00"/>
    <w:rsid w:val="007E45D0"/>
    <w:rsid w:val="007E6EAA"/>
    <w:rsid w:val="007F0A11"/>
    <w:rsid w:val="007F285D"/>
    <w:rsid w:val="007F2BE1"/>
    <w:rsid w:val="007F4486"/>
    <w:rsid w:val="007F5020"/>
    <w:rsid w:val="007F68B7"/>
    <w:rsid w:val="007F6DD7"/>
    <w:rsid w:val="00800E20"/>
    <w:rsid w:val="00801E66"/>
    <w:rsid w:val="008028A9"/>
    <w:rsid w:val="008040C4"/>
    <w:rsid w:val="0080508E"/>
    <w:rsid w:val="008102FC"/>
    <w:rsid w:val="00810BAE"/>
    <w:rsid w:val="00812113"/>
    <w:rsid w:val="008132EE"/>
    <w:rsid w:val="008143D7"/>
    <w:rsid w:val="008153F8"/>
    <w:rsid w:val="008165FA"/>
    <w:rsid w:val="00817E4C"/>
    <w:rsid w:val="00821214"/>
    <w:rsid w:val="00821425"/>
    <w:rsid w:val="00822E14"/>
    <w:rsid w:val="00823489"/>
    <w:rsid w:val="00824E3F"/>
    <w:rsid w:val="0082733E"/>
    <w:rsid w:val="008318DD"/>
    <w:rsid w:val="00833498"/>
    <w:rsid w:val="00835C42"/>
    <w:rsid w:val="008368F7"/>
    <w:rsid w:val="008403DA"/>
    <w:rsid w:val="0084075C"/>
    <w:rsid w:val="00841322"/>
    <w:rsid w:val="0084243C"/>
    <w:rsid w:val="00842A37"/>
    <w:rsid w:val="00842A7D"/>
    <w:rsid w:val="00842DD8"/>
    <w:rsid w:val="00843037"/>
    <w:rsid w:val="00846EBA"/>
    <w:rsid w:val="00851245"/>
    <w:rsid w:val="008514C4"/>
    <w:rsid w:val="00852FD0"/>
    <w:rsid w:val="008534CC"/>
    <w:rsid w:val="008543B4"/>
    <w:rsid w:val="0085561B"/>
    <w:rsid w:val="00856149"/>
    <w:rsid w:val="0085621C"/>
    <w:rsid w:val="0085705E"/>
    <w:rsid w:val="00857C99"/>
    <w:rsid w:val="00861D34"/>
    <w:rsid w:val="0086497A"/>
    <w:rsid w:val="00864B4B"/>
    <w:rsid w:val="00866F17"/>
    <w:rsid w:val="0086737A"/>
    <w:rsid w:val="00870BD2"/>
    <w:rsid w:val="00870C4F"/>
    <w:rsid w:val="00873628"/>
    <w:rsid w:val="0087500C"/>
    <w:rsid w:val="00880B94"/>
    <w:rsid w:val="00880BFE"/>
    <w:rsid w:val="008832B4"/>
    <w:rsid w:val="008836ED"/>
    <w:rsid w:val="0088387D"/>
    <w:rsid w:val="00886E20"/>
    <w:rsid w:val="0089254C"/>
    <w:rsid w:val="008936EE"/>
    <w:rsid w:val="00895011"/>
    <w:rsid w:val="00895AF1"/>
    <w:rsid w:val="008A1F9C"/>
    <w:rsid w:val="008A1FC4"/>
    <w:rsid w:val="008A20B5"/>
    <w:rsid w:val="008A2E98"/>
    <w:rsid w:val="008A3BF3"/>
    <w:rsid w:val="008A4D6E"/>
    <w:rsid w:val="008A5078"/>
    <w:rsid w:val="008A558E"/>
    <w:rsid w:val="008B0161"/>
    <w:rsid w:val="008B3739"/>
    <w:rsid w:val="008B5D9B"/>
    <w:rsid w:val="008B7469"/>
    <w:rsid w:val="008C026A"/>
    <w:rsid w:val="008C06E9"/>
    <w:rsid w:val="008C074B"/>
    <w:rsid w:val="008C1546"/>
    <w:rsid w:val="008C182F"/>
    <w:rsid w:val="008C22B8"/>
    <w:rsid w:val="008C37B9"/>
    <w:rsid w:val="008C3F2C"/>
    <w:rsid w:val="008C7CC6"/>
    <w:rsid w:val="008D091C"/>
    <w:rsid w:val="008D13FE"/>
    <w:rsid w:val="008D1DC6"/>
    <w:rsid w:val="008D312E"/>
    <w:rsid w:val="008D372F"/>
    <w:rsid w:val="008D6CAB"/>
    <w:rsid w:val="008D7181"/>
    <w:rsid w:val="008D7416"/>
    <w:rsid w:val="008E033A"/>
    <w:rsid w:val="008E477E"/>
    <w:rsid w:val="008E5849"/>
    <w:rsid w:val="008E5D5C"/>
    <w:rsid w:val="008E5E09"/>
    <w:rsid w:val="008E6637"/>
    <w:rsid w:val="008E6B91"/>
    <w:rsid w:val="008E7699"/>
    <w:rsid w:val="008F0A4C"/>
    <w:rsid w:val="008F1789"/>
    <w:rsid w:val="008F26D3"/>
    <w:rsid w:val="008F3513"/>
    <w:rsid w:val="008F3CED"/>
    <w:rsid w:val="008F4E94"/>
    <w:rsid w:val="008F559F"/>
    <w:rsid w:val="008F5A19"/>
    <w:rsid w:val="008F76F1"/>
    <w:rsid w:val="009001F1"/>
    <w:rsid w:val="0090049C"/>
    <w:rsid w:val="00901209"/>
    <w:rsid w:val="00901D43"/>
    <w:rsid w:val="00902F4D"/>
    <w:rsid w:val="00902FA2"/>
    <w:rsid w:val="009031C7"/>
    <w:rsid w:val="00904C72"/>
    <w:rsid w:val="00907ED5"/>
    <w:rsid w:val="00917734"/>
    <w:rsid w:val="00917FDF"/>
    <w:rsid w:val="00920451"/>
    <w:rsid w:val="00921D32"/>
    <w:rsid w:val="00922ACD"/>
    <w:rsid w:val="00923460"/>
    <w:rsid w:val="00925B83"/>
    <w:rsid w:val="00926219"/>
    <w:rsid w:val="00926600"/>
    <w:rsid w:val="009302B0"/>
    <w:rsid w:val="009320A9"/>
    <w:rsid w:val="00937175"/>
    <w:rsid w:val="009371C8"/>
    <w:rsid w:val="0094156C"/>
    <w:rsid w:val="00941D83"/>
    <w:rsid w:val="00945E93"/>
    <w:rsid w:val="00946B67"/>
    <w:rsid w:val="00947A30"/>
    <w:rsid w:val="009500EC"/>
    <w:rsid w:val="00950DED"/>
    <w:rsid w:val="009524CB"/>
    <w:rsid w:val="00952619"/>
    <w:rsid w:val="00953EB8"/>
    <w:rsid w:val="00956166"/>
    <w:rsid w:val="009608D0"/>
    <w:rsid w:val="00962054"/>
    <w:rsid w:val="00963EE9"/>
    <w:rsid w:val="0096404E"/>
    <w:rsid w:val="009644FE"/>
    <w:rsid w:val="00964682"/>
    <w:rsid w:val="00965AB1"/>
    <w:rsid w:val="00966468"/>
    <w:rsid w:val="009678BB"/>
    <w:rsid w:val="0097112C"/>
    <w:rsid w:val="009712D5"/>
    <w:rsid w:val="00971B8D"/>
    <w:rsid w:val="00971CB3"/>
    <w:rsid w:val="009729C7"/>
    <w:rsid w:val="00974BFA"/>
    <w:rsid w:val="0097538C"/>
    <w:rsid w:val="0097579F"/>
    <w:rsid w:val="00977493"/>
    <w:rsid w:val="009805A9"/>
    <w:rsid w:val="00982405"/>
    <w:rsid w:val="00982B0E"/>
    <w:rsid w:val="00982C30"/>
    <w:rsid w:val="009832AC"/>
    <w:rsid w:val="00985316"/>
    <w:rsid w:val="00986B97"/>
    <w:rsid w:val="00991AF9"/>
    <w:rsid w:val="00991BEB"/>
    <w:rsid w:val="00992975"/>
    <w:rsid w:val="00992A12"/>
    <w:rsid w:val="00994054"/>
    <w:rsid w:val="0099478A"/>
    <w:rsid w:val="0099658A"/>
    <w:rsid w:val="009971FE"/>
    <w:rsid w:val="009973DF"/>
    <w:rsid w:val="00997A82"/>
    <w:rsid w:val="009A0101"/>
    <w:rsid w:val="009A198B"/>
    <w:rsid w:val="009A2F27"/>
    <w:rsid w:val="009B10DD"/>
    <w:rsid w:val="009B5514"/>
    <w:rsid w:val="009B59F3"/>
    <w:rsid w:val="009B6BB2"/>
    <w:rsid w:val="009B7FBF"/>
    <w:rsid w:val="009C323E"/>
    <w:rsid w:val="009C3EC5"/>
    <w:rsid w:val="009C42CD"/>
    <w:rsid w:val="009C45A2"/>
    <w:rsid w:val="009C55EC"/>
    <w:rsid w:val="009C629E"/>
    <w:rsid w:val="009C638A"/>
    <w:rsid w:val="009C6D03"/>
    <w:rsid w:val="009D2AFA"/>
    <w:rsid w:val="009D5424"/>
    <w:rsid w:val="009D57A2"/>
    <w:rsid w:val="009D58BF"/>
    <w:rsid w:val="009D5B6C"/>
    <w:rsid w:val="009D6A3E"/>
    <w:rsid w:val="009D6AD5"/>
    <w:rsid w:val="009E3461"/>
    <w:rsid w:val="009E3E90"/>
    <w:rsid w:val="009E66FB"/>
    <w:rsid w:val="009E6832"/>
    <w:rsid w:val="009E75A9"/>
    <w:rsid w:val="009F0FEC"/>
    <w:rsid w:val="009F136E"/>
    <w:rsid w:val="009F38BD"/>
    <w:rsid w:val="009F3E53"/>
    <w:rsid w:val="009F64AB"/>
    <w:rsid w:val="009F7600"/>
    <w:rsid w:val="009F7EAC"/>
    <w:rsid w:val="00A00C9A"/>
    <w:rsid w:val="00A00E04"/>
    <w:rsid w:val="00A01227"/>
    <w:rsid w:val="00A0160C"/>
    <w:rsid w:val="00A023ED"/>
    <w:rsid w:val="00A02B2F"/>
    <w:rsid w:val="00A02C88"/>
    <w:rsid w:val="00A037E9"/>
    <w:rsid w:val="00A06005"/>
    <w:rsid w:val="00A06726"/>
    <w:rsid w:val="00A06AC4"/>
    <w:rsid w:val="00A10281"/>
    <w:rsid w:val="00A10A11"/>
    <w:rsid w:val="00A10D64"/>
    <w:rsid w:val="00A11584"/>
    <w:rsid w:val="00A147A1"/>
    <w:rsid w:val="00A14C9D"/>
    <w:rsid w:val="00A16D17"/>
    <w:rsid w:val="00A17BD8"/>
    <w:rsid w:val="00A21213"/>
    <w:rsid w:val="00A2135F"/>
    <w:rsid w:val="00A21AF0"/>
    <w:rsid w:val="00A22CED"/>
    <w:rsid w:val="00A23711"/>
    <w:rsid w:val="00A237A1"/>
    <w:rsid w:val="00A253D3"/>
    <w:rsid w:val="00A26180"/>
    <w:rsid w:val="00A27CE1"/>
    <w:rsid w:val="00A30BD8"/>
    <w:rsid w:val="00A33CC7"/>
    <w:rsid w:val="00A35E8E"/>
    <w:rsid w:val="00A368BF"/>
    <w:rsid w:val="00A36C6A"/>
    <w:rsid w:val="00A40098"/>
    <w:rsid w:val="00A42120"/>
    <w:rsid w:val="00A42145"/>
    <w:rsid w:val="00A4309A"/>
    <w:rsid w:val="00A45499"/>
    <w:rsid w:val="00A46671"/>
    <w:rsid w:val="00A46DC8"/>
    <w:rsid w:val="00A4761A"/>
    <w:rsid w:val="00A5202E"/>
    <w:rsid w:val="00A53FE6"/>
    <w:rsid w:val="00A54F48"/>
    <w:rsid w:val="00A55EE5"/>
    <w:rsid w:val="00A60F04"/>
    <w:rsid w:val="00A61908"/>
    <w:rsid w:val="00A632B8"/>
    <w:rsid w:val="00A65088"/>
    <w:rsid w:val="00A72F0C"/>
    <w:rsid w:val="00A77845"/>
    <w:rsid w:val="00A77E5E"/>
    <w:rsid w:val="00A8040E"/>
    <w:rsid w:val="00A80E97"/>
    <w:rsid w:val="00A8134F"/>
    <w:rsid w:val="00A814DF"/>
    <w:rsid w:val="00A81577"/>
    <w:rsid w:val="00A83288"/>
    <w:rsid w:val="00A84B2B"/>
    <w:rsid w:val="00A8551F"/>
    <w:rsid w:val="00A85D56"/>
    <w:rsid w:val="00A85F63"/>
    <w:rsid w:val="00A87C79"/>
    <w:rsid w:val="00A87D7B"/>
    <w:rsid w:val="00A90A90"/>
    <w:rsid w:val="00A9144B"/>
    <w:rsid w:val="00A92046"/>
    <w:rsid w:val="00A92321"/>
    <w:rsid w:val="00A92F4F"/>
    <w:rsid w:val="00A95584"/>
    <w:rsid w:val="00A9625E"/>
    <w:rsid w:val="00A96E99"/>
    <w:rsid w:val="00A9732A"/>
    <w:rsid w:val="00AA067A"/>
    <w:rsid w:val="00AA1DB9"/>
    <w:rsid w:val="00AA24FB"/>
    <w:rsid w:val="00AA36AC"/>
    <w:rsid w:val="00AA431F"/>
    <w:rsid w:val="00AA4F06"/>
    <w:rsid w:val="00AB02AB"/>
    <w:rsid w:val="00AB0C5A"/>
    <w:rsid w:val="00AB1FAA"/>
    <w:rsid w:val="00AB2144"/>
    <w:rsid w:val="00AB3D45"/>
    <w:rsid w:val="00AB48ED"/>
    <w:rsid w:val="00AB50BA"/>
    <w:rsid w:val="00AB5767"/>
    <w:rsid w:val="00AB6080"/>
    <w:rsid w:val="00AB7FB6"/>
    <w:rsid w:val="00AC154A"/>
    <w:rsid w:val="00AC23B1"/>
    <w:rsid w:val="00AC2AF3"/>
    <w:rsid w:val="00AC401E"/>
    <w:rsid w:val="00AC4501"/>
    <w:rsid w:val="00AC47A6"/>
    <w:rsid w:val="00AC4E77"/>
    <w:rsid w:val="00AC7CFA"/>
    <w:rsid w:val="00AD10CD"/>
    <w:rsid w:val="00AD18E5"/>
    <w:rsid w:val="00AD31DC"/>
    <w:rsid w:val="00AD4417"/>
    <w:rsid w:val="00AD4875"/>
    <w:rsid w:val="00AD50CB"/>
    <w:rsid w:val="00AD75E0"/>
    <w:rsid w:val="00AD7B0B"/>
    <w:rsid w:val="00AD7B4E"/>
    <w:rsid w:val="00AE01B4"/>
    <w:rsid w:val="00AE0C36"/>
    <w:rsid w:val="00AE0EF3"/>
    <w:rsid w:val="00AE0EF8"/>
    <w:rsid w:val="00AE0FA4"/>
    <w:rsid w:val="00AE1746"/>
    <w:rsid w:val="00AE2057"/>
    <w:rsid w:val="00AE2326"/>
    <w:rsid w:val="00AE40E1"/>
    <w:rsid w:val="00AE4FA2"/>
    <w:rsid w:val="00AE76FA"/>
    <w:rsid w:val="00AE7C6F"/>
    <w:rsid w:val="00AF35E8"/>
    <w:rsid w:val="00AF3B2D"/>
    <w:rsid w:val="00AF4341"/>
    <w:rsid w:val="00AF62F2"/>
    <w:rsid w:val="00AF66FF"/>
    <w:rsid w:val="00AF7D00"/>
    <w:rsid w:val="00B04808"/>
    <w:rsid w:val="00B05B29"/>
    <w:rsid w:val="00B05C09"/>
    <w:rsid w:val="00B07FB1"/>
    <w:rsid w:val="00B14317"/>
    <w:rsid w:val="00B15797"/>
    <w:rsid w:val="00B15995"/>
    <w:rsid w:val="00B15BE4"/>
    <w:rsid w:val="00B15FEE"/>
    <w:rsid w:val="00B17689"/>
    <w:rsid w:val="00B20E88"/>
    <w:rsid w:val="00B210B9"/>
    <w:rsid w:val="00B23527"/>
    <w:rsid w:val="00B2567E"/>
    <w:rsid w:val="00B269DA"/>
    <w:rsid w:val="00B26D73"/>
    <w:rsid w:val="00B312F8"/>
    <w:rsid w:val="00B31BCB"/>
    <w:rsid w:val="00B31F98"/>
    <w:rsid w:val="00B32506"/>
    <w:rsid w:val="00B32883"/>
    <w:rsid w:val="00B33BDB"/>
    <w:rsid w:val="00B34830"/>
    <w:rsid w:val="00B3544D"/>
    <w:rsid w:val="00B37173"/>
    <w:rsid w:val="00B3781B"/>
    <w:rsid w:val="00B37AA5"/>
    <w:rsid w:val="00B37BBD"/>
    <w:rsid w:val="00B459D4"/>
    <w:rsid w:val="00B4600C"/>
    <w:rsid w:val="00B47395"/>
    <w:rsid w:val="00B474E8"/>
    <w:rsid w:val="00B476AD"/>
    <w:rsid w:val="00B47913"/>
    <w:rsid w:val="00B50F37"/>
    <w:rsid w:val="00B5217E"/>
    <w:rsid w:val="00B52C42"/>
    <w:rsid w:val="00B53828"/>
    <w:rsid w:val="00B54715"/>
    <w:rsid w:val="00B561FB"/>
    <w:rsid w:val="00B563D9"/>
    <w:rsid w:val="00B56D8B"/>
    <w:rsid w:val="00B57536"/>
    <w:rsid w:val="00B576A7"/>
    <w:rsid w:val="00B62D0E"/>
    <w:rsid w:val="00B62D19"/>
    <w:rsid w:val="00B64D8B"/>
    <w:rsid w:val="00B658A8"/>
    <w:rsid w:val="00B66FE5"/>
    <w:rsid w:val="00B72108"/>
    <w:rsid w:val="00B74CE0"/>
    <w:rsid w:val="00B75A92"/>
    <w:rsid w:val="00B76B99"/>
    <w:rsid w:val="00B77E91"/>
    <w:rsid w:val="00B80CE6"/>
    <w:rsid w:val="00B81D48"/>
    <w:rsid w:val="00B85593"/>
    <w:rsid w:val="00B87AFD"/>
    <w:rsid w:val="00B932ED"/>
    <w:rsid w:val="00B97D0D"/>
    <w:rsid w:val="00B97F45"/>
    <w:rsid w:val="00BA11B8"/>
    <w:rsid w:val="00BB161A"/>
    <w:rsid w:val="00BB16BE"/>
    <w:rsid w:val="00BB3995"/>
    <w:rsid w:val="00BB4F94"/>
    <w:rsid w:val="00BB6C23"/>
    <w:rsid w:val="00BB7DEF"/>
    <w:rsid w:val="00BC00E8"/>
    <w:rsid w:val="00BC2747"/>
    <w:rsid w:val="00BC2F7F"/>
    <w:rsid w:val="00BC4C8D"/>
    <w:rsid w:val="00BC62E7"/>
    <w:rsid w:val="00BC76D8"/>
    <w:rsid w:val="00BD0C54"/>
    <w:rsid w:val="00BD12F1"/>
    <w:rsid w:val="00BD1602"/>
    <w:rsid w:val="00BD3829"/>
    <w:rsid w:val="00BD464C"/>
    <w:rsid w:val="00BE019F"/>
    <w:rsid w:val="00BE0D8C"/>
    <w:rsid w:val="00BE191A"/>
    <w:rsid w:val="00BE4CE7"/>
    <w:rsid w:val="00BE56F7"/>
    <w:rsid w:val="00BE6E46"/>
    <w:rsid w:val="00BE76E6"/>
    <w:rsid w:val="00BE7969"/>
    <w:rsid w:val="00BF2970"/>
    <w:rsid w:val="00BF520E"/>
    <w:rsid w:val="00BF7676"/>
    <w:rsid w:val="00BF7D6F"/>
    <w:rsid w:val="00C021D3"/>
    <w:rsid w:val="00C02462"/>
    <w:rsid w:val="00C02C6E"/>
    <w:rsid w:val="00C04525"/>
    <w:rsid w:val="00C04E86"/>
    <w:rsid w:val="00C06362"/>
    <w:rsid w:val="00C0768F"/>
    <w:rsid w:val="00C10221"/>
    <w:rsid w:val="00C154AF"/>
    <w:rsid w:val="00C16707"/>
    <w:rsid w:val="00C1714C"/>
    <w:rsid w:val="00C17B9E"/>
    <w:rsid w:val="00C20AE4"/>
    <w:rsid w:val="00C21616"/>
    <w:rsid w:val="00C248FC"/>
    <w:rsid w:val="00C24DAB"/>
    <w:rsid w:val="00C24EB7"/>
    <w:rsid w:val="00C264BE"/>
    <w:rsid w:val="00C26B02"/>
    <w:rsid w:val="00C26B71"/>
    <w:rsid w:val="00C30400"/>
    <w:rsid w:val="00C30C91"/>
    <w:rsid w:val="00C31211"/>
    <w:rsid w:val="00C3203C"/>
    <w:rsid w:val="00C3423D"/>
    <w:rsid w:val="00C349B7"/>
    <w:rsid w:val="00C352D1"/>
    <w:rsid w:val="00C40047"/>
    <w:rsid w:val="00C413D7"/>
    <w:rsid w:val="00C41533"/>
    <w:rsid w:val="00C42C03"/>
    <w:rsid w:val="00C443D3"/>
    <w:rsid w:val="00C44A59"/>
    <w:rsid w:val="00C44D9D"/>
    <w:rsid w:val="00C466BC"/>
    <w:rsid w:val="00C5128B"/>
    <w:rsid w:val="00C519C4"/>
    <w:rsid w:val="00C51BBF"/>
    <w:rsid w:val="00C52E11"/>
    <w:rsid w:val="00C52F1E"/>
    <w:rsid w:val="00C530CA"/>
    <w:rsid w:val="00C54A26"/>
    <w:rsid w:val="00C5536B"/>
    <w:rsid w:val="00C55827"/>
    <w:rsid w:val="00C6030D"/>
    <w:rsid w:val="00C64915"/>
    <w:rsid w:val="00C730E6"/>
    <w:rsid w:val="00C74F47"/>
    <w:rsid w:val="00C75488"/>
    <w:rsid w:val="00C758EC"/>
    <w:rsid w:val="00C77D48"/>
    <w:rsid w:val="00C8099E"/>
    <w:rsid w:val="00C813F6"/>
    <w:rsid w:val="00C818F7"/>
    <w:rsid w:val="00C85083"/>
    <w:rsid w:val="00C87B76"/>
    <w:rsid w:val="00C903FA"/>
    <w:rsid w:val="00C91929"/>
    <w:rsid w:val="00C91ACD"/>
    <w:rsid w:val="00C931A2"/>
    <w:rsid w:val="00CA0419"/>
    <w:rsid w:val="00CA1EB9"/>
    <w:rsid w:val="00CA2475"/>
    <w:rsid w:val="00CA28F9"/>
    <w:rsid w:val="00CA3C98"/>
    <w:rsid w:val="00CA5667"/>
    <w:rsid w:val="00CA5C33"/>
    <w:rsid w:val="00CA78A2"/>
    <w:rsid w:val="00CB01F1"/>
    <w:rsid w:val="00CB2CF8"/>
    <w:rsid w:val="00CB4868"/>
    <w:rsid w:val="00CC06C6"/>
    <w:rsid w:val="00CC171B"/>
    <w:rsid w:val="00CC218F"/>
    <w:rsid w:val="00CC2275"/>
    <w:rsid w:val="00CC3082"/>
    <w:rsid w:val="00CC35A6"/>
    <w:rsid w:val="00CC48A7"/>
    <w:rsid w:val="00CC702E"/>
    <w:rsid w:val="00CC71E4"/>
    <w:rsid w:val="00CC7545"/>
    <w:rsid w:val="00CD1BB0"/>
    <w:rsid w:val="00CD465A"/>
    <w:rsid w:val="00CD4BA0"/>
    <w:rsid w:val="00CD5497"/>
    <w:rsid w:val="00CD5F7D"/>
    <w:rsid w:val="00CD69CF"/>
    <w:rsid w:val="00CD733C"/>
    <w:rsid w:val="00CD7514"/>
    <w:rsid w:val="00CE285D"/>
    <w:rsid w:val="00CE31F8"/>
    <w:rsid w:val="00CE3B6C"/>
    <w:rsid w:val="00CE4E9C"/>
    <w:rsid w:val="00CE5729"/>
    <w:rsid w:val="00CE7825"/>
    <w:rsid w:val="00CF0373"/>
    <w:rsid w:val="00CF1033"/>
    <w:rsid w:val="00CF2CE8"/>
    <w:rsid w:val="00CF5F4A"/>
    <w:rsid w:val="00CF631A"/>
    <w:rsid w:val="00CF6A75"/>
    <w:rsid w:val="00CF6CDE"/>
    <w:rsid w:val="00CF703A"/>
    <w:rsid w:val="00CF71C0"/>
    <w:rsid w:val="00CF7615"/>
    <w:rsid w:val="00CF77CA"/>
    <w:rsid w:val="00D00AB5"/>
    <w:rsid w:val="00D014B4"/>
    <w:rsid w:val="00D01572"/>
    <w:rsid w:val="00D01919"/>
    <w:rsid w:val="00D01B95"/>
    <w:rsid w:val="00D01C1E"/>
    <w:rsid w:val="00D02A90"/>
    <w:rsid w:val="00D02F84"/>
    <w:rsid w:val="00D02FBF"/>
    <w:rsid w:val="00D040DC"/>
    <w:rsid w:val="00D06295"/>
    <w:rsid w:val="00D11612"/>
    <w:rsid w:val="00D119FE"/>
    <w:rsid w:val="00D1499D"/>
    <w:rsid w:val="00D150C0"/>
    <w:rsid w:val="00D164C1"/>
    <w:rsid w:val="00D2036D"/>
    <w:rsid w:val="00D2044D"/>
    <w:rsid w:val="00D222F5"/>
    <w:rsid w:val="00D22EA6"/>
    <w:rsid w:val="00D233AD"/>
    <w:rsid w:val="00D23F40"/>
    <w:rsid w:val="00D245A7"/>
    <w:rsid w:val="00D24A87"/>
    <w:rsid w:val="00D25F97"/>
    <w:rsid w:val="00D26A7B"/>
    <w:rsid w:val="00D2710E"/>
    <w:rsid w:val="00D27C5E"/>
    <w:rsid w:val="00D27D88"/>
    <w:rsid w:val="00D3138A"/>
    <w:rsid w:val="00D323E7"/>
    <w:rsid w:val="00D3454C"/>
    <w:rsid w:val="00D347BA"/>
    <w:rsid w:val="00D419CC"/>
    <w:rsid w:val="00D435CB"/>
    <w:rsid w:val="00D446D4"/>
    <w:rsid w:val="00D44A1A"/>
    <w:rsid w:val="00D44BE3"/>
    <w:rsid w:val="00D465F2"/>
    <w:rsid w:val="00D4710A"/>
    <w:rsid w:val="00D4730E"/>
    <w:rsid w:val="00D478B7"/>
    <w:rsid w:val="00D50AF2"/>
    <w:rsid w:val="00D5457A"/>
    <w:rsid w:val="00D56BBB"/>
    <w:rsid w:val="00D57D59"/>
    <w:rsid w:val="00D6017B"/>
    <w:rsid w:val="00D61372"/>
    <w:rsid w:val="00D61440"/>
    <w:rsid w:val="00D61AF2"/>
    <w:rsid w:val="00D644ED"/>
    <w:rsid w:val="00D653BF"/>
    <w:rsid w:val="00D6635F"/>
    <w:rsid w:val="00D66D44"/>
    <w:rsid w:val="00D66DA1"/>
    <w:rsid w:val="00D71AD9"/>
    <w:rsid w:val="00D74824"/>
    <w:rsid w:val="00D75A11"/>
    <w:rsid w:val="00D80A6A"/>
    <w:rsid w:val="00D80E9D"/>
    <w:rsid w:val="00D843A0"/>
    <w:rsid w:val="00D84E99"/>
    <w:rsid w:val="00D866B6"/>
    <w:rsid w:val="00D87C7E"/>
    <w:rsid w:val="00D91F9A"/>
    <w:rsid w:val="00D9204E"/>
    <w:rsid w:val="00D945FB"/>
    <w:rsid w:val="00D95168"/>
    <w:rsid w:val="00D956FD"/>
    <w:rsid w:val="00D96D37"/>
    <w:rsid w:val="00D978AE"/>
    <w:rsid w:val="00DA14DD"/>
    <w:rsid w:val="00DA6C29"/>
    <w:rsid w:val="00DB27BC"/>
    <w:rsid w:val="00DB2A8B"/>
    <w:rsid w:val="00DB2CD9"/>
    <w:rsid w:val="00DC17E0"/>
    <w:rsid w:val="00DC2FCF"/>
    <w:rsid w:val="00DC5426"/>
    <w:rsid w:val="00DC69CF"/>
    <w:rsid w:val="00DC6A21"/>
    <w:rsid w:val="00DD066D"/>
    <w:rsid w:val="00DD0CB9"/>
    <w:rsid w:val="00DD0DD9"/>
    <w:rsid w:val="00DD18B4"/>
    <w:rsid w:val="00DD2531"/>
    <w:rsid w:val="00DD270F"/>
    <w:rsid w:val="00DD2D4B"/>
    <w:rsid w:val="00DD6AE5"/>
    <w:rsid w:val="00DD71E0"/>
    <w:rsid w:val="00DD79B2"/>
    <w:rsid w:val="00DD7E59"/>
    <w:rsid w:val="00DE18A7"/>
    <w:rsid w:val="00DE36E4"/>
    <w:rsid w:val="00DE3C19"/>
    <w:rsid w:val="00DF0DBD"/>
    <w:rsid w:val="00DF292D"/>
    <w:rsid w:val="00DF4410"/>
    <w:rsid w:val="00DF57F6"/>
    <w:rsid w:val="00DF7344"/>
    <w:rsid w:val="00DF7B7B"/>
    <w:rsid w:val="00E01A8A"/>
    <w:rsid w:val="00E02738"/>
    <w:rsid w:val="00E03520"/>
    <w:rsid w:val="00E04293"/>
    <w:rsid w:val="00E0489D"/>
    <w:rsid w:val="00E052A6"/>
    <w:rsid w:val="00E05638"/>
    <w:rsid w:val="00E120E2"/>
    <w:rsid w:val="00E12779"/>
    <w:rsid w:val="00E13D2B"/>
    <w:rsid w:val="00E1740C"/>
    <w:rsid w:val="00E21645"/>
    <w:rsid w:val="00E2197A"/>
    <w:rsid w:val="00E221B3"/>
    <w:rsid w:val="00E22970"/>
    <w:rsid w:val="00E22AF6"/>
    <w:rsid w:val="00E233E0"/>
    <w:rsid w:val="00E255D6"/>
    <w:rsid w:val="00E31299"/>
    <w:rsid w:val="00E32CED"/>
    <w:rsid w:val="00E331B5"/>
    <w:rsid w:val="00E3331E"/>
    <w:rsid w:val="00E3420D"/>
    <w:rsid w:val="00E34D25"/>
    <w:rsid w:val="00E35116"/>
    <w:rsid w:val="00E36ACB"/>
    <w:rsid w:val="00E36D95"/>
    <w:rsid w:val="00E3739B"/>
    <w:rsid w:val="00E3787E"/>
    <w:rsid w:val="00E40293"/>
    <w:rsid w:val="00E409A0"/>
    <w:rsid w:val="00E40A1C"/>
    <w:rsid w:val="00E42298"/>
    <w:rsid w:val="00E42C92"/>
    <w:rsid w:val="00E43BAE"/>
    <w:rsid w:val="00E43EDF"/>
    <w:rsid w:val="00E46305"/>
    <w:rsid w:val="00E4670C"/>
    <w:rsid w:val="00E46D1F"/>
    <w:rsid w:val="00E47030"/>
    <w:rsid w:val="00E47ED3"/>
    <w:rsid w:val="00E50FCA"/>
    <w:rsid w:val="00E51635"/>
    <w:rsid w:val="00E525E3"/>
    <w:rsid w:val="00E539C2"/>
    <w:rsid w:val="00E54264"/>
    <w:rsid w:val="00E54736"/>
    <w:rsid w:val="00E553C2"/>
    <w:rsid w:val="00E57D0A"/>
    <w:rsid w:val="00E60828"/>
    <w:rsid w:val="00E61680"/>
    <w:rsid w:val="00E62414"/>
    <w:rsid w:val="00E6301A"/>
    <w:rsid w:val="00E631B7"/>
    <w:rsid w:val="00E63719"/>
    <w:rsid w:val="00E64C21"/>
    <w:rsid w:val="00E65A3D"/>
    <w:rsid w:val="00E70963"/>
    <w:rsid w:val="00E721B2"/>
    <w:rsid w:val="00E7221E"/>
    <w:rsid w:val="00E722C6"/>
    <w:rsid w:val="00E72C5A"/>
    <w:rsid w:val="00E73657"/>
    <w:rsid w:val="00E7365A"/>
    <w:rsid w:val="00E775D3"/>
    <w:rsid w:val="00E777C8"/>
    <w:rsid w:val="00E801FF"/>
    <w:rsid w:val="00E80EB2"/>
    <w:rsid w:val="00E86C03"/>
    <w:rsid w:val="00E87367"/>
    <w:rsid w:val="00E879E1"/>
    <w:rsid w:val="00E9091B"/>
    <w:rsid w:val="00E9142D"/>
    <w:rsid w:val="00E91A37"/>
    <w:rsid w:val="00E959D1"/>
    <w:rsid w:val="00E9621B"/>
    <w:rsid w:val="00E9718D"/>
    <w:rsid w:val="00E97A52"/>
    <w:rsid w:val="00EA072B"/>
    <w:rsid w:val="00EA1E88"/>
    <w:rsid w:val="00EA212C"/>
    <w:rsid w:val="00EA213F"/>
    <w:rsid w:val="00EA3082"/>
    <w:rsid w:val="00EA33F7"/>
    <w:rsid w:val="00EA398F"/>
    <w:rsid w:val="00EA42B5"/>
    <w:rsid w:val="00EA42E5"/>
    <w:rsid w:val="00EA4564"/>
    <w:rsid w:val="00EA5CD8"/>
    <w:rsid w:val="00EA695F"/>
    <w:rsid w:val="00EA6B73"/>
    <w:rsid w:val="00EB1EA9"/>
    <w:rsid w:val="00EB237A"/>
    <w:rsid w:val="00EB35C9"/>
    <w:rsid w:val="00EB49F1"/>
    <w:rsid w:val="00EB5F40"/>
    <w:rsid w:val="00EB6084"/>
    <w:rsid w:val="00EB67AD"/>
    <w:rsid w:val="00EC1A91"/>
    <w:rsid w:val="00EC28A0"/>
    <w:rsid w:val="00EC4613"/>
    <w:rsid w:val="00EC4738"/>
    <w:rsid w:val="00EC576E"/>
    <w:rsid w:val="00EC5D62"/>
    <w:rsid w:val="00EC76AC"/>
    <w:rsid w:val="00ED0659"/>
    <w:rsid w:val="00ED1D1F"/>
    <w:rsid w:val="00ED2C8D"/>
    <w:rsid w:val="00ED447D"/>
    <w:rsid w:val="00ED495F"/>
    <w:rsid w:val="00ED5654"/>
    <w:rsid w:val="00ED607B"/>
    <w:rsid w:val="00ED627D"/>
    <w:rsid w:val="00ED6BAA"/>
    <w:rsid w:val="00EE0CD4"/>
    <w:rsid w:val="00EE2313"/>
    <w:rsid w:val="00EE3CD8"/>
    <w:rsid w:val="00EE4416"/>
    <w:rsid w:val="00EE47A1"/>
    <w:rsid w:val="00EE48DC"/>
    <w:rsid w:val="00EF02BF"/>
    <w:rsid w:val="00EF0F5D"/>
    <w:rsid w:val="00EF1EBF"/>
    <w:rsid w:val="00EF29BC"/>
    <w:rsid w:val="00EF2A43"/>
    <w:rsid w:val="00EF3481"/>
    <w:rsid w:val="00EF4A4E"/>
    <w:rsid w:val="00EF63F2"/>
    <w:rsid w:val="00EF7E86"/>
    <w:rsid w:val="00F01370"/>
    <w:rsid w:val="00F0203B"/>
    <w:rsid w:val="00F02C51"/>
    <w:rsid w:val="00F02CC8"/>
    <w:rsid w:val="00F03F35"/>
    <w:rsid w:val="00F045AE"/>
    <w:rsid w:val="00F046FF"/>
    <w:rsid w:val="00F05FB8"/>
    <w:rsid w:val="00F06424"/>
    <w:rsid w:val="00F06E9D"/>
    <w:rsid w:val="00F07328"/>
    <w:rsid w:val="00F10C67"/>
    <w:rsid w:val="00F11D2A"/>
    <w:rsid w:val="00F173D3"/>
    <w:rsid w:val="00F1763D"/>
    <w:rsid w:val="00F1798E"/>
    <w:rsid w:val="00F21E95"/>
    <w:rsid w:val="00F22C5F"/>
    <w:rsid w:val="00F2392B"/>
    <w:rsid w:val="00F23A6D"/>
    <w:rsid w:val="00F250A1"/>
    <w:rsid w:val="00F250DF"/>
    <w:rsid w:val="00F251EC"/>
    <w:rsid w:val="00F31154"/>
    <w:rsid w:val="00F3234D"/>
    <w:rsid w:val="00F328B9"/>
    <w:rsid w:val="00F33DD9"/>
    <w:rsid w:val="00F36B18"/>
    <w:rsid w:val="00F36D66"/>
    <w:rsid w:val="00F4039B"/>
    <w:rsid w:val="00F41998"/>
    <w:rsid w:val="00F41E6F"/>
    <w:rsid w:val="00F42A76"/>
    <w:rsid w:val="00F43E36"/>
    <w:rsid w:val="00F43E67"/>
    <w:rsid w:val="00F44288"/>
    <w:rsid w:val="00F443E5"/>
    <w:rsid w:val="00F45AA6"/>
    <w:rsid w:val="00F45F5C"/>
    <w:rsid w:val="00F4763C"/>
    <w:rsid w:val="00F47904"/>
    <w:rsid w:val="00F530DB"/>
    <w:rsid w:val="00F54292"/>
    <w:rsid w:val="00F54E95"/>
    <w:rsid w:val="00F54F29"/>
    <w:rsid w:val="00F55B95"/>
    <w:rsid w:val="00F563C4"/>
    <w:rsid w:val="00F60B29"/>
    <w:rsid w:val="00F62657"/>
    <w:rsid w:val="00F70D64"/>
    <w:rsid w:val="00F717F3"/>
    <w:rsid w:val="00F71E22"/>
    <w:rsid w:val="00F73EE2"/>
    <w:rsid w:val="00F752CB"/>
    <w:rsid w:val="00F75316"/>
    <w:rsid w:val="00F7598C"/>
    <w:rsid w:val="00F815E0"/>
    <w:rsid w:val="00F81C9E"/>
    <w:rsid w:val="00F8328D"/>
    <w:rsid w:val="00F83D75"/>
    <w:rsid w:val="00F864A8"/>
    <w:rsid w:val="00F87DB2"/>
    <w:rsid w:val="00F90BA5"/>
    <w:rsid w:val="00F91B95"/>
    <w:rsid w:val="00F92564"/>
    <w:rsid w:val="00F92DDD"/>
    <w:rsid w:val="00F92E39"/>
    <w:rsid w:val="00F92E3B"/>
    <w:rsid w:val="00F948AE"/>
    <w:rsid w:val="00F9542B"/>
    <w:rsid w:val="00F95E46"/>
    <w:rsid w:val="00F96136"/>
    <w:rsid w:val="00F973D7"/>
    <w:rsid w:val="00F97B78"/>
    <w:rsid w:val="00FA0620"/>
    <w:rsid w:val="00FA49A5"/>
    <w:rsid w:val="00FA7249"/>
    <w:rsid w:val="00FB199D"/>
    <w:rsid w:val="00FB1BD4"/>
    <w:rsid w:val="00FB1E24"/>
    <w:rsid w:val="00FB2794"/>
    <w:rsid w:val="00FB39C8"/>
    <w:rsid w:val="00FB4FF9"/>
    <w:rsid w:val="00FB52DF"/>
    <w:rsid w:val="00FB764F"/>
    <w:rsid w:val="00FC3692"/>
    <w:rsid w:val="00FC49D9"/>
    <w:rsid w:val="00FC54A0"/>
    <w:rsid w:val="00FC7395"/>
    <w:rsid w:val="00FC7626"/>
    <w:rsid w:val="00FC7F33"/>
    <w:rsid w:val="00FD1ECA"/>
    <w:rsid w:val="00FD4A46"/>
    <w:rsid w:val="00FD5189"/>
    <w:rsid w:val="00FD69BF"/>
    <w:rsid w:val="00FD6D26"/>
    <w:rsid w:val="00FD78E7"/>
    <w:rsid w:val="00FD7E84"/>
    <w:rsid w:val="00FE039B"/>
    <w:rsid w:val="00FE1588"/>
    <w:rsid w:val="00FE2217"/>
    <w:rsid w:val="00FE562B"/>
    <w:rsid w:val="00FE5752"/>
    <w:rsid w:val="00FE5FA5"/>
    <w:rsid w:val="00FE7FF0"/>
    <w:rsid w:val="00FF2799"/>
    <w:rsid w:val="00FF4236"/>
    <w:rsid w:val="00FF530F"/>
    <w:rsid w:val="00FF568F"/>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customStyle="1" w:styleId="bcx7">
    <w:name w:val="bcx7"/>
    <w:basedOn w:val="DefaultParagraphFont"/>
    <w:rsid w:val="004417D1"/>
  </w:style>
  <w:style w:type="character" w:customStyle="1" w:styleId="scxw268304591">
    <w:name w:val="scxw268304591"/>
    <w:basedOn w:val="DefaultParagraphFont"/>
    <w:rsid w:val="004417D1"/>
  </w:style>
  <w:style w:type="paragraph" w:styleId="NoSpacing">
    <w:name w:val="No Spacing"/>
    <w:uiPriority w:val="1"/>
    <w:qFormat/>
    <w:rsid w:val="004417D1"/>
    <w:pPr>
      <w:spacing w:after="0" w:line="240" w:lineRule="auto"/>
    </w:pPr>
    <w:rPr>
      <w:lang w:val="en-US"/>
    </w:rPr>
  </w:style>
  <w:style w:type="character" w:styleId="CommentReference">
    <w:name w:val="annotation reference"/>
    <w:basedOn w:val="DefaultParagraphFont"/>
    <w:uiPriority w:val="99"/>
    <w:semiHidden/>
    <w:unhideWhenUsed/>
    <w:rsid w:val="00E31299"/>
    <w:rPr>
      <w:sz w:val="16"/>
      <w:szCs w:val="16"/>
    </w:rPr>
  </w:style>
  <w:style w:type="paragraph" w:styleId="CommentText">
    <w:name w:val="annotation text"/>
    <w:basedOn w:val="Normal"/>
    <w:link w:val="CommentTextChar"/>
    <w:uiPriority w:val="99"/>
    <w:semiHidden/>
    <w:unhideWhenUsed/>
    <w:rsid w:val="00E31299"/>
    <w:pPr>
      <w:spacing w:line="240" w:lineRule="auto"/>
    </w:pPr>
    <w:rPr>
      <w:sz w:val="20"/>
      <w:szCs w:val="20"/>
    </w:rPr>
  </w:style>
  <w:style w:type="character" w:customStyle="1" w:styleId="CommentTextChar">
    <w:name w:val="Comment Text Char"/>
    <w:basedOn w:val="DefaultParagraphFont"/>
    <w:link w:val="CommentText"/>
    <w:uiPriority w:val="99"/>
    <w:semiHidden/>
    <w:rsid w:val="00E31299"/>
    <w:rPr>
      <w:sz w:val="20"/>
      <w:szCs w:val="20"/>
      <w:lang w:val="en-GB"/>
    </w:rPr>
  </w:style>
  <w:style w:type="paragraph" w:styleId="CommentSubject">
    <w:name w:val="annotation subject"/>
    <w:basedOn w:val="CommentText"/>
    <w:next w:val="CommentText"/>
    <w:link w:val="CommentSubjectChar"/>
    <w:uiPriority w:val="99"/>
    <w:semiHidden/>
    <w:unhideWhenUsed/>
    <w:rsid w:val="00E31299"/>
    <w:rPr>
      <w:b/>
      <w:bCs/>
    </w:rPr>
  </w:style>
  <w:style w:type="character" w:customStyle="1" w:styleId="CommentSubjectChar">
    <w:name w:val="Comment Subject Char"/>
    <w:basedOn w:val="CommentTextChar"/>
    <w:link w:val="CommentSubject"/>
    <w:uiPriority w:val="99"/>
    <w:semiHidden/>
    <w:rsid w:val="00E31299"/>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0820326">
      <w:bodyDiv w:val="1"/>
      <w:marLeft w:val="0"/>
      <w:marRight w:val="0"/>
      <w:marTop w:val="0"/>
      <w:marBottom w:val="0"/>
      <w:divBdr>
        <w:top w:val="none" w:sz="0" w:space="0" w:color="auto"/>
        <w:left w:val="none" w:sz="0" w:space="0" w:color="auto"/>
        <w:bottom w:val="none" w:sz="0" w:space="0" w:color="auto"/>
        <w:right w:val="none" w:sz="0" w:space="0" w:color="auto"/>
      </w:divBdr>
    </w:div>
    <w:div w:id="97229324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7359082">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6163344">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183578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ennheiser.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nnheiser-brandzone.com/cs/zb1ZuN9HfE9CUf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13771-7B9F-483D-893F-16A0670AF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1103</Words>
  <Characters>6288</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Kohan, Daniella</cp:lastModifiedBy>
  <cp:revision>3</cp:revision>
  <cp:lastPrinted>2021-12-17T15:06:00Z</cp:lastPrinted>
  <dcterms:created xsi:type="dcterms:W3CDTF">2021-12-17T14:46:00Z</dcterms:created>
  <dcterms:modified xsi:type="dcterms:W3CDTF">2021-12-17T15:06:00Z</dcterms:modified>
</cp:coreProperties>
</file>