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BBD73" w14:textId="77777777" w:rsidR="006D0732" w:rsidRPr="00D17471" w:rsidRDefault="00D17471" w:rsidP="006D0732">
      <w:pPr>
        <w:pStyle w:val="Titre1"/>
        <w:rPr>
          <w:caps/>
          <w:lang w:val="fr-FR"/>
        </w:rPr>
      </w:pPr>
      <w:r w:rsidRPr="00D17471">
        <w:rPr>
          <w:lang w:val="fr-FR"/>
        </w:rPr>
        <w:t>U</w:t>
      </w:r>
      <w:r>
        <w:rPr>
          <w:lang w:val="fr-FR"/>
        </w:rPr>
        <w:t>N SON SURPRENANT POUR DES PARENTS ÉTONNANTS</w:t>
      </w:r>
    </w:p>
    <w:p w14:paraId="7E7FEC05" w14:textId="77777777" w:rsidR="006D0732" w:rsidRPr="00D17471" w:rsidRDefault="006D0732" w:rsidP="006D0732">
      <w:pPr>
        <w:pStyle w:val="Titre2"/>
        <w:rPr>
          <w:lang w:val="fr-FR"/>
        </w:rPr>
      </w:pPr>
      <w:r w:rsidRPr="00D17471">
        <w:rPr>
          <w:lang w:val="fr-FR"/>
        </w:rPr>
        <w:t xml:space="preserve">Sennheiser </w:t>
      </w:r>
      <w:r w:rsidR="00D17471" w:rsidRPr="00D17471">
        <w:rPr>
          <w:lang w:val="fr-FR"/>
        </w:rPr>
        <w:t>propose son</w:t>
      </w:r>
      <w:r w:rsidR="00D17471">
        <w:rPr>
          <w:lang w:val="fr-FR"/>
        </w:rPr>
        <w:t xml:space="preserve"> </w:t>
      </w:r>
      <w:r w:rsidR="00D17471" w:rsidRPr="00D17471">
        <w:rPr>
          <w:lang w:val="fr-FR"/>
        </w:rPr>
        <w:t>guide de cadeaux pour la fête des mères et la fête des pères</w:t>
      </w:r>
    </w:p>
    <w:p w14:paraId="0C8E76C7" w14:textId="77777777" w:rsidR="006D0732" w:rsidRPr="00D17471" w:rsidRDefault="006D0732" w:rsidP="006D0732">
      <w:pPr>
        <w:rPr>
          <w:lang w:val="fr-FR"/>
        </w:rPr>
      </w:pPr>
    </w:p>
    <w:p w14:paraId="506F669E" w14:textId="77777777" w:rsidR="006D0732" w:rsidRPr="00D17471" w:rsidRDefault="006D0732" w:rsidP="006D0732">
      <w:pPr>
        <w:rPr>
          <w:lang w:val="fr-FR"/>
        </w:rPr>
      </w:pPr>
      <w:r w:rsidRPr="00D17471">
        <w:rPr>
          <w:b/>
          <w:i/>
          <w:lang w:val="fr-FR"/>
        </w:rPr>
        <w:t xml:space="preserve">Wedemark, </w:t>
      </w:r>
      <w:r w:rsidR="00D17471" w:rsidRPr="00D17471">
        <w:rPr>
          <w:b/>
          <w:i/>
          <w:lang w:val="fr-FR"/>
        </w:rPr>
        <w:t>Allemagne</w:t>
      </w:r>
      <w:r w:rsidRPr="00D17471">
        <w:rPr>
          <w:b/>
          <w:i/>
          <w:lang w:val="fr-FR"/>
        </w:rPr>
        <w:t>, 23</w:t>
      </w:r>
      <w:r w:rsidR="00D17471" w:rsidRPr="00D17471">
        <w:rPr>
          <w:b/>
          <w:i/>
          <w:lang w:val="fr-FR"/>
        </w:rPr>
        <w:t xml:space="preserve"> avril</w:t>
      </w:r>
      <w:r w:rsidRPr="00D17471">
        <w:rPr>
          <w:b/>
          <w:i/>
          <w:lang w:val="fr-FR"/>
        </w:rPr>
        <w:t xml:space="preserve"> 2020 </w:t>
      </w:r>
      <w:r w:rsidRPr="00D17471">
        <w:rPr>
          <w:b/>
          <w:lang w:val="fr-FR"/>
        </w:rPr>
        <w:t xml:space="preserve">– </w:t>
      </w:r>
      <w:r w:rsidR="00D17471" w:rsidRPr="00D17471">
        <w:rPr>
          <w:b/>
          <w:lang w:val="fr-FR"/>
        </w:rPr>
        <w:t>La fête des mères et la fête des pères arrivent très bientôt. Et bien que ces journées semblent un peu différentes cette année, il reste malgré tout important de les célébrer bien plus qu’à l’accoutumé</w:t>
      </w:r>
      <w:r w:rsidR="00D17471">
        <w:rPr>
          <w:b/>
          <w:lang w:val="fr-FR"/>
        </w:rPr>
        <w:t>e</w:t>
      </w:r>
      <w:r w:rsidR="00D17471" w:rsidRPr="00D17471">
        <w:rPr>
          <w:b/>
          <w:lang w:val="fr-FR"/>
        </w:rPr>
        <w:t xml:space="preserve">. </w:t>
      </w:r>
      <w:r w:rsidR="00D17471">
        <w:rPr>
          <w:b/>
          <w:lang w:val="fr-FR"/>
        </w:rPr>
        <w:t xml:space="preserve">Une </w:t>
      </w:r>
      <w:r w:rsidR="00D17471" w:rsidRPr="00D17471">
        <w:rPr>
          <w:b/>
          <w:lang w:val="fr-FR"/>
        </w:rPr>
        <w:t>occasion de remercier ces personnes si spéciales dans nos vies, héros de tous les jours, sources de motivation et de réconfort</w:t>
      </w:r>
      <w:r w:rsidRPr="00D17471">
        <w:rPr>
          <w:b/>
          <w:lang w:val="fr-FR"/>
        </w:rPr>
        <w:t xml:space="preserve">. </w:t>
      </w:r>
      <w:r w:rsidR="00D17471" w:rsidRPr="00D17471">
        <w:rPr>
          <w:b/>
          <w:lang w:val="fr-FR"/>
        </w:rPr>
        <w:t xml:space="preserve">Et quoi de plus exceptionnel que de surprendre son entourage </w:t>
      </w:r>
      <w:r w:rsidR="00481C66">
        <w:rPr>
          <w:b/>
          <w:lang w:val="fr-FR"/>
        </w:rPr>
        <w:t>en leur offrant des</w:t>
      </w:r>
      <w:r w:rsidR="00D17471" w:rsidRPr="00D17471">
        <w:rPr>
          <w:b/>
          <w:lang w:val="fr-FR"/>
        </w:rPr>
        <w:t xml:space="preserve"> expériences sonores </w:t>
      </w:r>
      <w:r w:rsidR="00481C66">
        <w:rPr>
          <w:b/>
          <w:lang w:val="fr-FR"/>
        </w:rPr>
        <w:t>exceptionnelle</w:t>
      </w:r>
      <w:r w:rsidR="00D17471" w:rsidRPr="00D17471">
        <w:rPr>
          <w:b/>
          <w:lang w:val="fr-FR"/>
        </w:rPr>
        <w:t>s</w:t>
      </w:r>
      <w:r w:rsidR="00481C66">
        <w:rPr>
          <w:b/>
          <w:lang w:val="fr-FR"/>
        </w:rPr>
        <w:t xml:space="preserve"> ! </w:t>
      </w:r>
      <w:r w:rsidR="00D17471" w:rsidRPr="00D17471">
        <w:rPr>
          <w:b/>
          <w:lang w:val="fr-FR"/>
        </w:rPr>
        <w:t xml:space="preserve">Qu'ils </w:t>
      </w:r>
      <w:r w:rsidR="00481C66">
        <w:rPr>
          <w:b/>
          <w:lang w:val="fr-FR"/>
        </w:rPr>
        <w:t>prennent plaisir à</w:t>
      </w:r>
      <w:r w:rsidR="00D17471" w:rsidRPr="00D17471">
        <w:rPr>
          <w:b/>
          <w:lang w:val="fr-FR"/>
        </w:rPr>
        <w:t xml:space="preserve"> regarder des films ou </w:t>
      </w:r>
      <w:r w:rsidR="00481C66">
        <w:rPr>
          <w:b/>
          <w:lang w:val="fr-FR"/>
        </w:rPr>
        <w:t xml:space="preserve">à </w:t>
      </w:r>
      <w:r w:rsidR="00D17471" w:rsidRPr="00D17471">
        <w:rPr>
          <w:b/>
          <w:lang w:val="fr-FR"/>
        </w:rPr>
        <w:t xml:space="preserve">écouter de la musique, Sennheiser propose une sélection de cadeaux parfaits qui raviront </w:t>
      </w:r>
      <w:r w:rsidR="00481C66">
        <w:rPr>
          <w:b/>
          <w:lang w:val="fr-FR"/>
        </w:rPr>
        <w:t>à coup sûr l</w:t>
      </w:r>
      <w:r w:rsidR="00D17471" w:rsidRPr="00D17471">
        <w:rPr>
          <w:b/>
          <w:lang w:val="fr-FR"/>
        </w:rPr>
        <w:t xml:space="preserve">es </w:t>
      </w:r>
      <w:r w:rsidR="00481C66">
        <w:rPr>
          <w:b/>
          <w:lang w:val="fr-FR"/>
        </w:rPr>
        <w:t>parents</w:t>
      </w:r>
      <w:r w:rsidRPr="00D17471">
        <w:rPr>
          <w:b/>
          <w:lang w:val="fr-FR"/>
        </w:rPr>
        <w:t xml:space="preserve">. </w:t>
      </w:r>
    </w:p>
    <w:p w14:paraId="5CC08953" w14:textId="77777777" w:rsidR="006D0732" w:rsidRPr="00D17471" w:rsidRDefault="006D0732" w:rsidP="006D0732">
      <w:pPr>
        <w:tabs>
          <w:tab w:val="left" w:pos="3828"/>
        </w:tabs>
        <w:rPr>
          <w:b/>
          <w:lang w:val="fr-FR"/>
        </w:rPr>
      </w:pPr>
    </w:p>
    <w:p w14:paraId="61610B65" w14:textId="77777777" w:rsidR="006D0732" w:rsidRPr="00BD1362" w:rsidRDefault="006D0732" w:rsidP="006D0732">
      <w:pPr>
        <w:ind w:left="3540" w:firstLine="4"/>
        <w:rPr>
          <w:b/>
          <w:color w:val="000000"/>
          <w:lang w:val="fr-FR"/>
        </w:rPr>
      </w:pPr>
      <w:r>
        <w:rPr>
          <w:noProof/>
        </w:rPr>
        <w:drawing>
          <wp:anchor distT="0" distB="0" distL="114300" distR="114300" simplePos="0" relativeHeight="251663360" behindDoc="1" locked="0" layoutInCell="1" allowOverlap="1" wp14:anchorId="74FE14E0" wp14:editId="5273BF2C">
            <wp:simplePos x="0" y="0"/>
            <wp:positionH relativeFrom="margin">
              <wp:align>left</wp:align>
            </wp:positionH>
            <wp:positionV relativeFrom="paragraph">
              <wp:posOffset>12065</wp:posOffset>
            </wp:positionV>
            <wp:extent cx="2159635" cy="1939925"/>
            <wp:effectExtent l="0" t="0" r="0" b="3175"/>
            <wp:wrapTight wrapText="bothSides">
              <wp:wrapPolygon edited="0">
                <wp:start x="0" y="0"/>
                <wp:lineTo x="0" y="21423"/>
                <wp:lineTo x="21340" y="21423"/>
                <wp:lineTo x="213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51" t="11642" r="7825" b="15839"/>
                    <a:stretch/>
                  </pic:blipFill>
                  <pic:spPr bwMode="auto">
                    <a:xfrm>
                      <a:off x="0" y="0"/>
                      <a:ext cx="2159635" cy="193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362" w:rsidRPr="00BD1362">
        <w:rPr>
          <w:b/>
          <w:lang w:val="fr-FR"/>
        </w:rPr>
        <w:t>Les écouteurs qui font passer le son avant tout</w:t>
      </w:r>
    </w:p>
    <w:p w14:paraId="62FEFE27" w14:textId="77777777" w:rsidR="006D0732" w:rsidRPr="009B7DEF" w:rsidRDefault="006D0732" w:rsidP="006D0732">
      <w:pPr>
        <w:ind w:left="3540" w:firstLine="4"/>
        <w:rPr>
          <w:b/>
          <w:smallCaps/>
          <w:color w:val="0095D5"/>
          <w:lang w:val="fr-FR"/>
        </w:rPr>
      </w:pPr>
      <w:r w:rsidRPr="009B7DEF">
        <w:rPr>
          <w:b/>
          <w:smallCaps/>
          <w:color w:val="0095D5"/>
          <w:lang w:val="fr-FR"/>
        </w:rPr>
        <w:t>MOMENTUM TRUE WIRELESS 2</w:t>
      </w:r>
    </w:p>
    <w:p w14:paraId="6B68FD8D" w14:textId="77777777" w:rsidR="006D0732" w:rsidRPr="00234A65" w:rsidRDefault="006D0732" w:rsidP="006D0732">
      <w:pPr>
        <w:pBdr>
          <w:top w:val="nil"/>
          <w:left w:val="nil"/>
          <w:bottom w:val="nil"/>
          <w:right w:val="nil"/>
          <w:between w:val="nil"/>
        </w:pBdr>
        <w:tabs>
          <w:tab w:val="left" w:pos="3544"/>
        </w:tabs>
        <w:ind w:left="3540" w:firstLine="4"/>
        <w:rPr>
          <w:color w:val="000000"/>
          <w:lang w:val="fr-FR"/>
        </w:rPr>
      </w:pPr>
      <w:r w:rsidRPr="00234A65">
        <w:rPr>
          <w:color w:val="000000"/>
          <w:lang w:val="fr-FR"/>
        </w:rPr>
        <w:t xml:space="preserve">+ </w:t>
      </w:r>
      <w:r w:rsidR="00234A65" w:rsidRPr="00234A65">
        <w:rPr>
          <w:color w:val="000000"/>
          <w:lang w:val="fr-FR"/>
        </w:rPr>
        <w:t xml:space="preserve">Des écouteurs </w:t>
      </w:r>
      <w:r w:rsidR="00234A65">
        <w:rPr>
          <w:color w:val="000000"/>
          <w:lang w:val="fr-FR"/>
        </w:rPr>
        <w:t xml:space="preserve">totalement </w:t>
      </w:r>
      <w:r w:rsidR="00234A65" w:rsidRPr="00234A65">
        <w:rPr>
          <w:color w:val="000000"/>
          <w:lang w:val="fr-FR"/>
        </w:rPr>
        <w:t>sans fil</w:t>
      </w:r>
      <w:r w:rsidRPr="00234A65">
        <w:rPr>
          <w:color w:val="000000"/>
          <w:lang w:val="fr-FR"/>
        </w:rPr>
        <w:t xml:space="preserve"> </w:t>
      </w:r>
      <w:r w:rsidR="00234A65">
        <w:rPr>
          <w:color w:val="000000"/>
          <w:lang w:val="fr-FR"/>
        </w:rPr>
        <w:t>et délivrant</w:t>
      </w:r>
      <w:r w:rsidR="00234A65" w:rsidRPr="00234A65">
        <w:rPr>
          <w:color w:val="000000"/>
          <w:lang w:val="fr-FR"/>
        </w:rPr>
        <w:t xml:space="preserve"> u</w:t>
      </w:r>
      <w:r w:rsidR="00234A65">
        <w:rPr>
          <w:color w:val="000000"/>
          <w:lang w:val="fr-FR"/>
        </w:rPr>
        <w:t>n son exceptionnel</w:t>
      </w:r>
    </w:p>
    <w:p w14:paraId="35D3ECD4" w14:textId="77777777" w:rsidR="006D0732" w:rsidRPr="00234A65" w:rsidRDefault="006D0732" w:rsidP="006D0732">
      <w:pPr>
        <w:pBdr>
          <w:top w:val="nil"/>
          <w:left w:val="nil"/>
          <w:bottom w:val="nil"/>
          <w:right w:val="nil"/>
          <w:between w:val="nil"/>
        </w:pBdr>
        <w:tabs>
          <w:tab w:val="left" w:pos="3544"/>
        </w:tabs>
        <w:ind w:left="3540" w:firstLine="4"/>
        <w:rPr>
          <w:color w:val="000000"/>
          <w:lang w:val="fr-FR"/>
        </w:rPr>
      </w:pPr>
      <w:r w:rsidRPr="00234A65">
        <w:rPr>
          <w:color w:val="000000"/>
          <w:lang w:val="fr-FR"/>
        </w:rPr>
        <w:t xml:space="preserve">+ </w:t>
      </w:r>
      <w:r w:rsidR="00234A65" w:rsidRPr="00234A65">
        <w:rPr>
          <w:color w:val="000000"/>
          <w:lang w:val="fr-FR"/>
        </w:rPr>
        <w:t>Réduction active du bruit</w:t>
      </w:r>
      <w:r w:rsidRPr="00234A65">
        <w:rPr>
          <w:color w:val="000000"/>
          <w:lang w:val="fr-FR"/>
        </w:rPr>
        <w:t xml:space="preserve"> </w:t>
      </w:r>
      <w:r w:rsidR="00234A65" w:rsidRPr="00234A65">
        <w:rPr>
          <w:color w:val="000000"/>
          <w:lang w:val="fr-FR"/>
        </w:rPr>
        <w:t>empêchant les</w:t>
      </w:r>
      <w:r w:rsidRPr="00234A65">
        <w:rPr>
          <w:color w:val="000000"/>
          <w:lang w:val="fr-FR"/>
        </w:rPr>
        <w:t xml:space="preserve"> distractions </w:t>
      </w:r>
    </w:p>
    <w:p w14:paraId="1E315C5B" w14:textId="77777777" w:rsidR="006D0732" w:rsidRPr="00234A65" w:rsidRDefault="006D0732" w:rsidP="006D0732">
      <w:pPr>
        <w:pBdr>
          <w:top w:val="nil"/>
          <w:left w:val="nil"/>
          <w:bottom w:val="nil"/>
          <w:right w:val="nil"/>
          <w:between w:val="nil"/>
        </w:pBdr>
        <w:tabs>
          <w:tab w:val="left" w:pos="3544"/>
        </w:tabs>
        <w:ind w:left="3540" w:firstLine="4"/>
        <w:rPr>
          <w:color w:val="000000"/>
          <w:lang w:val="fr-FR"/>
        </w:rPr>
      </w:pPr>
      <w:r w:rsidRPr="00234A65">
        <w:rPr>
          <w:color w:val="000000"/>
          <w:lang w:val="fr-FR"/>
        </w:rPr>
        <w:t xml:space="preserve">+ </w:t>
      </w:r>
      <w:r w:rsidR="00234A65" w:rsidRPr="00234A65">
        <w:rPr>
          <w:color w:val="000000"/>
          <w:lang w:val="fr-FR"/>
        </w:rPr>
        <w:t>Fonction d’écoute transparente “</w:t>
      </w:r>
      <w:r w:rsidRPr="00234A65">
        <w:rPr>
          <w:color w:val="000000"/>
          <w:lang w:val="fr-FR"/>
        </w:rPr>
        <w:t>Transparent Hearing</w:t>
      </w:r>
      <w:r w:rsidR="00234A65" w:rsidRPr="00234A65">
        <w:rPr>
          <w:color w:val="000000"/>
          <w:lang w:val="fr-FR"/>
        </w:rPr>
        <w:t>”</w:t>
      </w:r>
      <w:r w:rsidRPr="00234A65">
        <w:rPr>
          <w:color w:val="000000"/>
          <w:lang w:val="fr-FR"/>
        </w:rPr>
        <w:t xml:space="preserve"> </w:t>
      </w:r>
      <w:r w:rsidR="00234A65" w:rsidRPr="00234A65">
        <w:rPr>
          <w:color w:val="000000"/>
          <w:lang w:val="fr-FR"/>
        </w:rPr>
        <w:t>pour entendre</w:t>
      </w:r>
      <w:r w:rsidR="00234A65">
        <w:rPr>
          <w:color w:val="000000"/>
          <w:lang w:val="fr-FR"/>
        </w:rPr>
        <w:t xml:space="preserve"> ce qui nous entoure</w:t>
      </w:r>
      <w:r w:rsidRPr="00234A65">
        <w:rPr>
          <w:color w:val="000000"/>
          <w:lang w:val="fr-FR"/>
        </w:rPr>
        <w:t xml:space="preserve"> </w:t>
      </w:r>
    </w:p>
    <w:p w14:paraId="66B0D2A4" w14:textId="77777777" w:rsidR="00234A65" w:rsidRDefault="006D0732" w:rsidP="006D0732">
      <w:pPr>
        <w:pBdr>
          <w:top w:val="nil"/>
          <w:left w:val="nil"/>
          <w:bottom w:val="nil"/>
          <w:right w:val="nil"/>
          <w:between w:val="nil"/>
        </w:pBdr>
        <w:tabs>
          <w:tab w:val="left" w:pos="3544"/>
        </w:tabs>
        <w:ind w:left="3540" w:firstLine="4"/>
        <w:rPr>
          <w:color w:val="000000"/>
          <w:lang w:val="fr-FR"/>
        </w:rPr>
      </w:pPr>
      <w:r w:rsidRPr="00234A65">
        <w:rPr>
          <w:color w:val="000000"/>
          <w:lang w:val="fr-FR"/>
        </w:rPr>
        <w:t xml:space="preserve">+ </w:t>
      </w:r>
      <w:r w:rsidR="00234A65" w:rsidRPr="00234A65">
        <w:rPr>
          <w:color w:val="000000"/>
          <w:lang w:val="fr-FR"/>
        </w:rPr>
        <w:t xml:space="preserve">Excellente </w:t>
      </w:r>
      <w:r w:rsidR="00252424">
        <w:rPr>
          <w:color w:val="000000"/>
          <w:lang w:val="fr-FR"/>
        </w:rPr>
        <w:t xml:space="preserve">conception </w:t>
      </w:r>
      <w:r w:rsidR="00234A65" w:rsidRPr="00234A65">
        <w:rPr>
          <w:color w:val="000000"/>
          <w:lang w:val="fr-FR"/>
        </w:rPr>
        <w:t>ergonomi</w:t>
      </w:r>
      <w:r w:rsidR="00252424">
        <w:rPr>
          <w:color w:val="000000"/>
          <w:lang w:val="fr-FR"/>
        </w:rPr>
        <w:t>que</w:t>
      </w:r>
      <w:r w:rsidR="00234A65" w:rsidRPr="00234A65">
        <w:rPr>
          <w:color w:val="000000"/>
          <w:lang w:val="fr-FR"/>
        </w:rPr>
        <w:t xml:space="preserve"> </w:t>
      </w:r>
      <w:r w:rsidR="00234A65">
        <w:rPr>
          <w:color w:val="000000"/>
          <w:lang w:val="fr-FR"/>
        </w:rPr>
        <w:t>pour une écoute confortable</w:t>
      </w:r>
      <w:r w:rsidR="00234A65" w:rsidRPr="00234A65">
        <w:rPr>
          <w:color w:val="000000"/>
          <w:lang w:val="fr-FR"/>
        </w:rPr>
        <w:t xml:space="preserve"> tout au long de la journée</w:t>
      </w:r>
      <w:r w:rsidRPr="00234A65">
        <w:rPr>
          <w:color w:val="000000"/>
          <w:lang w:val="fr-FR"/>
        </w:rPr>
        <w:t xml:space="preserve"> </w:t>
      </w:r>
    </w:p>
    <w:p w14:paraId="288DD7A3" w14:textId="77777777" w:rsidR="006D0732" w:rsidRPr="00234A65" w:rsidRDefault="006D0732" w:rsidP="006D0732">
      <w:pPr>
        <w:pBdr>
          <w:top w:val="nil"/>
          <w:left w:val="nil"/>
          <w:bottom w:val="nil"/>
          <w:right w:val="nil"/>
          <w:between w:val="nil"/>
        </w:pBdr>
        <w:tabs>
          <w:tab w:val="left" w:pos="3544"/>
        </w:tabs>
        <w:ind w:left="3540" w:firstLine="4"/>
        <w:rPr>
          <w:color w:val="000000"/>
          <w:lang w:val="fr-FR"/>
        </w:rPr>
      </w:pPr>
      <w:r w:rsidRPr="00234A65">
        <w:rPr>
          <w:color w:val="000000"/>
          <w:lang w:val="fr-FR"/>
        </w:rPr>
        <w:t xml:space="preserve">+ </w:t>
      </w:r>
      <w:r w:rsidR="00252424">
        <w:rPr>
          <w:color w:val="000000"/>
          <w:lang w:val="fr-FR"/>
        </w:rPr>
        <w:t>Commandes tactiles personnalisables</w:t>
      </w:r>
      <w:r w:rsidRPr="00234A65">
        <w:rPr>
          <w:color w:val="000000"/>
          <w:lang w:val="fr-FR"/>
        </w:rPr>
        <w:t xml:space="preserve"> </w:t>
      </w:r>
    </w:p>
    <w:p w14:paraId="64965DEE" w14:textId="77777777" w:rsidR="006D0732" w:rsidRPr="00234A65" w:rsidRDefault="006D0732" w:rsidP="006D0732">
      <w:pPr>
        <w:pBdr>
          <w:top w:val="nil"/>
          <w:left w:val="nil"/>
          <w:bottom w:val="nil"/>
          <w:right w:val="nil"/>
          <w:between w:val="nil"/>
        </w:pBdr>
        <w:tabs>
          <w:tab w:val="left" w:pos="3544"/>
        </w:tabs>
        <w:ind w:left="3540" w:firstLine="4"/>
        <w:rPr>
          <w:color w:val="000000"/>
          <w:lang w:val="fr-FR"/>
        </w:rPr>
      </w:pPr>
      <w:r w:rsidRPr="00234A65">
        <w:rPr>
          <w:color w:val="000000"/>
          <w:lang w:val="fr-FR"/>
        </w:rPr>
        <w:t xml:space="preserve">+ </w:t>
      </w:r>
      <w:r w:rsidR="00BD1362" w:rsidRPr="00234A65">
        <w:rPr>
          <w:color w:val="000000"/>
          <w:lang w:val="fr-FR"/>
        </w:rPr>
        <w:t>Autonomie de 7 heures</w:t>
      </w:r>
      <w:r w:rsidRPr="00234A65">
        <w:rPr>
          <w:color w:val="000000"/>
          <w:lang w:val="fr-FR"/>
        </w:rPr>
        <w:t xml:space="preserve"> (+21 h</w:t>
      </w:r>
      <w:r w:rsidR="00BD1362" w:rsidRPr="00234A65">
        <w:rPr>
          <w:color w:val="000000"/>
          <w:lang w:val="fr-FR"/>
        </w:rPr>
        <w:t>eure</w:t>
      </w:r>
      <w:r w:rsidRPr="00234A65">
        <w:rPr>
          <w:color w:val="000000"/>
          <w:lang w:val="fr-FR"/>
        </w:rPr>
        <w:t xml:space="preserve">s </w:t>
      </w:r>
      <w:r w:rsidR="00BD1362" w:rsidRPr="00234A65">
        <w:rPr>
          <w:color w:val="000000"/>
          <w:lang w:val="fr-FR"/>
        </w:rPr>
        <w:t>avec l’étui chargeur</w:t>
      </w:r>
      <w:r w:rsidRPr="00234A65">
        <w:rPr>
          <w:color w:val="000000"/>
          <w:lang w:val="fr-FR"/>
        </w:rPr>
        <w:t xml:space="preserve">) </w:t>
      </w:r>
    </w:p>
    <w:p w14:paraId="779E6BDE" w14:textId="77777777" w:rsidR="006D0732" w:rsidRPr="00252424" w:rsidRDefault="006D0732" w:rsidP="006D0732">
      <w:pPr>
        <w:pBdr>
          <w:top w:val="nil"/>
          <w:left w:val="nil"/>
          <w:bottom w:val="nil"/>
          <w:right w:val="nil"/>
          <w:between w:val="nil"/>
        </w:pBdr>
        <w:tabs>
          <w:tab w:val="left" w:pos="3544"/>
        </w:tabs>
        <w:ind w:left="3540" w:firstLine="4"/>
        <w:rPr>
          <w:color w:val="000000"/>
          <w:lang w:val="fr-FR"/>
        </w:rPr>
      </w:pPr>
      <w:r w:rsidRPr="00252424">
        <w:rPr>
          <w:color w:val="000000"/>
          <w:lang w:val="fr-FR"/>
        </w:rPr>
        <w:t xml:space="preserve">+ </w:t>
      </w:r>
      <w:r w:rsidR="00252424" w:rsidRPr="00252424">
        <w:rPr>
          <w:color w:val="000000"/>
          <w:lang w:val="fr-FR"/>
        </w:rPr>
        <w:t>Un savoir-faire</w:t>
      </w:r>
      <w:r w:rsidRPr="00252424">
        <w:rPr>
          <w:color w:val="000000"/>
          <w:lang w:val="fr-FR"/>
        </w:rPr>
        <w:t xml:space="preserve"> </w:t>
      </w:r>
      <w:r w:rsidR="00252424" w:rsidRPr="00252424">
        <w:rPr>
          <w:color w:val="000000"/>
          <w:lang w:val="fr-FR"/>
        </w:rPr>
        <w:t xml:space="preserve">et un </w:t>
      </w:r>
      <w:r w:rsidR="00252424">
        <w:rPr>
          <w:color w:val="000000"/>
          <w:lang w:val="fr-FR"/>
        </w:rPr>
        <w:t>design de qualité</w:t>
      </w:r>
    </w:p>
    <w:p w14:paraId="139D1FE2" w14:textId="77777777" w:rsidR="006D0732" w:rsidRPr="00234A65" w:rsidRDefault="006D0732" w:rsidP="006D0732">
      <w:pPr>
        <w:pBdr>
          <w:top w:val="nil"/>
          <w:left w:val="nil"/>
          <w:bottom w:val="nil"/>
          <w:right w:val="nil"/>
          <w:between w:val="nil"/>
        </w:pBdr>
        <w:ind w:left="3540" w:firstLine="4"/>
        <w:rPr>
          <w:bCs/>
          <w:szCs w:val="18"/>
          <w:lang w:val="fr-FR"/>
        </w:rPr>
      </w:pPr>
      <w:r w:rsidRPr="00234A65">
        <w:rPr>
          <w:color w:val="000000"/>
          <w:lang w:val="fr-FR"/>
        </w:rPr>
        <w:t xml:space="preserve">+ </w:t>
      </w:r>
      <w:r w:rsidR="00234A65" w:rsidRPr="00234A65">
        <w:rPr>
          <w:color w:val="000000"/>
          <w:lang w:val="fr-FR"/>
        </w:rPr>
        <w:t>Disponibles en noir</w:t>
      </w:r>
      <w:r w:rsidRPr="00234A65">
        <w:rPr>
          <w:color w:val="000000"/>
          <w:lang w:val="fr-FR"/>
        </w:rPr>
        <w:t xml:space="preserve"> </w:t>
      </w:r>
      <w:r w:rsidR="00234A65" w:rsidRPr="00234A65">
        <w:rPr>
          <w:color w:val="000000"/>
          <w:lang w:val="fr-FR"/>
        </w:rPr>
        <w:t>ou en blanc</w:t>
      </w:r>
      <w:r w:rsidRPr="00234A65">
        <w:rPr>
          <w:b/>
          <w:color w:val="000000"/>
          <w:lang w:val="fr-FR"/>
        </w:rPr>
        <w:t xml:space="preserve"> </w:t>
      </w:r>
    </w:p>
    <w:p w14:paraId="0DDCDAE0" w14:textId="77777777" w:rsidR="006D0732" w:rsidRPr="00252424" w:rsidRDefault="00730EE6" w:rsidP="006D0732">
      <w:pPr>
        <w:pBdr>
          <w:top w:val="nil"/>
          <w:left w:val="nil"/>
          <w:bottom w:val="nil"/>
          <w:right w:val="nil"/>
          <w:between w:val="nil"/>
        </w:pBdr>
        <w:ind w:left="3540" w:firstLine="4"/>
        <w:rPr>
          <w:bCs/>
          <w:szCs w:val="18"/>
          <w:lang w:val="fr-FR"/>
        </w:rPr>
      </w:pPr>
      <w:hyperlink r:id="rId11" w:history="1">
        <w:r w:rsidR="00234A65" w:rsidRPr="00252424">
          <w:rPr>
            <w:rStyle w:val="Lienhypertexte"/>
            <w:b/>
            <w:lang w:val="fr-FR"/>
          </w:rPr>
          <w:t xml:space="preserve">Prix Public Conseillé </w:t>
        </w:r>
        <w:r w:rsidR="006D0732" w:rsidRPr="00252424">
          <w:rPr>
            <w:rStyle w:val="Lienhypertexte"/>
            <w:b/>
            <w:lang w:val="fr-FR"/>
          </w:rPr>
          <w:t>: 299 EUR</w:t>
        </w:r>
      </w:hyperlink>
    </w:p>
    <w:p w14:paraId="6CC57892" w14:textId="77777777" w:rsidR="006D0732" w:rsidRPr="00252424" w:rsidRDefault="006D0732" w:rsidP="006D0732">
      <w:pPr>
        <w:pBdr>
          <w:top w:val="nil"/>
          <w:left w:val="nil"/>
          <w:bottom w:val="nil"/>
          <w:right w:val="nil"/>
          <w:between w:val="nil"/>
        </w:pBdr>
        <w:ind w:left="4248"/>
        <w:rPr>
          <w:b/>
          <w:bCs/>
          <w:lang w:val="fr-FR"/>
        </w:rPr>
      </w:pPr>
    </w:p>
    <w:p w14:paraId="6EAF77E4" w14:textId="77777777" w:rsidR="006D0732" w:rsidRPr="00252424" w:rsidRDefault="006D0732" w:rsidP="006D0732">
      <w:pPr>
        <w:pBdr>
          <w:top w:val="nil"/>
          <w:left w:val="nil"/>
          <w:bottom w:val="nil"/>
          <w:right w:val="nil"/>
          <w:between w:val="nil"/>
        </w:pBdr>
        <w:ind w:left="4248"/>
        <w:rPr>
          <w:b/>
          <w:bCs/>
          <w:lang w:val="fr-FR"/>
        </w:rPr>
      </w:pPr>
    </w:p>
    <w:p w14:paraId="5C975399" w14:textId="77777777" w:rsidR="00252424" w:rsidRPr="00252424" w:rsidRDefault="006D0732" w:rsidP="006D0732">
      <w:pPr>
        <w:ind w:left="3544"/>
        <w:rPr>
          <w:rFonts w:ascii="SennheiserOffice-Bold" w:hAnsi="SennheiserOffice-Bold" w:cs="SennheiserOffice-Bold"/>
          <w:b/>
          <w:bCs/>
          <w:szCs w:val="18"/>
          <w:lang w:val="fr-FR"/>
        </w:rPr>
      </w:pPr>
      <w:r w:rsidRPr="00252424">
        <w:rPr>
          <w:b/>
          <w:noProof/>
        </w:rPr>
        <w:lastRenderedPageBreak/>
        <w:drawing>
          <wp:anchor distT="0" distB="0" distL="114300" distR="114300" simplePos="0" relativeHeight="251664384" behindDoc="1" locked="0" layoutInCell="1" allowOverlap="1" wp14:anchorId="3D79E71B" wp14:editId="08A3D4C6">
            <wp:simplePos x="0" y="0"/>
            <wp:positionH relativeFrom="margin">
              <wp:align>left</wp:align>
            </wp:positionH>
            <wp:positionV relativeFrom="paragraph">
              <wp:posOffset>5715</wp:posOffset>
            </wp:positionV>
            <wp:extent cx="1979930" cy="1871345"/>
            <wp:effectExtent l="0" t="0" r="1270" b="0"/>
            <wp:wrapTight wrapText="bothSides">
              <wp:wrapPolygon edited="0">
                <wp:start x="0" y="0"/>
                <wp:lineTo x="0" y="21329"/>
                <wp:lineTo x="21406" y="21329"/>
                <wp:lineTo x="21406" y="0"/>
                <wp:lineTo x="0" y="0"/>
              </wp:wrapPolygon>
            </wp:wrapTight>
            <wp:docPr id="4" name="Grafik 4" descr="Ein Bild, das Elektronik, Ohrhö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_450BT_Black_Isofront_Product_Shot_cutout_RGB.jpg"/>
                    <pic:cNvPicPr/>
                  </pic:nvPicPr>
                  <pic:blipFill rotWithShape="1">
                    <a:blip r:embed="rId12" cstate="print">
                      <a:extLst>
                        <a:ext uri="{28A0092B-C50C-407E-A947-70E740481C1C}">
                          <a14:useLocalDpi xmlns:a14="http://schemas.microsoft.com/office/drawing/2010/main" val="0"/>
                        </a:ext>
                      </a:extLst>
                    </a:blip>
                    <a:srcRect l="15419" t="14658" r="8248" b="13197"/>
                    <a:stretch/>
                  </pic:blipFill>
                  <pic:spPr bwMode="auto">
                    <a:xfrm>
                      <a:off x="0" y="0"/>
                      <a:ext cx="1979930"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424" w:rsidRPr="00252424">
        <w:rPr>
          <w:b/>
          <w:noProof/>
          <w:lang w:val="fr-FR"/>
        </w:rPr>
        <w:t>Le compagnon parfait pour la journée</w:t>
      </w:r>
      <w:r w:rsidRPr="00252424">
        <w:rPr>
          <w:rFonts w:ascii="SennheiserOffice-Bold" w:hAnsi="SennheiserOffice-Bold" w:cs="SennheiserOffice-Bold"/>
          <w:b/>
          <w:bCs/>
          <w:szCs w:val="18"/>
          <w:lang w:val="fr-FR"/>
        </w:rPr>
        <w:t xml:space="preserve"> </w:t>
      </w:r>
    </w:p>
    <w:p w14:paraId="346EF278" w14:textId="77777777" w:rsidR="006D0732" w:rsidRPr="00252424" w:rsidRDefault="006D0732" w:rsidP="006D0732">
      <w:pPr>
        <w:ind w:left="3544"/>
        <w:rPr>
          <w:b/>
          <w:smallCaps/>
          <w:color w:val="0095D5"/>
          <w:lang w:val="fr-FR"/>
        </w:rPr>
      </w:pPr>
      <w:r w:rsidRPr="00252424">
        <w:rPr>
          <w:b/>
          <w:smallCaps/>
          <w:color w:val="0095D5"/>
          <w:lang w:val="fr-FR"/>
        </w:rPr>
        <w:t>HD 450BT</w:t>
      </w:r>
    </w:p>
    <w:p w14:paraId="1F58AFED" w14:textId="77777777" w:rsidR="006D0732" w:rsidRPr="00252424" w:rsidRDefault="006D0732" w:rsidP="006D0732">
      <w:pPr>
        <w:autoSpaceDE w:val="0"/>
        <w:autoSpaceDN w:val="0"/>
        <w:adjustRightInd w:val="0"/>
        <w:ind w:left="3544"/>
        <w:rPr>
          <w:color w:val="000000"/>
          <w:lang w:val="fr-FR"/>
        </w:rPr>
      </w:pPr>
      <w:r w:rsidRPr="00252424">
        <w:rPr>
          <w:color w:val="000000"/>
          <w:lang w:val="fr-FR"/>
        </w:rPr>
        <w:t xml:space="preserve">+ </w:t>
      </w:r>
      <w:r w:rsidR="00252424" w:rsidRPr="00252424">
        <w:rPr>
          <w:color w:val="000000"/>
          <w:lang w:val="fr-FR"/>
        </w:rPr>
        <w:t>Réduction active du bruit</w:t>
      </w:r>
      <w:r w:rsidRPr="00252424">
        <w:rPr>
          <w:color w:val="000000"/>
          <w:lang w:val="fr-FR"/>
        </w:rPr>
        <w:t xml:space="preserve"> </w:t>
      </w:r>
      <w:r w:rsidR="00252424" w:rsidRPr="00252424">
        <w:rPr>
          <w:color w:val="000000"/>
          <w:lang w:val="fr-FR"/>
        </w:rPr>
        <w:t>pour</w:t>
      </w:r>
      <w:r w:rsidR="00252424">
        <w:rPr>
          <w:color w:val="000000"/>
          <w:lang w:val="fr-FR"/>
        </w:rPr>
        <w:t xml:space="preserve"> un plaisir d’écoute sans interruption</w:t>
      </w:r>
    </w:p>
    <w:p w14:paraId="2861D1C5" w14:textId="77777777" w:rsidR="006D0732" w:rsidRPr="003D3362" w:rsidRDefault="006D0732" w:rsidP="006D0732">
      <w:pPr>
        <w:autoSpaceDE w:val="0"/>
        <w:autoSpaceDN w:val="0"/>
        <w:adjustRightInd w:val="0"/>
        <w:ind w:left="3544"/>
        <w:rPr>
          <w:color w:val="000000"/>
          <w:lang w:val="fr-FR"/>
        </w:rPr>
      </w:pPr>
      <w:r w:rsidRPr="003D3362">
        <w:rPr>
          <w:color w:val="000000"/>
          <w:lang w:val="fr-FR"/>
        </w:rPr>
        <w:t xml:space="preserve">+ </w:t>
      </w:r>
      <w:r w:rsidR="00252424" w:rsidRPr="003D3362">
        <w:rPr>
          <w:color w:val="000000"/>
          <w:lang w:val="fr-FR"/>
        </w:rPr>
        <w:t>Un son exception</w:t>
      </w:r>
      <w:r w:rsidR="003D3362" w:rsidRPr="003D3362">
        <w:rPr>
          <w:color w:val="000000"/>
          <w:lang w:val="fr-FR"/>
        </w:rPr>
        <w:t>nel</w:t>
      </w:r>
      <w:r w:rsidRPr="003D3362">
        <w:rPr>
          <w:color w:val="000000"/>
          <w:lang w:val="fr-FR"/>
        </w:rPr>
        <w:t xml:space="preserve"> </w:t>
      </w:r>
      <w:r w:rsidR="003D3362" w:rsidRPr="003D3362">
        <w:rPr>
          <w:color w:val="000000"/>
          <w:lang w:val="fr-FR"/>
        </w:rPr>
        <w:t>avec des ba</w:t>
      </w:r>
      <w:r w:rsidR="003D3362">
        <w:rPr>
          <w:color w:val="000000"/>
          <w:lang w:val="fr-FR"/>
        </w:rPr>
        <w:t>sses dynamiques puissantes</w:t>
      </w:r>
    </w:p>
    <w:p w14:paraId="4BB92EA9" w14:textId="77777777" w:rsidR="006D0732" w:rsidRPr="003D3362" w:rsidRDefault="006D0732" w:rsidP="006D0732">
      <w:pPr>
        <w:autoSpaceDE w:val="0"/>
        <w:autoSpaceDN w:val="0"/>
        <w:adjustRightInd w:val="0"/>
        <w:ind w:left="3544"/>
        <w:rPr>
          <w:color w:val="000000"/>
          <w:lang w:val="fr-FR"/>
        </w:rPr>
      </w:pPr>
      <w:r w:rsidRPr="003D3362">
        <w:rPr>
          <w:color w:val="000000"/>
          <w:lang w:val="fr-FR"/>
        </w:rPr>
        <w:t xml:space="preserve">+ </w:t>
      </w:r>
      <w:r w:rsidR="003D3362" w:rsidRPr="003D3362">
        <w:rPr>
          <w:color w:val="000000"/>
          <w:lang w:val="fr-FR"/>
        </w:rPr>
        <w:t xml:space="preserve">Commandes intuitives, incluant le bouton </w:t>
      </w:r>
      <w:r w:rsidR="003D3362">
        <w:rPr>
          <w:color w:val="000000"/>
          <w:lang w:val="fr-FR"/>
        </w:rPr>
        <w:t>Assistant Vocal</w:t>
      </w:r>
    </w:p>
    <w:p w14:paraId="1A3FD6CC" w14:textId="77777777" w:rsidR="006D0732" w:rsidRPr="003D3362" w:rsidRDefault="006D0732" w:rsidP="006D0732">
      <w:pPr>
        <w:autoSpaceDE w:val="0"/>
        <w:autoSpaceDN w:val="0"/>
        <w:adjustRightInd w:val="0"/>
        <w:ind w:left="3544"/>
        <w:rPr>
          <w:color w:val="000000"/>
          <w:lang w:val="fr-FR"/>
        </w:rPr>
      </w:pPr>
      <w:r w:rsidRPr="003D3362">
        <w:rPr>
          <w:color w:val="000000"/>
          <w:lang w:val="fr-FR"/>
        </w:rPr>
        <w:t xml:space="preserve">+ </w:t>
      </w:r>
      <w:r w:rsidR="003D3362" w:rsidRPr="003D3362">
        <w:rPr>
          <w:color w:val="000000"/>
          <w:lang w:val="fr-FR"/>
        </w:rPr>
        <w:t>Une autonomie remarquable de</w:t>
      </w:r>
      <w:r w:rsidRPr="003D3362">
        <w:rPr>
          <w:color w:val="000000"/>
          <w:lang w:val="fr-FR"/>
        </w:rPr>
        <w:t xml:space="preserve"> 30</w:t>
      </w:r>
      <w:r w:rsidR="003D3362">
        <w:rPr>
          <w:color w:val="000000"/>
          <w:lang w:val="fr-FR"/>
        </w:rPr>
        <w:t xml:space="preserve"> heures</w:t>
      </w:r>
    </w:p>
    <w:p w14:paraId="1E201BF0" w14:textId="77777777" w:rsidR="006D0732" w:rsidRPr="003D3362" w:rsidRDefault="006D0732" w:rsidP="006D0732">
      <w:pPr>
        <w:pBdr>
          <w:top w:val="nil"/>
          <w:left w:val="nil"/>
          <w:bottom w:val="nil"/>
          <w:right w:val="nil"/>
          <w:between w:val="nil"/>
        </w:pBdr>
        <w:ind w:left="3544"/>
        <w:rPr>
          <w:color w:val="000000"/>
          <w:lang w:val="fr-FR"/>
        </w:rPr>
      </w:pPr>
      <w:r w:rsidRPr="003D3362">
        <w:rPr>
          <w:color w:val="000000"/>
          <w:lang w:val="fr-FR"/>
        </w:rPr>
        <w:t xml:space="preserve">+ </w:t>
      </w:r>
      <w:r w:rsidR="003D3362">
        <w:rPr>
          <w:color w:val="000000"/>
          <w:lang w:val="fr-FR"/>
        </w:rPr>
        <w:t>Disponible en noir ou en blanc</w:t>
      </w:r>
    </w:p>
    <w:p w14:paraId="50DC9922" w14:textId="77777777" w:rsidR="006D0732" w:rsidRPr="003D3362" w:rsidRDefault="00730EE6" w:rsidP="006D0732">
      <w:pPr>
        <w:pBdr>
          <w:top w:val="nil"/>
          <w:left w:val="nil"/>
          <w:bottom w:val="nil"/>
          <w:right w:val="nil"/>
          <w:between w:val="nil"/>
        </w:pBdr>
        <w:ind w:left="3544"/>
        <w:rPr>
          <w:rFonts w:ascii="Sennheiser Office" w:hAnsi="Sennheiser Office"/>
          <w:b/>
          <w:color w:val="000000"/>
          <w:lang w:val="fr-FR"/>
        </w:rPr>
      </w:pPr>
      <w:hyperlink r:id="rId13" w:history="1">
        <w:r w:rsidR="003D3362" w:rsidRPr="003D3362">
          <w:rPr>
            <w:rStyle w:val="Lienhypertexte"/>
            <w:rFonts w:ascii="Sennheiser Office" w:hAnsi="Sennheiser Office"/>
            <w:b/>
            <w:lang w:val="fr-FR"/>
          </w:rPr>
          <w:t xml:space="preserve">Prix Public Conseillé </w:t>
        </w:r>
        <w:r w:rsidR="006D0732" w:rsidRPr="003D3362">
          <w:rPr>
            <w:rStyle w:val="Lienhypertexte"/>
            <w:rFonts w:ascii="Sennheiser Office" w:hAnsi="Sennheiser Office"/>
            <w:b/>
            <w:lang w:val="fr-FR"/>
          </w:rPr>
          <w:t>: 179 EUR</w:t>
        </w:r>
      </w:hyperlink>
    </w:p>
    <w:p w14:paraId="39EB8A1D" w14:textId="77777777" w:rsidR="00252424" w:rsidRPr="003D3362" w:rsidRDefault="00252424" w:rsidP="006D0732">
      <w:pPr>
        <w:pBdr>
          <w:top w:val="nil"/>
          <w:left w:val="nil"/>
          <w:bottom w:val="nil"/>
          <w:right w:val="nil"/>
          <w:between w:val="nil"/>
        </w:pBdr>
        <w:ind w:left="3544"/>
        <w:rPr>
          <w:rFonts w:ascii="Sennheiser Office" w:hAnsi="Sennheiser Office"/>
          <w:b/>
          <w:color w:val="000000"/>
          <w:lang w:val="fr-FR"/>
        </w:rPr>
      </w:pPr>
    </w:p>
    <w:p w14:paraId="1C1E4F6E" w14:textId="77777777" w:rsidR="00252424" w:rsidRPr="003D3362" w:rsidRDefault="00252424" w:rsidP="006D0732">
      <w:pPr>
        <w:pBdr>
          <w:top w:val="nil"/>
          <w:left w:val="nil"/>
          <w:bottom w:val="nil"/>
          <w:right w:val="nil"/>
          <w:between w:val="nil"/>
        </w:pBdr>
        <w:ind w:left="3544"/>
        <w:rPr>
          <w:rFonts w:ascii="Sennheiser Office" w:hAnsi="Sennheiser Office"/>
          <w:color w:val="000000"/>
          <w:lang w:val="fr-FR"/>
        </w:rPr>
      </w:pPr>
    </w:p>
    <w:p w14:paraId="51DA0115" w14:textId="77777777" w:rsidR="006D0732" w:rsidRPr="003D3362" w:rsidRDefault="006D0732" w:rsidP="006D0732">
      <w:pPr>
        <w:pBdr>
          <w:top w:val="nil"/>
          <w:left w:val="nil"/>
          <w:bottom w:val="nil"/>
          <w:right w:val="nil"/>
          <w:between w:val="nil"/>
        </w:pBdr>
        <w:rPr>
          <w:b/>
          <w:color w:val="000000"/>
          <w:lang w:val="fr-FR"/>
        </w:rPr>
      </w:pPr>
      <w:r>
        <w:rPr>
          <w:noProof/>
        </w:rPr>
        <w:drawing>
          <wp:anchor distT="0" distB="0" distL="114300" distR="114300" simplePos="0" relativeHeight="251659264" behindDoc="1" locked="0" layoutInCell="1" allowOverlap="1" wp14:anchorId="10265ADE" wp14:editId="2A78AD33">
            <wp:simplePos x="0" y="0"/>
            <wp:positionH relativeFrom="margin">
              <wp:align>left</wp:align>
            </wp:positionH>
            <wp:positionV relativeFrom="paragraph">
              <wp:posOffset>51435</wp:posOffset>
            </wp:positionV>
            <wp:extent cx="2160000" cy="1669520"/>
            <wp:effectExtent l="0" t="0" r="0" b="6985"/>
            <wp:wrapTight wrapText="bothSides">
              <wp:wrapPolygon edited="0">
                <wp:start x="0" y="0"/>
                <wp:lineTo x="0" y="21444"/>
                <wp:lineTo x="21340" y="21444"/>
                <wp:lineTo x="2134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41" t="2" r="5469" b="-416"/>
                    <a:stretch/>
                  </pic:blipFill>
                  <pic:spPr bwMode="auto">
                    <a:xfrm>
                      <a:off x="0" y="0"/>
                      <a:ext cx="2160000" cy="166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362" w:rsidRPr="003D3362">
        <w:rPr>
          <w:b/>
          <w:color w:val="000000"/>
          <w:lang w:val="fr-FR"/>
        </w:rPr>
        <w:t xml:space="preserve">Un son </w:t>
      </w:r>
      <w:r w:rsidR="003D3362">
        <w:rPr>
          <w:b/>
          <w:color w:val="000000"/>
          <w:lang w:val="fr-FR"/>
        </w:rPr>
        <w:t>et un stylé raffinés</w:t>
      </w:r>
    </w:p>
    <w:p w14:paraId="33685F77" w14:textId="77777777" w:rsidR="006D0732" w:rsidRPr="009B7DEF" w:rsidRDefault="006D0732" w:rsidP="006D0732">
      <w:pPr>
        <w:tabs>
          <w:tab w:val="left" w:pos="3544"/>
          <w:tab w:val="left" w:pos="4253"/>
        </w:tabs>
        <w:rPr>
          <w:b/>
          <w:smallCaps/>
          <w:color w:val="0095D5"/>
          <w:lang w:val="fr-FR"/>
        </w:rPr>
      </w:pPr>
      <w:r w:rsidRPr="009B7DEF">
        <w:rPr>
          <w:b/>
          <w:smallCaps/>
          <w:color w:val="0095D5"/>
          <w:lang w:val="fr-FR"/>
        </w:rPr>
        <w:t>MOMENTUM WIRELESS</w:t>
      </w:r>
    </w:p>
    <w:p w14:paraId="46233418" w14:textId="77777777" w:rsidR="006D0732" w:rsidRPr="003D3362" w:rsidRDefault="006D0732" w:rsidP="006D0732">
      <w:pPr>
        <w:tabs>
          <w:tab w:val="left" w:pos="3544"/>
          <w:tab w:val="left" w:pos="4253"/>
        </w:tabs>
        <w:ind w:left="3544"/>
        <w:rPr>
          <w:b/>
          <w:color w:val="000000"/>
          <w:lang w:val="fr-FR"/>
        </w:rPr>
      </w:pPr>
      <w:r w:rsidRPr="003D3362">
        <w:rPr>
          <w:color w:val="000000"/>
          <w:lang w:val="fr-FR"/>
        </w:rPr>
        <w:t xml:space="preserve">+ </w:t>
      </w:r>
      <w:r w:rsidR="003D3362" w:rsidRPr="003D3362">
        <w:rPr>
          <w:color w:val="000000"/>
          <w:lang w:val="fr-FR"/>
        </w:rPr>
        <w:t>Qualité de son supérieur</w:t>
      </w:r>
      <w:r w:rsidRPr="003D3362">
        <w:rPr>
          <w:color w:val="000000"/>
          <w:lang w:val="fr-FR"/>
        </w:rPr>
        <w:t xml:space="preserve"> </w:t>
      </w:r>
    </w:p>
    <w:p w14:paraId="4F924AB8" w14:textId="77777777" w:rsidR="006D0732" w:rsidRPr="003D3362" w:rsidRDefault="006D0732" w:rsidP="006D0732">
      <w:pPr>
        <w:pBdr>
          <w:top w:val="nil"/>
          <w:left w:val="nil"/>
          <w:bottom w:val="nil"/>
          <w:right w:val="nil"/>
          <w:between w:val="nil"/>
        </w:pBdr>
        <w:tabs>
          <w:tab w:val="left" w:pos="3544"/>
        </w:tabs>
        <w:rPr>
          <w:color w:val="000000"/>
          <w:lang w:val="fr-FR"/>
        </w:rPr>
      </w:pPr>
      <w:r w:rsidRPr="003D3362">
        <w:rPr>
          <w:color w:val="000000"/>
          <w:lang w:val="fr-FR"/>
        </w:rPr>
        <w:t xml:space="preserve">+ </w:t>
      </w:r>
      <w:r w:rsidR="003D3362">
        <w:rPr>
          <w:color w:val="000000"/>
          <w:lang w:val="fr-FR"/>
        </w:rPr>
        <w:t>Véritable</w:t>
      </w:r>
      <w:r w:rsidR="003D3362" w:rsidRPr="003D3362">
        <w:rPr>
          <w:color w:val="000000"/>
          <w:lang w:val="fr-FR"/>
        </w:rPr>
        <w:t xml:space="preserve"> oasis de calme grâce à l’</w:t>
      </w:r>
      <w:r w:rsidRPr="003D3362">
        <w:rPr>
          <w:color w:val="000000"/>
          <w:lang w:val="fr-FR"/>
        </w:rPr>
        <w:t xml:space="preserve">ANC </w:t>
      </w:r>
    </w:p>
    <w:p w14:paraId="3A49520E" w14:textId="77777777" w:rsidR="006D0732" w:rsidRPr="003D3362" w:rsidRDefault="006D0732" w:rsidP="006D0732">
      <w:pPr>
        <w:pBdr>
          <w:top w:val="nil"/>
          <w:left w:val="nil"/>
          <w:bottom w:val="nil"/>
          <w:right w:val="nil"/>
          <w:between w:val="nil"/>
        </w:pBdr>
        <w:tabs>
          <w:tab w:val="left" w:pos="3544"/>
        </w:tabs>
        <w:rPr>
          <w:color w:val="000000"/>
          <w:lang w:val="fr-FR"/>
        </w:rPr>
      </w:pPr>
      <w:r w:rsidRPr="003D3362">
        <w:rPr>
          <w:color w:val="000000"/>
          <w:lang w:val="fr-FR"/>
        </w:rPr>
        <w:t xml:space="preserve">+ </w:t>
      </w:r>
      <w:r w:rsidR="003D3362" w:rsidRPr="00234A65">
        <w:rPr>
          <w:color w:val="000000"/>
          <w:lang w:val="fr-FR"/>
        </w:rPr>
        <w:t>Fonction d’écoute transparente “Transparent Hearing”</w:t>
      </w:r>
    </w:p>
    <w:p w14:paraId="29DDBB6E" w14:textId="77777777" w:rsidR="006D0732" w:rsidRPr="000542A2" w:rsidRDefault="006D0732" w:rsidP="006D0732">
      <w:pPr>
        <w:pBdr>
          <w:top w:val="nil"/>
          <w:left w:val="nil"/>
          <w:bottom w:val="nil"/>
          <w:right w:val="nil"/>
          <w:between w:val="nil"/>
        </w:pBdr>
        <w:tabs>
          <w:tab w:val="left" w:pos="3402"/>
          <w:tab w:val="left" w:pos="3544"/>
        </w:tabs>
        <w:rPr>
          <w:color w:val="000000"/>
          <w:lang w:val="fr-FR"/>
        </w:rPr>
      </w:pPr>
      <w:r w:rsidRPr="000542A2">
        <w:rPr>
          <w:color w:val="000000"/>
          <w:lang w:val="fr-FR"/>
        </w:rPr>
        <w:t>+ A</w:t>
      </w:r>
      <w:r w:rsidR="003D3362" w:rsidRPr="000542A2">
        <w:rPr>
          <w:color w:val="000000"/>
          <w:lang w:val="fr-FR"/>
        </w:rPr>
        <w:t>ctivation</w:t>
      </w:r>
      <w:r w:rsidR="000542A2">
        <w:rPr>
          <w:color w:val="000000"/>
          <w:lang w:val="fr-FR"/>
        </w:rPr>
        <w:t>/D</w:t>
      </w:r>
      <w:r w:rsidR="003D3362" w:rsidRPr="000542A2">
        <w:rPr>
          <w:color w:val="000000"/>
          <w:lang w:val="fr-FR"/>
        </w:rPr>
        <w:t>ésactivation</w:t>
      </w:r>
      <w:r w:rsidR="000542A2" w:rsidRPr="000542A2">
        <w:rPr>
          <w:color w:val="000000"/>
          <w:lang w:val="fr-FR"/>
        </w:rPr>
        <w:t xml:space="preserve"> automatique et pause inte</w:t>
      </w:r>
      <w:r w:rsidR="000542A2">
        <w:rPr>
          <w:color w:val="000000"/>
          <w:lang w:val="fr-FR"/>
        </w:rPr>
        <w:t>lligente pour ne plus rater la moindre note.</w:t>
      </w:r>
    </w:p>
    <w:p w14:paraId="3A6C245B" w14:textId="77777777" w:rsidR="006D0732" w:rsidRPr="000542A2" w:rsidRDefault="006D0732" w:rsidP="006D0732">
      <w:pPr>
        <w:pBdr>
          <w:top w:val="nil"/>
          <w:left w:val="nil"/>
          <w:bottom w:val="nil"/>
          <w:right w:val="nil"/>
          <w:between w:val="nil"/>
        </w:pBdr>
        <w:tabs>
          <w:tab w:val="left" w:pos="3544"/>
        </w:tabs>
        <w:ind w:left="3540"/>
        <w:rPr>
          <w:rFonts w:ascii="SennheiserOffice-Regular" w:hAnsi="SennheiserOffice-Regular" w:cs="SennheiserOffice-Regular"/>
          <w:szCs w:val="18"/>
          <w:lang w:val="fr-FR"/>
        </w:rPr>
      </w:pPr>
      <w:r w:rsidRPr="000542A2">
        <w:rPr>
          <w:color w:val="000000"/>
          <w:lang w:val="fr-FR"/>
        </w:rPr>
        <w:t xml:space="preserve">+ </w:t>
      </w:r>
      <w:bookmarkStart w:id="0" w:name="OLE_LINK1"/>
      <w:r w:rsidR="000542A2" w:rsidRPr="000542A2">
        <w:rPr>
          <w:color w:val="000000"/>
          <w:lang w:val="fr-FR"/>
        </w:rPr>
        <w:t xml:space="preserve">Une touche élégante </w:t>
      </w:r>
      <w:r w:rsidRPr="000542A2">
        <w:rPr>
          <w:color w:val="000000"/>
          <w:lang w:val="fr-FR"/>
        </w:rPr>
        <w:t xml:space="preserve">: </w:t>
      </w:r>
      <w:bookmarkEnd w:id="0"/>
      <w:r w:rsidR="000542A2" w:rsidRPr="000542A2">
        <w:rPr>
          <w:color w:val="000000"/>
          <w:lang w:val="fr-FR"/>
        </w:rPr>
        <w:t xml:space="preserve">Cuir souple </w:t>
      </w:r>
      <w:r w:rsidR="000542A2">
        <w:rPr>
          <w:color w:val="000000"/>
          <w:lang w:val="fr-FR"/>
        </w:rPr>
        <w:t>sur les écouteurs et sur l’arceau</w:t>
      </w:r>
    </w:p>
    <w:p w14:paraId="61BB9624" w14:textId="77777777" w:rsidR="006D0732" w:rsidRPr="009B7DEF" w:rsidRDefault="006D0732" w:rsidP="006D0732">
      <w:pPr>
        <w:pBdr>
          <w:top w:val="nil"/>
          <w:left w:val="nil"/>
          <w:bottom w:val="nil"/>
          <w:right w:val="nil"/>
          <w:between w:val="nil"/>
        </w:pBdr>
        <w:tabs>
          <w:tab w:val="left" w:pos="3544"/>
        </w:tabs>
        <w:ind w:left="3540"/>
        <w:rPr>
          <w:color w:val="000000"/>
          <w:lang w:val="fr-FR"/>
        </w:rPr>
      </w:pPr>
      <w:r w:rsidRPr="009B7DEF">
        <w:rPr>
          <w:color w:val="000000"/>
          <w:lang w:val="fr-FR"/>
        </w:rPr>
        <w:t xml:space="preserve">+ </w:t>
      </w:r>
      <w:r w:rsidR="000542A2" w:rsidRPr="009B7DEF">
        <w:rPr>
          <w:color w:val="000000"/>
          <w:lang w:val="fr-FR"/>
        </w:rPr>
        <w:t xml:space="preserve">Autonomie de </w:t>
      </w:r>
      <w:r w:rsidRPr="009B7DEF">
        <w:rPr>
          <w:color w:val="000000"/>
          <w:lang w:val="fr-FR"/>
        </w:rPr>
        <w:t>17</w:t>
      </w:r>
      <w:r w:rsidR="000542A2" w:rsidRPr="009B7DEF">
        <w:rPr>
          <w:color w:val="000000"/>
          <w:lang w:val="fr-FR"/>
        </w:rPr>
        <w:t xml:space="preserve"> heures</w:t>
      </w:r>
    </w:p>
    <w:p w14:paraId="747BD02C" w14:textId="77777777" w:rsidR="006D0732" w:rsidRPr="000542A2" w:rsidRDefault="006D0732" w:rsidP="006D0732">
      <w:pPr>
        <w:pBdr>
          <w:top w:val="nil"/>
          <w:left w:val="nil"/>
          <w:bottom w:val="nil"/>
          <w:right w:val="nil"/>
          <w:between w:val="nil"/>
        </w:pBdr>
        <w:tabs>
          <w:tab w:val="left" w:pos="3544"/>
        </w:tabs>
        <w:ind w:left="3540"/>
        <w:rPr>
          <w:color w:val="000000"/>
          <w:lang w:val="fr-FR"/>
        </w:rPr>
      </w:pPr>
      <w:r w:rsidRPr="000542A2">
        <w:rPr>
          <w:color w:val="000000"/>
          <w:lang w:val="fr-FR"/>
        </w:rPr>
        <w:t xml:space="preserve">+ </w:t>
      </w:r>
      <w:r w:rsidR="000542A2" w:rsidRPr="000542A2">
        <w:rPr>
          <w:color w:val="000000"/>
          <w:lang w:val="fr-FR"/>
        </w:rPr>
        <w:t>Quasiment impossible de l’égarer gr</w:t>
      </w:r>
      <w:r w:rsidR="000542A2">
        <w:rPr>
          <w:color w:val="000000"/>
          <w:lang w:val="fr-FR"/>
        </w:rPr>
        <w:t>âce au traqueur Bluetooth intégré de Tile</w:t>
      </w:r>
    </w:p>
    <w:p w14:paraId="4CEE13CE" w14:textId="77777777" w:rsidR="006D0732" w:rsidRPr="0036324D" w:rsidRDefault="006D0732" w:rsidP="006D0732">
      <w:pPr>
        <w:pBdr>
          <w:top w:val="nil"/>
          <w:left w:val="nil"/>
          <w:bottom w:val="nil"/>
          <w:right w:val="nil"/>
          <w:between w:val="nil"/>
        </w:pBdr>
        <w:tabs>
          <w:tab w:val="left" w:pos="3544"/>
        </w:tabs>
        <w:ind w:left="3540"/>
        <w:rPr>
          <w:color w:val="000000"/>
          <w:lang w:val="fr-FR"/>
        </w:rPr>
      </w:pPr>
      <w:r w:rsidRPr="0036324D">
        <w:rPr>
          <w:color w:val="000000"/>
          <w:lang w:val="fr-FR"/>
        </w:rPr>
        <w:t xml:space="preserve">+ </w:t>
      </w:r>
      <w:r w:rsidR="0036324D" w:rsidRPr="0036324D">
        <w:rPr>
          <w:color w:val="000000"/>
          <w:lang w:val="fr-FR"/>
        </w:rPr>
        <w:t>Disponible en noir ou</w:t>
      </w:r>
      <w:r w:rsidRPr="0036324D">
        <w:rPr>
          <w:color w:val="000000"/>
          <w:lang w:val="fr-FR"/>
        </w:rPr>
        <w:t xml:space="preserve"> sandy white</w:t>
      </w:r>
    </w:p>
    <w:p w14:paraId="647AAE5C" w14:textId="77777777" w:rsidR="006D0732" w:rsidRPr="0036324D" w:rsidRDefault="00730EE6" w:rsidP="006D0732">
      <w:pPr>
        <w:pBdr>
          <w:top w:val="nil"/>
          <w:left w:val="nil"/>
          <w:bottom w:val="nil"/>
          <w:right w:val="nil"/>
          <w:between w:val="nil"/>
        </w:pBdr>
        <w:tabs>
          <w:tab w:val="left" w:pos="3544"/>
        </w:tabs>
        <w:ind w:left="3540"/>
        <w:rPr>
          <w:color w:val="000000"/>
          <w:lang w:val="fr-FR"/>
        </w:rPr>
      </w:pPr>
      <w:hyperlink r:id="rId15" w:history="1">
        <w:r w:rsidR="0036324D" w:rsidRPr="0036324D">
          <w:rPr>
            <w:rStyle w:val="Lienhypertexte"/>
            <w:b/>
            <w:lang w:val="fr-FR"/>
          </w:rPr>
          <w:t xml:space="preserve">Offre promotionnelle </w:t>
        </w:r>
        <w:r w:rsidR="006D0732" w:rsidRPr="0036324D">
          <w:rPr>
            <w:rStyle w:val="Lienhypertexte"/>
            <w:b/>
            <w:lang w:val="fr-FR"/>
          </w:rPr>
          <w:t>: 349 EUR</w:t>
        </w:r>
      </w:hyperlink>
    </w:p>
    <w:p w14:paraId="517FE82C" w14:textId="77777777" w:rsidR="006D0732" w:rsidRPr="0036324D" w:rsidRDefault="006D0732" w:rsidP="006D0732">
      <w:pPr>
        <w:pBdr>
          <w:top w:val="nil"/>
          <w:left w:val="nil"/>
          <w:bottom w:val="nil"/>
          <w:right w:val="nil"/>
          <w:between w:val="nil"/>
        </w:pBdr>
        <w:rPr>
          <w:b/>
          <w:bCs/>
          <w:lang w:val="fr-FR"/>
        </w:rPr>
      </w:pPr>
    </w:p>
    <w:p w14:paraId="32FAB747" w14:textId="77777777" w:rsidR="006D0732" w:rsidRPr="0036324D" w:rsidRDefault="006D0732" w:rsidP="006D0732">
      <w:pPr>
        <w:pBdr>
          <w:top w:val="nil"/>
          <w:left w:val="nil"/>
          <w:bottom w:val="nil"/>
          <w:right w:val="nil"/>
          <w:between w:val="nil"/>
        </w:pBdr>
        <w:rPr>
          <w:b/>
          <w:bCs/>
          <w:lang w:val="fr-FR"/>
        </w:rPr>
      </w:pPr>
    </w:p>
    <w:p w14:paraId="5755E9B8" w14:textId="77777777" w:rsidR="006D0732" w:rsidRPr="0036324D" w:rsidRDefault="006D0732" w:rsidP="006D0732">
      <w:pPr>
        <w:pBdr>
          <w:top w:val="nil"/>
          <w:left w:val="nil"/>
          <w:bottom w:val="nil"/>
          <w:right w:val="nil"/>
          <w:between w:val="nil"/>
        </w:pBdr>
        <w:ind w:left="3544"/>
        <w:rPr>
          <w:b/>
          <w:smallCaps/>
          <w:color w:val="0095D5"/>
          <w:lang w:val="fr-FR"/>
        </w:rPr>
      </w:pPr>
      <w:r w:rsidRPr="0012637B">
        <w:rPr>
          <w:b/>
          <w:bCs/>
          <w:noProof/>
          <w:lang w:val="en-US"/>
        </w:rPr>
        <w:lastRenderedPageBreak/>
        <w:drawing>
          <wp:anchor distT="0" distB="0" distL="114300" distR="114300" simplePos="0" relativeHeight="251660288" behindDoc="1" locked="0" layoutInCell="1" allowOverlap="1" wp14:anchorId="729939FE" wp14:editId="7B52B583">
            <wp:simplePos x="0" y="0"/>
            <wp:positionH relativeFrom="margin">
              <wp:posOffset>0</wp:posOffset>
            </wp:positionH>
            <wp:positionV relativeFrom="paragraph">
              <wp:posOffset>59690</wp:posOffset>
            </wp:positionV>
            <wp:extent cx="1907540" cy="2189480"/>
            <wp:effectExtent l="0" t="0" r="0" b="1270"/>
            <wp:wrapTight wrapText="bothSides">
              <wp:wrapPolygon edited="0">
                <wp:start x="0" y="0"/>
                <wp:lineTo x="0" y="21425"/>
                <wp:lineTo x="21356" y="21425"/>
                <wp:lineTo x="2135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722"/>
                    <a:stretch/>
                  </pic:blipFill>
                  <pic:spPr bwMode="auto">
                    <a:xfrm>
                      <a:off x="0" y="0"/>
                      <a:ext cx="1907540" cy="218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24D" w:rsidRPr="0036324D">
        <w:rPr>
          <w:b/>
          <w:bCs/>
          <w:noProof/>
          <w:lang w:val="fr-FR"/>
        </w:rPr>
        <w:t>Le cadeau parfait pour les</w:t>
      </w:r>
      <w:r w:rsidRPr="0036324D">
        <w:rPr>
          <w:b/>
          <w:bCs/>
          <w:noProof/>
          <w:lang w:val="fr-FR"/>
        </w:rPr>
        <w:t xml:space="preserve"> audiophiles</w:t>
      </w:r>
      <w:r w:rsidRPr="0036324D">
        <w:rPr>
          <w:b/>
          <w:color w:val="000000"/>
          <w:lang w:val="fr-FR"/>
        </w:rPr>
        <w:t xml:space="preserve"> </w:t>
      </w:r>
      <w:r w:rsidRPr="0036324D">
        <w:rPr>
          <w:b/>
          <w:color w:val="000000"/>
          <w:lang w:val="fr-FR"/>
        </w:rPr>
        <w:br/>
      </w:r>
      <w:r w:rsidRPr="0036324D">
        <w:rPr>
          <w:b/>
          <w:smallCaps/>
          <w:color w:val="0095D5"/>
          <w:lang w:val="fr-FR"/>
        </w:rPr>
        <w:t>HD 660S</w:t>
      </w:r>
    </w:p>
    <w:p w14:paraId="15F42A43" w14:textId="77777777" w:rsidR="006D0732" w:rsidRPr="0036324D" w:rsidRDefault="006D0732" w:rsidP="006D0732">
      <w:pPr>
        <w:pBdr>
          <w:top w:val="nil"/>
          <w:left w:val="nil"/>
          <w:bottom w:val="nil"/>
          <w:right w:val="nil"/>
          <w:between w:val="nil"/>
        </w:pBdr>
        <w:tabs>
          <w:tab w:val="left" w:pos="4253"/>
        </w:tabs>
        <w:ind w:left="3544"/>
        <w:rPr>
          <w:color w:val="000000"/>
          <w:lang w:val="fr-FR"/>
        </w:rPr>
      </w:pPr>
      <w:r w:rsidRPr="0036324D">
        <w:rPr>
          <w:color w:val="000000"/>
          <w:lang w:val="fr-FR"/>
        </w:rPr>
        <w:t xml:space="preserve">+ </w:t>
      </w:r>
      <w:r w:rsidR="0036324D" w:rsidRPr="0036324D">
        <w:rPr>
          <w:color w:val="000000"/>
          <w:lang w:val="fr-FR"/>
        </w:rPr>
        <w:t>Un son authentique et réaliste avec des basses nettes, une excellente réponse dans les moyennes fréquences et des aigus doux et naturels</w:t>
      </w:r>
      <w:r w:rsidRPr="0036324D">
        <w:rPr>
          <w:color w:val="000000"/>
          <w:lang w:val="fr-FR"/>
        </w:rPr>
        <w:t xml:space="preserve"> </w:t>
      </w:r>
    </w:p>
    <w:p w14:paraId="53060DD4" w14:textId="77777777" w:rsidR="006D0732" w:rsidRPr="0036324D" w:rsidRDefault="006D0732" w:rsidP="0036324D">
      <w:pPr>
        <w:pBdr>
          <w:top w:val="nil"/>
          <w:left w:val="nil"/>
          <w:bottom w:val="nil"/>
          <w:right w:val="nil"/>
          <w:between w:val="nil"/>
        </w:pBdr>
        <w:tabs>
          <w:tab w:val="left" w:pos="4253"/>
        </w:tabs>
        <w:ind w:left="3544"/>
        <w:rPr>
          <w:color w:val="000000"/>
          <w:lang w:val="fr-FR"/>
        </w:rPr>
      </w:pPr>
      <w:r w:rsidRPr="0036324D">
        <w:rPr>
          <w:color w:val="000000"/>
          <w:lang w:val="fr-FR"/>
        </w:rPr>
        <w:t xml:space="preserve">+ </w:t>
      </w:r>
      <w:r w:rsidR="0036324D" w:rsidRPr="0036324D">
        <w:rPr>
          <w:color w:val="000000"/>
          <w:lang w:val="fr-FR"/>
        </w:rPr>
        <w:t>La faible impédance permet aux écouteurs de profiter du HD 660S avec des lecteurs haute</w:t>
      </w:r>
      <w:r w:rsidR="0036324D">
        <w:rPr>
          <w:color w:val="000000"/>
          <w:lang w:val="fr-FR"/>
        </w:rPr>
        <w:t xml:space="preserve"> </w:t>
      </w:r>
      <w:r w:rsidR="0036324D" w:rsidRPr="0036324D">
        <w:rPr>
          <w:color w:val="000000"/>
          <w:lang w:val="fr-FR"/>
        </w:rPr>
        <w:t>résolution fixes et mobiles</w:t>
      </w:r>
      <w:r w:rsidRPr="0036324D">
        <w:rPr>
          <w:lang w:val="fr-FR"/>
        </w:rPr>
        <w:t xml:space="preserve"> </w:t>
      </w:r>
    </w:p>
    <w:p w14:paraId="2A4D4E6A" w14:textId="77777777" w:rsidR="006D0732" w:rsidRPr="0036324D" w:rsidRDefault="006D0732" w:rsidP="006D0732">
      <w:pPr>
        <w:pBdr>
          <w:top w:val="nil"/>
          <w:left w:val="nil"/>
          <w:bottom w:val="nil"/>
          <w:right w:val="nil"/>
          <w:between w:val="nil"/>
        </w:pBdr>
        <w:tabs>
          <w:tab w:val="left" w:pos="4253"/>
        </w:tabs>
        <w:ind w:left="3544"/>
        <w:rPr>
          <w:color w:val="000000"/>
          <w:lang w:val="fr-FR"/>
        </w:rPr>
      </w:pPr>
      <w:r w:rsidRPr="0036324D">
        <w:rPr>
          <w:color w:val="000000"/>
          <w:lang w:val="fr-FR"/>
        </w:rPr>
        <w:t xml:space="preserve">+ </w:t>
      </w:r>
      <w:r w:rsidR="0036324D" w:rsidRPr="0036324D">
        <w:rPr>
          <w:color w:val="000000"/>
          <w:lang w:val="fr-FR"/>
        </w:rPr>
        <w:t>Créés pour un plaisir d'écoute ultime grâce à sa conception robuste mais néanmoins légère et extrêmement confortable</w:t>
      </w:r>
      <w:r w:rsidRPr="0036324D">
        <w:rPr>
          <w:color w:val="000000"/>
          <w:lang w:val="fr-FR"/>
        </w:rPr>
        <w:t xml:space="preserve"> </w:t>
      </w:r>
    </w:p>
    <w:p w14:paraId="72C60E86" w14:textId="77777777" w:rsidR="006D0732" w:rsidRPr="004C4B9D" w:rsidRDefault="00730EE6" w:rsidP="006D0732">
      <w:pPr>
        <w:pBdr>
          <w:top w:val="nil"/>
          <w:left w:val="nil"/>
          <w:bottom w:val="nil"/>
          <w:right w:val="nil"/>
          <w:between w:val="nil"/>
        </w:pBdr>
        <w:ind w:left="3544"/>
        <w:rPr>
          <w:rStyle w:val="Lienhypertexte"/>
          <w:b/>
          <w:lang w:val="fr-FR"/>
        </w:rPr>
      </w:pPr>
      <w:hyperlink r:id="rId17" w:history="1">
        <w:r w:rsidR="0036324D" w:rsidRPr="004C4B9D">
          <w:rPr>
            <w:rStyle w:val="Lienhypertexte"/>
            <w:b/>
            <w:lang w:val="fr-FR"/>
          </w:rPr>
          <w:t xml:space="preserve">Prix Public Conseillé </w:t>
        </w:r>
        <w:r w:rsidR="006D0732" w:rsidRPr="004C4B9D">
          <w:rPr>
            <w:rStyle w:val="Lienhypertexte"/>
            <w:b/>
            <w:lang w:val="fr-FR"/>
          </w:rPr>
          <w:t>: 499 EUR</w:t>
        </w:r>
      </w:hyperlink>
    </w:p>
    <w:p w14:paraId="3328189A" w14:textId="77777777" w:rsidR="006D0732" w:rsidRPr="004C4B9D" w:rsidRDefault="006D0732" w:rsidP="006D0732">
      <w:pPr>
        <w:pBdr>
          <w:top w:val="nil"/>
          <w:left w:val="nil"/>
          <w:bottom w:val="nil"/>
          <w:right w:val="nil"/>
          <w:between w:val="nil"/>
        </w:pBdr>
        <w:ind w:left="3544"/>
        <w:rPr>
          <w:rStyle w:val="Lienhypertexte"/>
          <w:b/>
          <w:lang w:val="fr-FR"/>
        </w:rPr>
      </w:pPr>
    </w:p>
    <w:p w14:paraId="24449168" w14:textId="77777777" w:rsidR="006D0732" w:rsidRPr="004C4B9D" w:rsidRDefault="006D0732" w:rsidP="006D0732">
      <w:pPr>
        <w:pBdr>
          <w:top w:val="nil"/>
          <w:left w:val="nil"/>
          <w:bottom w:val="nil"/>
          <w:right w:val="nil"/>
          <w:between w:val="nil"/>
        </w:pBdr>
        <w:ind w:left="3544"/>
        <w:rPr>
          <w:rStyle w:val="Lienhypertexte"/>
          <w:b/>
          <w:lang w:val="fr-FR"/>
        </w:rPr>
      </w:pPr>
    </w:p>
    <w:p w14:paraId="758B04DD" w14:textId="77777777" w:rsidR="006D0732" w:rsidRPr="004C4B9D" w:rsidRDefault="006D0732" w:rsidP="006D0732">
      <w:pPr>
        <w:pBdr>
          <w:top w:val="nil"/>
          <w:left w:val="nil"/>
          <w:bottom w:val="nil"/>
          <w:right w:val="nil"/>
          <w:between w:val="nil"/>
        </w:pBdr>
        <w:ind w:left="3544"/>
        <w:rPr>
          <w:b/>
          <w:smallCaps/>
          <w:color w:val="0095D5"/>
          <w:lang w:val="fr-FR"/>
        </w:rPr>
      </w:pPr>
      <w:r w:rsidRPr="004C4B9D">
        <w:rPr>
          <w:b/>
          <w:bCs/>
          <w:noProof/>
          <w:lang w:val="fr-FR"/>
        </w:rPr>
        <w:drawing>
          <wp:anchor distT="0" distB="0" distL="114300" distR="114300" simplePos="0" relativeHeight="251662336" behindDoc="1" locked="0" layoutInCell="1" allowOverlap="1" wp14:anchorId="2F0A66B1" wp14:editId="3D1250C5">
            <wp:simplePos x="0" y="0"/>
            <wp:positionH relativeFrom="margin">
              <wp:posOffset>0</wp:posOffset>
            </wp:positionH>
            <wp:positionV relativeFrom="paragraph">
              <wp:posOffset>60960</wp:posOffset>
            </wp:positionV>
            <wp:extent cx="2159635" cy="1439545"/>
            <wp:effectExtent l="0" t="0" r="0" b="8255"/>
            <wp:wrapTight wrapText="bothSides">
              <wp:wrapPolygon edited="0">
                <wp:start x="0" y="0"/>
                <wp:lineTo x="0" y="21438"/>
                <wp:lineTo x="21340" y="21438"/>
                <wp:lineTo x="2134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B9D" w:rsidRPr="004C4B9D">
        <w:rPr>
          <w:b/>
          <w:bCs/>
          <w:noProof/>
          <w:lang w:val="fr-FR"/>
        </w:rPr>
        <w:t>Pour une expérience d'écoute télévisuelle plus personnalisée</w:t>
      </w:r>
      <w:r w:rsidRPr="004C4B9D">
        <w:rPr>
          <w:b/>
          <w:color w:val="000000"/>
          <w:lang w:val="fr-FR"/>
        </w:rPr>
        <w:br/>
      </w:r>
      <w:r w:rsidRPr="004C4B9D">
        <w:rPr>
          <w:b/>
          <w:smallCaps/>
          <w:color w:val="0095D5"/>
          <w:lang w:val="fr-FR"/>
        </w:rPr>
        <w:t xml:space="preserve">FLEX 5000 </w:t>
      </w:r>
    </w:p>
    <w:p w14:paraId="71469A6D" w14:textId="77777777" w:rsidR="006D0732" w:rsidRPr="004C4B9D" w:rsidRDefault="006D0732" w:rsidP="006D0732">
      <w:pPr>
        <w:pBdr>
          <w:top w:val="nil"/>
          <w:left w:val="nil"/>
          <w:bottom w:val="nil"/>
          <w:right w:val="nil"/>
          <w:between w:val="nil"/>
        </w:pBdr>
        <w:tabs>
          <w:tab w:val="left" w:pos="4253"/>
        </w:tabs>
        <w:ind w:left="3544"/>
        <w:rPr>
          <w:szCs w:val="18"/>
          <w:lang w:val="fr-FR"/>
        </w:rPr>
      </w:pPr>
      <w:r w:rsidRPr="004C4B9D">
        <w:rPr>
          <w:color w:val="000000"/>
          <w:lang w:val="fr-FR"/>
        </w:rPr>
        <w:t xml:space="preserve">+ </w:t>
      </w:r>
      <w:r w:rsidR="004C4B9D" w:rsidRPr="004C4B9D">
        <w:rPr>
          <w:color w:val="000000"/>
          <w:lang w:val="fr-FR"/>
        </w:rPr>
        <w:t xml:space="preserve">Solution d'écoute intelligente qui améliore le son de la télévision au moyen de </w:t>
      </w:r>
      <w:r w:rsidR="007F03F0">
        <w:rPr>
          <w:color w:val="000000"/>
          <w:lang w:val="fr-FR"/>
        </w:rPr>
        <w:t>n’importe quel</w:t>
      </w:r>
      <w:r w:rsidR="004C4B9D" w:rsidRPr="004C4B9D">
        <w:rPr>
          <w:color w:val="000000"/>
          <w:lang w:val="fr-FR"/>
        </w:rPr>
        <w:t xml:space="preserve"> casque filaire</w:t>
      </w:r>
      <w:r w:rsidRPr="004C4B9D">
        <w:rPr>
          <w:szCs w:val="18"/>
          <w:lang w:val="fr-FR"/>
        </w:rPr>
        <w:t xml:space="preserve"> </w:t>
      </w:r>
    </w:p>
    <w:p w14:paraId="3C9F4973" w14:textId="77777777" w:rsidR="006D0732" w:rsidRPr="007F03F0" w:rsidRDefault="006D0732" w:rsidP="006D0732">
      <w:pPr>
        <w:pBdr>
          <w:top w:val="nil"/>
          <w:left w:val="nil"/>
          <w:bottom w:val="nil"/>
          <w:right w:val="nil"/>
          <w:between w:val="nil"/>
        </w:pBdr>
        <w:ind w:left="3544"/>
        <w:rPr>
          <w:szCs w:val="18"/>
          <w:lang w:val="fr-FR"/>
        </w:rPr>
      </w:pPr>
      <w:r w:rsidRPr="007F03F0">
        <w:rPr>
          <w:szCs w:val="18"/>
          <w:lang w:val="fr-FR"/>
        </w:rPr>
        <w:t xml:space="preserve">+ </w:t>
      </w:r>
      <w:r w:rsidR="007F03F0" w:rsidRPr="007F03F0">
        <w:rPr>
          <w:szCs w:val="18"/>
          <w:lang w:val="fr-FR"/>
        </w:rPr>
        <w:t>Des programmes spécifiques pour améliorer la télévision, les films ou la musique</w:t>
      </w:r>
    </w:p>
    <w:p w14:paraId="45D19260" w14:textId="77777777" w:rsidR="007F03F0" w:rsidRPr="007F03F0" w:rsidRDefault="006D0732" w:rsidP="007F03F0">
      <w:pPr>
        <w:pBdr>
          <w:top w:val="nil"/>
          <w:left w:val="nil"/>
          <w:bottom w:val="nil"/>
          <w:right w:val="nil"/>
          <w:between w:val="nil"/>
        </w:pBdr>
        <w:tabs>
          <w:tab w:val="left" w:pos="4253"/>
        </w:tabs>
        <w:ind w:left="3544"/>
        <w:rPr>
          <w:szCs w:val="18"/>
          <w:lang w:val="fr-FR"/>
        </w:rPr>
      </w:pPr>
      <w:r w:rsidRPr="007F03F0">
        <w:rPr>
          <w:szCs w:val="18"/>
          <w:lang w:val="fr-FR"/>
        </w:rPr>
        <w:t xml:space="preserve">+ </w:t>
      </w:r>
      <w:r w:rsidR="007F03F0">
        <w:rPr>
          <w:szCs w:val="18"/>
          <w:lang w:val="fr-FR"/>
        </w:rPr>
        <w:t>F</w:t>
      </w:r>
      <w:r w:rsidR="007F03F0" w:rsidRPr="007F03F0">
        <w:rPr>
          <w:szCs w:val="18"/>
          <w:lang w:val="fr-FR"/>
        </w:rPr>
        <w:t>onction unique d'intelligibilité de la parole qui rend les voix plus faciles à comprendre par simple pression d'un bouton. Il réduit dynamiquement le bruit ambiant qui fait partie du son de la télévisio</w:t>
      </w:r>
      <w:r w:rsidR="007F03F0">
        <w:rPr>
          <w:szCs w:val="18"/>
          <w:lang w:val="fr-FR"/>
        </w:rPr>
        <w:t>n</w:t>
      </w:r>
      <w:r w:rsidR="007F03F0" w:rsidRPr="007F03F0">
        <w:rPr>
          <w:szCs w:val="18"/>
          <w:lang w:val="fr-FR"/>
        </w:rPr>
        <w:t>.</w:t>
      </w:r>
    </w:p>
    <w:p w14:paraId="13E93F4D" w14:textId="77777777" w:rsidR="006D0732" w:rsidRPr="007F03F0" w:rsidRDefault="00730EE6" w:rsidP="006D0732">
      <w:pPr>
        <w:pBdr>
          <w:top w:val="nil"/>
          <w:left w:val="nil"/>
          <w:bottom w:val="nil"/>
          <w:right w:val="nil"/>
          <w:between w:val="nil"/>
        </w:pBdr>
        <w:tabs>
          <w:tab w:val="left" w:pos="4253"/>
        </w:tabs>
        <w:ind w:left="3544"/>
        <w:rPr>
          <w:rFonts w:cs="Arial"/>
          <w:b/>
          <w:bCs/>
          <w:color w:val="000000"/>
          <w:shd w:val="clear" w:color="auto" w:fill="FFFFFF"/>
          <w:lang w:val="fr-FR"/>
        </w:rPr>
      </w:pPr>
      <w:hyperlink r:id="rId19" w:history="1">
        <w:r w:rsidR="007F03F0" w:rsidRPr="007F03F0">
          <w:rPr>
            <w:rStyle w:val="Lienhypertexte"/>
            <w:rFonts w:cs="Arial"/>
            <w:b/>
            <w:bCs/>
            <w:shd w:val="clear" w:color="auto" w:fill="FFFFFF"/>
            <w:lang w:val="fr-FR"/>
          </w:rPr>
          <w:t xml:space="preserve">Prix Public Conseillé </w:t>
        </w:r>
        <w:r w:rsidR="006D0732" w:rsidRPr="007F03F0">
          <w:rPr>
            <w:rStyle w:val="Lienhypertexte"/>
            <w:rFonts w:cs="Arial"/>
            <w:b/>
            <w:bCs/>
            <w:shd w:val="clear" w:color="auto" w:fill="FFFFFF"/>
            <w:lang w:val="fr-FR"/>
          </w:rPr>
          <w:t>: 199 EUR</w:t>
        </w:r>
      </w:hyperlink>
      <w:r w:rsidR="006D0732" w:rsidRPr="007F03F0">
        <w:rPr>
          <w:rFonts w:cs="Arial"/>
          <w:b/>
          <w:bCs/>
          <w:color w:val="000000"/>
          <w:shd w:val="clear" w:color="auto" w:fill="FFFFFF"/>
          <w:lang w:val="fr-FR"/>
        </w:rPr>
        <w:t xml:space="preserve"> </w:t>
      </w:r>
    </w:p>
    <w:p w14:paraId="762E18F4" w14:textId="77777777" w:rsidR="004C4B9D" w:rsidRPr="007F03F0" w:rsidRDefault="004C4B9D" w:rsidP="006D0732">
      <w:pPr>
        <w:pBdr>
          <w:top w:val="nil"/>
          <w:left w:val="nil"/>
          <w:bottom w:val="nil"/>
          <w:right w:val="nil"/>
          <w:between w:val="nil"/>
        </w:pBdr>
        <w:tabs>
          <w:tab w:val="left" w:pos="4253"/>
        </w:tabs>
        <w:ind w:left="3544"/>
        <w:rPr>
          <w:rFonts w:cs="Arial"/>
          <w:b/>
          <w:bCs/>
          <w:color w:val="000000"/>
          <w:shd w:val="clear" w:color="auto" w:fill="FFFFFF"/>
          <w:lang w:val="fr-FR"/>
        </w:rPr>
      </w:pPr>
    </w:p>
    <w:p w14:paraId="61803A61" w14:textId="77777777" w:rsidR="004C4B9D" w:rsidRPr="007F03F0" w:rsidRDefault="004C4B9D" w:rsidP="006D0732">
      <w:pPr>
        <w:pBdr>
          <w:top w:val="nil"/>
          <w:left w:val="nil"/>
          <w:bottom w:val="nil"/>
          <w:right w:val="nil"/>
          <w:between w:val="nil"/>
        </w:pBdr>
        <w:tabs>
          <w:tab w:val="left" w:pos="4253"/>
        </w:tabs>
        <w:ind w:left="3544"/>
        <w:rPr>
          <w:rFonts w:cs="Arial"/>
          <w:b/>
          <w:bCs/>
          <w:color w:val="000000"/>
          <w:shd w:val="clear" w:color="auto" w:fill="FFFFFF"/>
          <w:lang w:val="fr-FR"/>
        </w:rPr>
      </w:pPr>
    </w:p>
    <w:p w14:paraId="0F4C9141" w14:textId="77777777" w:rsidR="006D0732" w:rsidRPr="007F03F0" w:rsidRDefault="003579DF" w:rsidP="006D0732">
      <w:pPr>
        <w:pBdr>
          <w:top w:val="nil"/>
          <w:left w:val="nil"/>
          <w:bottom w:val="nil"/>
          <w:right w:val="nil"/>
          <w:between w:val="nil"/>
        </w:pBdr>
        <w:ind w:left="3544"/>
        <w:rPr>
          <w:b/>
          <w:smallCaps/>
          <w:color w:val="0095D5"/>
          <w:lang w:val="fr-FR"/>
        </w:rPr>
      </w:pPr>
      <w:r>
        <w:rPr>
          <w:b/>
          <w:noProof/>
          <w:color w:val="000000"/>
          <w:lang w:val="en-US"/>
        </w:rPr>
        <w:lastRenderedPageBreak/>
        <w:drawing>
          <wp:anchor distT="0" distB="0" distL="114300" distR="114300" simplePos="0" relativeHeight="251665408" behindDoc="1" locked="0" layoutInCell="1" allowOverlap="1" wp14:anchorId="02B15F73" wp14:editId="69A775FF">
            <wp:simplePos x="0" y="0"/>
            <wp:positionH relativeFrom="margin">
              <wp:align>left</wp:align>
            </wp:positionH>
            <wp:positionV relativeFrom="paragraph">
              <wp:posOffset>13335</wp:posOffset>
            </wp:positionV>
            <wp:extent cx="2160000" cy="1439909"/>
            <wp:effectExtent l="0" t="0" r="0" b="8255"/>
            <wp:wrapTight wrapText="bothSides">
              <wp:wrapPolygon edited="0">
                <wp:start x="0" y="0"/>
                <wp:lineTo x="0" y="21438"/>
                <wp:lineTo x="21340" y="21438"/>
                <wp:lineTo x="21340" y="0"/>
                <wp:lineTo x="0" y="0"/>
              </wp:wrapPolygon>
            </wp:wrapTight>
            <wp:docPr id="1" name="Grafik 1" descr="Ein Bild, das Person, drinnen, Mann,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EO_Soundbar_Product_InUse_18_047_Max_Threlfall_13562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39909"/>
                    </a:xfrm>
                    <a:prstGeom prst="rect">
                      <a:avLst/>
                    </a:prstGeom>
                  </pic:spPr>
                </pic:pic>
              </a:graphicData>
            </a:graphic>
            <wp14:sizeRelH relativeFrom="page">
              <wp14:pctWidth>0</wp14:pctWidth>
            </wp14:sizeRelH>
            <wp14:sizeRelV relativeFrom="page">
              <wp14:pctHeight>0</wp14:pctHeight>
            </wp14:sizeRelV>
          </wp:anchor>
        </w:drawing>
      </w:r>
      <w:r w:rsidR="007F03F0" w:rsidRPr="007F03F0">
        <w:rPr>
          <w:b/>
          <w:noProof/>
          <w:color w:val="000000"/>
          <w:lang w:val="fr-FR"/>
        </w:rPr>
        <w:t>Un son 3D impressionnant pour les soirées cinéma en famille</w:t>
      </w:r>
      <w:r w:rsidR="006D0732" w:rsidRPr="007F03F0">
        <w:rPr>
          <w:b/>
          <w:color w:val="000000"/>
          <w:lang w:val="fr-FR"/>
        </w:rPr>
        <w:br/>
      </w:r>
      <w:r w:rsidR="006D0732" w:rsidRPr="007F03F0">
        <w:rPr>
          <w:b/>
          <w:smallCaps/>
          <w:color w:val="0095D5"/>
          <w:lang w:val="fr-FR"/>
        </w:rPr>
        <w:t>AMBEO SOUNDBAR</w:t>
      </w:r>
    </w:p>
    <w:p w14:paraId="076D2151" w14:textId="77777777" w:rsidR="006D0732" w:rsidRPr="0045121B" w:rsidRDefault="006D0732" w:rsidP="006D0732">
      <w:pPr>
        <w:pBdr>
          <w:top w:val="nil"/>
          <w:left w:val="nil"/>
          <w:bottom w:val="nil"/>
          <w:right w:val="nil"/>
          <w:between w:val="nil"/>
        </w:pBdr>
        <w:ind w:left="3544"/>
        <w:rPr>
          <w:color w:val="000000"/>
          <w:lang w:val="fr-FR"/>
        </w:rPr>
      </w:pPr>
      <w:r w:rsidRPr="0045121B">
        <w:rPr>
          <w:color w:val="000000"/>
          <w:lang w:val="fr-FR"/>
        </w:rPr>
        <w:t xml:space="preserve">+ </w:t>
      </w:r>
      <w:r w:rsidR="0045121B" w:rsidRPr="0045121B">
        <w:rPr>
          <w:color w:val="000000"/>
          <w:lang w:val="fr-FR"/>
        </w:rPr>
        <w:t>Crée un son 3D immersif avec des basses puissantes, sans avoir besoin d'un caisson de basses</w:t>
      </w:r>
    </w:p>
    <w:p w14:paraId="00A3C478" w14:textId="77777777" w:rsidR="006D0732" w:rsidRPr="0045121B" w:rsidRDefault="006D0732" w:rsidP="006D0732">
      <w:pPr>
        <w:pBdr>
          <w:top w:val="nil"/>
          <w:left w:val="nil"/>
          <w:bottom w:val="nil"/>
          <w:right w:val="nil"/>
          <w:between w:val="nil"/>
        </w:pBdr>
        <w:ind w:left="3544"/>
        <w:rPr>
          <w:color w:val="000000"/>
          <w:lang w:val="fr-FR"/>
        </w:rPr>
      </w:pPr>
      <w:r w:rsidRPr="0045121B">
        <w:rPr>
          <w:color w:val="000000"/>
          <w:lang w:val="fr-FR"/>
        </w:rPr>
        <w:t xml:space="preserve">+ </w:t>
      </w:r>
      <w:r w:rsidR="0045121B" w:rsidRPr="0045121B">
        <w:rPr>
          <w:color w:val="000000"/>
          <w:lang w:val="fr-FR"/>
        </w:rPr>
        <w:t>Le calibrage automatique de la pièce adapte le son à celle-ci ainsi qu'à la place privilégiée de l'auditeur - le plaçant au centre de l'action</w:t>
      </w:r>
    </w:p>
    <w:p w14:paraId="25B4F13C" w14:textId="77777777" w:rsidR="006D0732" w:rsidRPr="0045121B" w:rsidRDefault="006D0732" w:rsidP="006D0732">
      <w:pPr>
        <w:tabs>
          <w:tab w:val="left" w:pos="3544"/>
        </w:tabs>
        <w:ind w:left="3544"/>
        <w:rPr>
          <w:color w:val="000000"/>
          <w:lang w:val="fr-FR"/>
        </w:rPr>
      </w:pPr>
      <w:r w:rsidRPr="0045121B">
        <w:rPr>
          <w:color w:val="000000"/>
          <w:lang w:val="fr-FR"/>
        </w:rPr>
        <w:t xml:space="preserve">+ </w:t>
      </w:r>
      <w:r w:rsidR="0045121B" w:rsidRPr="0045121B">
        <w:rPr>
          <w:color w:val="000000"/>
          <w:lang w:val="fr-FR"/>
        </w:rPr>
        <w:t>Outre la compatibilité Dolby Atmos, DTS:X et MPEG-H, la technologie Upmix de l’AMBEO Soundbar permet de transformer le son stéréo ou 5.1 en son 3D</w:t>
      </w:r>
    </w:p>
    <w:p w14:paraId="299742C5" w14:textId="77777777" w:rsidR="006D0732" w:rsidRPr="0045121B" w:rsidRDefault="00730EE6" w:rsidP="006D0732">
      <w:pPr>
        <w:pBdr>
          <w:top w:val="nil"/>
          <w:left w:val="nil"/>
          <w:bottom w:val="nil"/>
          <w:right w:val="nil"/>
          <w:between w:val="nil"/>
        </w:pBdr>
        <w:ind w:left="3544"/>
        <w:rPr>
          <w:b/>
          <w:color w:val="000000"/>
          <w:lang w:val="fr-FR"/>
        </w:rPr>
      </w:pPr>
      <w:hyperlink r:id="rId21" w:history="1">
        <w:r w:rsidR="0045121B" w:rsidRPr="0045121B">
          <w:rPr>
            <w:rStyle w:val="Lienhypertexte"/>
            <w:b/>
            <w:lang w:val="fr-FR"/>
          </w:rPr>
          <w:t xml:space="preserve">Prix Public Conseillé </w:t>
        </w:r>
        <w:r w:rsidR="006D0732" w:rsidRPr="0045121B">
          <w:rPr>
            <w:rStyle w:val="Lienhypertexte"/>
            <w:b/>
            <w:lang w:val="fr-FR"/>
          </w:rPr>
          <w:t>: 2,499 EUR</w:t>
        </w:r>
      </w:hyperlink>
    </w:p>
    <w:p w14:paraId="2AE958D8" w14:textId="77777777" w:rsidR="006D0732" w:rsidRPr="0045121B" w:rsidRDefault="006D0732" w:rsidP="006D0732">
      <w:pPr>
        <w:pStyle w:val="About"/>
        <w:rPr>
          <w:b w:val="0"/>
          <w:bCs w:val="0"/>
          <w:lang w:val="fr-FR"/>
        </w:rPr>
      </w:pPr>
      <w:bookmarkStart w:id="1" w:name="_Hlk515635723"/>
    </w:p>
    <w:p w14:paraId="55022D6C" w14:textId="77777777" w:rsidR="006D0732" w:rsidRPr="0045121B" w:rsidRDefault="006D0732" w:rsidP="006D0732">
      <w:pPr>
        <w:pStyle w:val="About"/>
        <w:rPr>
          <w:b w:val="0"/>
          <w:bCs w:val="0"/>
          <w:lang w:val="fr-FR"/>
        </w:rPr>
      </w:pPr>
    </w:p>
    <w:p w14:paraId="4F956D59" w14:textId="77777777" w:rsidR="0045121B" w:rsidRPr="0045121B" w:rsidRDefault="0045121B" w:rsidP="006D0732">
      <w:pPr>
        <w:pStyle w:val="About"/>
        <w:rPr>
          <w:lang w:val="fr-FR"/>
        </w:rPr>
      </w:pPr>
    </w:p>
    <w:p w14:paraId="3290E113" w14:textId="77777777" w:rsidR="0045121B" w:rsidRPr="0045121B" w:rsidRDefault="0045121B" w:rsidP="006D0732">
      <w:pPr>
        <w:pStyle w:val="About"/>
        <w:rPr>
          <w:lang w:val="fr-FR"/>
        </w:rPr>
      </w:pPr>
    </w:p>
    <w:bookmarkEnd w:id="1"/>
    <w:p w14:paraId="7B176566" w14:textId="77777777" w:rsidR="0045121B" w:rsidRPr="00FF32BE" w:rsidRDefault="0045121B" w:rsidP="0045121B">
      <w:pPr>
        <w:pStyle w:val="Titre1"/>
        <w:spacing w:line="240" w:lineRule="auto"/>
        <w:rPr>
          <w:szCs w:val="18"/>
          <w:lang w:val="fr-FR"/>
        </w:rPr>
      </w:pPr>
      <w:r w:rsidRPr="00FF32BE">
        <w:rPr>
          <w:szCs w:val="18"/>
          <w:lang w:val="fr-FR"/>
        </w:rPr>
        <w:t>A propos de Sennheiser</w:t>
      </w:r>
    </w:p>
    <w:p w14:paraId="4B99EF8B" w14:textId="77777777" w:rsidR="00FF32BE" w:rsidRPr="00FF32BE" w:rsidRDefault="00FF32BE" w:rsidP="00FF32BE">
      <w:pPr>
        <w:spacing w:line="240" w:lineRule="auto"/>
        <w:rPr>
          <w:rFonts w:ascii="Sennheiser Office" w:hAnsi="Sennheiser Office"/>
          <w:szCs w:val="18"/>
          <w:lang w:val="fr-FR"/>
        </w:rPr>
      </w:pPr>
      <w:bookmarkStart w:id="2" w:name="_Hlk12539716"/>
      <w:bookmarkStart w:id="3" w:name="_Hlk12539484"/>
      <w:r w:rsidRPr="00FF32BE">
        <w:rPr>
          <w:rFonts w:ascii="Sennheiser Office" w:hAnsi="Sennheiser Office"/>
          <w:szCs w:val="18"/>
          <w:lang w:val="fr-FR"/>
        </w:rPr>
        <w:t>Fondée en 1945, Sennheiser célèbre cette année son 75e anniversaire. Façonner le futur de l’audio et créer des expériences audio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w:t>
      </w:r>
    </w:p>
    <w:p w14:paraId="6B877A24" w14:textId="77777777" w:rsidR="00FF32BE" w:rsidRPr="00FF32BE" w:rsidRDefault="00FF32BE" w:rsidP="00FF32BE">
      <w:pPr>
        <w:spacing w:line="240" w:lineRule="auto"/>
        <w:rPr>
          <w:rFonts w:ascii="Sennheiser Office" w:hAnsi="Sennheiser Office"/>
          <w:szCs w:val="18"/>
        </w:rPr>
      </w:pPr>
      <w:r w:rsidRPr="00FF32BE">
        <w:rPr>
          <w:rFonts w:ascii="Sennheiser Office" w:hAnsi="Sennheiser Office"/>
          <w:szCs w:val="18"/>
          <w:lang w:val="fr-FR"/>
        </w:rPr>
        <w:t xml:space="preserve"> </w:t>
      </w:r>
      <w:bookmarkEnd w:id="2"/>
      <w:r w:rsidRPr="00FF32BE">
        <w:rPr>
          <w:rFonts w:ascii="Sennheiser Office" w:hAnsi="Sennheiser Office"/>
          <w:color w:val="0095D5"/>
          <w:szCs w:val="18"/>
        </w:rPr>
        <w:t>www.sennheiser.com</w:t>
      </w:r>
    </w:p>
    <w:bookmarkEnd w:id="3"/>
    <w:p w14:paraId="47659E54" w14:textId="77777777" w:rsidR="00FF32BE" w:rsidRPr="00FF32BE" w:rsidRDefault="00FF32BE" w:rsidP="00FF32BE">
      <w:pPr>
        <w:pStyle w:val="Contact"/>
        <w:spacing w:line="240" w:lineRule="auto"/>
        <w:rPr>
          <w:rFonts w:ascii="Sennheiser Office" w:hAnsi="Sennheiser Office"/>
          <w:sz w:val="18"/>
          <w:szCs w:val="18"/>
        </w:rPr>
      </w:pPr>
    </w:p>
    <w:tbl>
      <w:tblPr>
        <w:tblW w:w="8201" w:type="dxa"/>
        <w:tblLayout w:type="fixed"/>
        <w:tblLook w:val="0000" w:firstRow="0" w:lastRow="0" w:firstColumn="0" w:lastColumn="0" w:noHBand="0" w:noVBand="0"/>
      </w:tblPr>
      <w:tblGrid>
        <w:gridCol w:w="3965"/>
        <w:gridCol w:w="4236"/>
      </w:tblGrid>
      <w:tr w:rsidR="0045121B" w:rsidRPr="00786A88" w14:paraId="1CDD7CB3" w14:textId="77777777" w:rsidTr="003D10E8">
        <w:trPr>
          <w:cantSplit/>
          <w:trHeight w:val="1956"/>
        </w:trPr>
        <w:tc>
          <w:tcPr>
            <w:tcW w:w="3965" w:type="dxa"/>
            <w:tcBorders>
              <w:top w:val="nil"/>
              <w:left w:val="nil"/>
              <w:bottom w:val="nil"/>
              <w:right w:val="nil"/>
            </w:tcBorders>
          </w:tcPr>
          <w:p w14:paraId="32279E8F" w14:textId="77777777" w:rsidR="0045121B" w:rsidRPr="00786A88" w:rsidRDefault="0045121B" w:rsidP="003D10E8">
            <w:pPr>
              <w:spacing w:line="240" w:lineRule="auto"/>
              <w:jc w:val="both"/>
              <w:rPr>
                <w:b/>
                <w:bCs/>
                <w:lang w:val="fr-FR"/>
              </w:rPr>
            </w:pPr>
            <w:bookmarkStart w:id="4" w:name="_GoBack"/>
            <w:bookmarkEnd w:id="4"/>
            <w:r w:rsidRPr="00786A88">
              <w:rPr>
                <w:b/>
                <w:bCs/>
                <w:lang w:val="fr-FR"/>
              </w:rPr>
              <w:t>Contact Local</w:t>
            </w:r>
          </w:p>
          <w:p w14:paraId="34FA9044" w14:textId="77777777" w:rsidR="0045121B" w:rsidRPr="00786A88" w:rsidRDefault="0045121B" w:rsidP="003D10E8">
            <w:pPr>
              <w:spacing w:line="240" w:lineRule="auto"/>
              <w:jc w:val="both"/>
              <w:rPr>
                <w:lang w:val="fr-FR"/>
              </w:rPr>
            </w:pPr>
          </w:p>
          <w:p w14:paraId="0B7D6303" w14:textId="77777777" w:rsidR="0045121B" w:rsidRPr="00786A88" w:rsidRDefault="0045121B" w:rsidP="003D10E8">
            <w:pPr>
              <w:spacing w:line="240" w:lineRule="auto"/>
              <w:jc w:val="both"/>
              <w:rPr>
                <w:b/>
                <w:bCs/>
                <w:lang w:val="fr-FR"/>
              </w:rPr>
            </w:pPr>
            <w:r w:rsidRPr="00786A88">
              <w:rPr>
                <w:b/>
                <w:bCs/>
                <w:lang w:val="fr-FR"/>
              </w:rPr>
              <w:t>L’Agence Marie-Antoinette</w:t>
            </w:r>
          </w:p>
          <w:p w14:paraId="644C298D" w14:textId="77777777" w:rsidR="0045121B" w:rsidRPr="00786A88" w:rsidRDefault="0045121B" w:rsidP="003D10E8">
            <w:pPr>
              <w:spacing w:line="240" w:lineRule="auto"/>
              <w:outlineLvl w:val="0"/>
              <w:rPr>
                <w:caps/>
                <w:color w:val="0095D5"/>
                <w:lang w:val="fr-FR"/>
              </w:rPr>
            </w:pPr>
            <w:r w:rsidRPr="00786A88">
              <w:rPr>
                <w:color w:val="0095D5"/>
                <w:lang w:val="fr-FR"/>
              </w:rPr>
              <w:t>Julien Vermessen</w:t>
            </w:r>
          </w:p>
          <w:p w14:paraId="58E300A7" w14:textId="77777777" w:rsidR="0045121B" w:rsidRPr="00786A88" w:rsidRDefault="0045121B" w:rsidP="003D10E8">
            <w:pPr>
              <w:spacing w:line="240" w:lineRule="auto"/>
              <w:jc w:val="both"/>
              <w:rPr>
                <w:lang w:val="fr-FR"/>
              </w:rPr>
            </w:pPr>
            <w:r w:rsidRPr="00786A88">
              <w:rPr>
                <w:lang w:val="fr-FR"/>
              </w:rPr>
              <w:t>Tel : 01 55 04 86 44</w:t>
            </w:r>
          </w:p>
          <w:p w14:paraId="179CFF3B" w14:textId="77777777" w:rsidR="0045121B" w:rsidRPr="00786A88" w:rsidRDefault="00730EE6" w:rsidP="003D10E8">
            <w:pPr>
              <w:spacing w:line="240" w:lineRule="auto"/>
              <w:jc w:val="both"/>
              <w:rPr>
                <w:lang w:val="fr-FR"/>
              </w:rPr>
            </w:pPr>
            <w:hyperlink r:id="rId22" w:history="1">
              <w:r w:rsidR="0045121B" w:rsidRPr="00786A88">
                <w:rPr>
                  <w:rStyle w:val="Lienhypertexte"/>
                  <w:u w:val="none"/>
                  <w:lang w:val="fr-FR"/>
                </w:rPr>
                <w:t>julien.v@marie-antoinette.fr</w:t>
              </w:r>
            </w:hyperlink>
            <w:r w:rsidR="0045121B" w:rsidRPr="00786A88">
              <w:rPr>
                <w:lang w:val="fr-FR"/>
              </w:rPr>
              <w:t xml:space="preserve"> </w:t>
            </w:r>
          </w:p>
          <w:p w14:paraId="7CF837DF" w14:textId="77777777" w:rsidR="0045121B" w:rsidRPr="00786A88" w:rsidRDefault="0045121B" w:rsidP="003D10E8">
            <w:pPr>
              <w:spacing w:line="240" w:lineRule="auto"/>
              <w:outlineLvl w:val="0"/>
              <w:rPr>
                <w:color w:val="0095D5"/>
                <w:lang w:val="fr-FR"/>
              </w:rPr>
            </w:pPr>
            <w:r w:rsidRPr="00786A88">
              <w:rPr>
                <w:color w:val="0095D5"/>
                <w:lang w:val="fr-FR"/>
              </w:rPr>
              <w:t>Julien Brault</w:t>
            </w:r>
          </w:p>
          <w:p w14:paraId="5984641D" w14:textId="77777777" w:rsidR="0045121B" w:rsidRPr="00786A88" w:rsidRDefault="0045121B" w:rsidP="003D10E8">
            <w:pPr>
              <w:spacing w:line="240" w:lineRule="auto"/>
              <w:jc w:val="both"/>
              <w:rPr>
                <w:lang w:val="fr-FR"/>
              </w:rPr>
            </w:pPr>
            <w:r w:rsidRPr="00786A88">
              <w:rPr>
                <w:lang w:val="fr-FR"/>
              </w:rPr>
              <w:t>Tel : 01 55 04 86 42</w:t>
            </w:r>
          </w:p>
          <w:p w14:paraId="4701A159" w14:textId="77777777" w:rsidR="0045121B" w:rsidRPr="00786A88" w:rsidRDefault="00730EE6" w:rsidP="003D10E8">
            <w:pPr>
              <w:spacing w:line="240" w:lineRule="auto"/>
              <w:jc w:val="both"/>
              <w:rPr>
                <w:lang w:val="fr-FR"/>
              </w:rPr>
            </w:pPr>
            <w:hyperlink r:id="rId23" w:history="1">
              <w:r w:rsidR="0045121B" w:rsidRPr="00786A88">
                <w:rPr>
                  <w:lang w:val="fr-FR"/>
                </w:rPr>
                <w:t>julien@marie-antoinette.fr</w:t>
              </w:r>
            </w:hyperlink>
            <w:r w:rsidR="0045121B" w:rsidRPr="00786A88">
              <w:rPr>
                <w:lang w:val="fr-FR"/>
              </w:rPr>
              <w:t xml:space="preserve"> </w:t>
            </w:r>
          </w:p>
          <w:p w14:paraId="2497B3FE" w14:textId="77777777" w:rsidR="0045121B" w:rsidRPr="00786A88" w:rsidRDefault="0045121B" w:rsidP="003D10E8">
            <w:pPr>
              <w:spacing w:line="240" w:lineRule="auto"/>
              <w:jc w:val="both"/>
              <w:rPr>
                <w:lang w:val="fr-FR"/>
              </w:rPr>
            </w:pPr>
          </w:p>
        </w:tc>
        <w:tc>
          <w:tcPr>
            <w:tcW w:w="4236" w:type="dxa"/>
            <w:vMerge w:val="restart"/>
            <w:tcBorders>
              <w:top w:val="nil"/>
              <w:left w:val="nil"/>
              <w:bottom w:val="nil"/>
              <w:right w:val="nil"/>
            </w:tcBorders>
          </w:tcPr>
          <w:p w14:paraId="6AE0D6E3" w14:textId="77777777" w:rsidR="0045121B" w:rsidRPr="00ED0C13" w:rsidRDefault="0045121B" w:rsidP="003D10E8">
            <w:pPr>
              <w:spacing w:line="240" w:lineRule="auto"/>
              <w:jc w:val="both"/>
              <w:rPr>
                <w:b/>
                <w:bCs/>
                <w:lang w:val="en-US"/>
              </w:rPr>
            </w:pPr>
            <w:r w:rsidRPr="00ED0C13">
              <w:rPr>
                <w:b/>
                <w:bCs/>
                <w:lang w:val="en-US"/>
              </w:rPr>
              <w:t>Contact Global</w:t>
            </w:r>
          </w:p>
          <w:p w14:paraId="4EA0A478" w14:textId="77777777" w:rsidR="0045121B" w:rsidRPr="00ED0C13" w:rsidRDefault="0045121B" w:rsidP="003D10E8">
            <w:pPr>
              <w:spacing w:line="240" w:lineRule="auto"/>
              <w:jc w:val="both"/>
              <w:rPr>
                <w:lang w:val="en-US"/>
              </w:rPr>
            </w:pPr>
          </w:p>
          <w:p w14:paraId="03D27FEA" w14:textId="77777777" w:rsidR="0045121B" w:rsidRPr="00786A88" w:rsidRDefault="0045121B" w:rsidP="003D10E8">
            <w:pPr>
              <w:spacing w:line="240" w:lineRule="auto"/>
              <w:rPr>
                <w:b/>
                <w:lang w:val="fr-FR"/>
              </w:rPr>
            </w:pPr>
            <w:r w:rsidRPr="00786A88">
              <w:rPr>
                <w:b/>
                <w:lang w:val="en-US"/>
              </w:rPr>
              <w:t xml:space="preserve">Sennheiser electronic GmbH &amp; Co. </w:t>
            </w:r>
            <w:r w:rsidRPr="00786A88">
              <w:rPr>
                <w:b/>
                <w:lang w:val="fr-FR"/>
              </w:rPr>
              <w:t xml:space="preserve">KG </w:t>
            </w:r>
            <w:r w:rsidRPr="00786A88">
              <w:rPr>
                <w:b/>
                <w:lang w:val="fr-FR"/>
              </w:rPr>
              <w:tab/>
            </w:r>
          </w:p>
          <w:p w14:paraId="3D81F233" w14:textId="77777777" w:rsidR="0045121B" w:rsidRPr="00786A88" w:rsidRDefault="0045121B" w:rsidP="003D10E8">
            <w:pPr>
              <w:spacing w:line="240" w:lineRule="auto"/>
              <w:rPr>
                <w:lang w:val="fr-FR"/>
              </w:rPr>
            </w:pPr>
            <w:r w:rsidRPr="00786A88">
              <w:rPr>
                <w:color w:val="0095D5"/>
                <w:lang w:val="fr-FR"/>
              </w:rPr>
              <w:t>Jacqueline Gusmag</w:t>
            </w:r>
            <w:r w:rsidRPr="00786A88">
              <w:rPr>
                <w:lang w:val="fr-FR"/>
              </w:rPr>
              <w:tab/>
            </w:r>
            <w:r w:rsidRPr="00786A88">
              <w:rPr>
                <w:lang w:val="fr-FR"/>
              </w:rPr>
              <w:tab/>
            </w:r>
            <w:r w:rsidRPr="00786A88">
              <w:rPr>
                <w:lang w:val="fr-FR"/>
              </w:rPr>
              <w:tab/>
            </w:r>
          </w:p>
          <w:p w14:paraId="3D355F3A" w14:textId="77777777" w:rsidR="0045121B" w:rsidRPr="00786A88" w:rsidRDefault="0045121B" w:rsidP="003D10E8">
            <w:pPr>
              <w:spacing w:line="240" w:lineRule="auto"/>
              <w:rPr>
                <w:lang w:val="fr-FR"/>
              </w:rPr>
            </w:pPr>
            <w:r w:rsidRPr="00786A88">
              <w:rPr>
                <w:lang w:val="fr-FR"/>
              </w:rPr>
              <w:t>Comunications Manager Consumer</w:t>
            </w:r>
          </w:p>
          <w:p w14:paraId="4392FF99" w14:textId="77777777" w:rsidR="0045121B" w:rsidRPr="00786A88" w:rsidRDefault="0045121B" w:rsidP="003D10E8">
            <w:pPr>
              <w:spacing w:line="240" w:lineRule="auto"/>
              <w:rPr>
                <w:lang w:val="fr-FR"/>
              </w:rPr>
            </w:pPr>
            <w:r w:rsidRPr="00786A88">
              <w:rPr>
                <w:lang w:val="fr-FR"/>
              </w:rPr>
              <w:t>T</w:t>
            </w:r>
            <w:r>
              <w:rPr>
                <w:lang w:val="fr-FR"/>
              </w:rPr>
              <w:t>el :</w:t>
            </w:r>
            <w:r w:rsidRPr="00786A88">
              <w:rPr>
                <w:lang w:val="fr-FR"/>
              </w:rPr>
              <w:t xml:space="preserve"> +49 (0)5130 600-1540</w:t>
            </w:r>
            <w:r w:rsidRPr="00786A88">
              <w:rPr>
                <w:lang w:val="fr-FR"/>
              </w:rPr>
              <w:tab/>
            </w:r>
          </w:p>
          <w:p w14:paraId="79646E04" w14:textId="77777777" w:rsidR="0045121B" w:rsidRPr="00786A88" w:rsidRDefault="00730EE6" w:rsidP="003D10E8">
            <w:pPr>
              <w:spacing w:line="240" w:lineRule="auto"/>
              <w:rPr>
                <w:lang w:val="fr-FR"/>
              </w:rPr>
            </w:pPr>
            <w:hyperlink r:id="rId24" w:history="1">
              <w:r w:rsidR="0045121B" w:rsidRPr="00786A88">
                <w:rPr>
                  <w:rStyle w:val="Lienhypertexte"/>
                  <w:u w:val="none"/>
                  <w:lang w:val="fr-FR"/>
                </w:rPr>
                <w:t>jacqueline.gusmag@sennheiser.com</w:t>
              </w:r>
            </w:hyperlink>
          </w:p>
        </w:tc>
      </w:tr>
      <w:tr w:rsidR="0045121B" w:rsidRPr="0045121B" w14:paraId="631CA1F6" w14:textId="77777777" w:rsidTr="003D10E8">
        <w:trPr>
          <w:cantSplit/>
          <w:trHeight w:val="1369"/>
        </w:trPr>
        <w:tc>
          <w:tcPr>
            <w:tcW w:w="3965" w:type="dxa"/>
            <w:tcBorders>
              <w:top w:val="nil"/>
              <w:left w:val="nil"/>
              <w:bottom w:val="nil"/>
              <w:right w:val="nil"/>
            </w:tcBorders>
          </w:tcPr>
          <w:p w14:paraId="7805B292" w14:textId="77777777" w:rsidR="0045121B" w:rsidRPr="00ED0C13" w:rsidRDefault="0045121B" w:rsidP="003D10E8">
            <w:pPr>
              <w:spacing w:line="240" w:lineRule="auto"/>
              <w:jc w:val="both"/>
              <w:rPr>
                <w:b/>
                <w:bCs/>
                <w:lang w:val="en-US"/>
              </w:rPr>
            </w:pPr>
            <w:r w:rsidRPr="00ED0C13">
              <w:rPr>
                <w:b/>
                <w:bCs/>
                <w:lang w:val="en-US"/>
              </w:rPr>
              <w:t>Sennheiser electronic GmbH &amp; Co. KG</w:t>
            </w:r>
          </w:p>
          <w:p w14:paraId="0DA07930" w14:textId="77777777" w:rsidR="0045121B" w:rsidRPr="00ED0C13" w:rsidRDefault="0045121B" w:rsidP="003D10E8">
            <w:pPr>
              <w:spacing w:line="240" w:lineRule="auto"/>
              <w:outlineLvl w:val="0"/>
              <w:rPr>
                <w:color w:val="0095D5"/>
                <w:lang w:val="en-US"/>
              </w:rPr>
            </w:pPr>
            <w:r w:rsidRPr="00ED0C13">
              <w:rPr>
                <w:color w:val="0095D5"/>
                <w:lang w:val="en-US"/>
              </w:rPr>
              <w:t>Ann Vermont</w:t>
            </w:r>
          </w:p>
          <w:p w14:paraId="6055DA83" w14:textId="77777777" w:rsidR="0045121B" w:rsidRPr="0045121B" w:rsidRDefault="0045121B" w:rsidP="003D10E8">
            <w:pPr>
              <w:spacing w:line="240" w:lineRule="auto"/>
              <w:jc w:val="both"/>
              <w:rPr>
                <w:lang w:val="en-US"/>
              </w:rPr>
            </w:pPr>
            <w:r w:rsidRPr="0045121B">
              <w:rPr>
                <w:lang w:val="en-US"/>
              </w:rPr>
              <w:t>Communications Manager</w:t>
            </w:r>
          </w:p>
          <w:p w14:paraId="58ACB6A5" w14:textId="77777777" w:rsidR="0045121B" w:rsidRPr="0045121B" w:rsidRDefault="0045121B" w:rsidP="003D10E8">
            <w:pPr>
              <w:spacing w:line="240" w:lineRule="auto"/>
              <w:jc w:val="both"/>
              <w:rPr>
                <w:lang w:val="en-US"/>
              </w:rPr>
            </w:pPr>
            <w:r w:rsidRPr="0045121B">
              <w:rPr>
                <w:lang w:val="en-US"/>
              </w:rPr>
              <w:t>Southern &amp; Western Europe</w:t>
            </w:r>
          </w:p>
          <w:p w14:paraId="74E7B6B9" w14:textId="77777777" w:rsidR="0045121B" w:rsidRPr="0045121B" w:rsidRDefault="0045121B" w:rsidP="003D10E8">
            <w:pPr>
              <w:spacing w:line="240" w:lineRule="auto"/>
              <w:jc w:val="both"/>
              <w:rPr>
                <w:lang w:val="en-US"/>
              </w:rPr>
            </w:pPr>
            <w:r w:rsidRPr="0045121B">
              <w:rPr>
                <w:lang w:val="en-US"/>
              </w:rPr>
              <w:t>Tel. : 01 49 87 44 20</w:t>
            </w:r>
          </w:p>
          <w:p w14:paraId="7859CECA" w14:textId="77777777" w:rsidR="0045121B" w:rsidRPr="0045121B" w:rsidRDefault="00730EE6" w:rsidP="003D10E8">
            <w:pPr>
              <w:spacing w:line="240" w:lineRule="auto"/>
              <w:jc w:val="both"/>
              <w:rPr>
                <w:lang w:val="en-US"/>
              </w:rPr>
            </w:pPr>
            <w:hyperlink r:id="rId25" w:history="1">
              <w:r w:rsidR="0045121B" w:rsidRPr="0045121B">
                <w:rPr>
                  <w:lang w:val="en-US"/>
                </w:rPr>
                <w:t>ann.vermont@sennheiser.com</w:t>
              </w:r>
            </w:hyperlink>
            <w:r w:rsidR="0045121B" w:rsidRPr="0045121B">
              <w:rPr>
                <w:lang w:val="en-US"/>
              </w:rPr>
              <w:t xml:space="preserve"> </w:t>
            </w:r>
          </w:p>
        </w:tc>
        <w:tc>
          <w:tcPr>
            <w:tcW w:w="4236" w:type="dxa"/>
            <w:vMerge/>
            <w:tcBorders>
              <w:top w:val="nil"/>
              <w:left w:val="nil"/>
              <w:bottom w:val="nil"/>
              <w:right w:val="nil"/>
            </w:tcBorders>
          </w:tcPr>
          <w:p w14:paraId="285F17B1" w14:textId="77777777" w:rsidR="0045121B" w:rsidRPr="0045121B" w:rsidRDefault="0045121B" w:rsidP="003D10E8">
            <w:pPr>
              <w:spacing w:line="240" w:lineRule="auto"/>
              <w:jc w:val="both"/>
              <w:rPr>
                <w:lang w:val="en-US"/>
              </w:rPr>
            </w:pPr>
          </w:p>
        </w:tc>
      </w:tr>
    </w:tbl>
    <w:p w14:paraId="5C7E5134" w14:textId="77777777" w:rsidR="00C24DAB" w:rsidRPr="006D0732" w:rsidRDefault="00C24DAB" w:rsidP="006D0732"/>
    <w:sectPr w:rsidR="00C24DAB" w:rsidRPr="006D0732"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382B5" w14:textId="77777777" w:rsidR="00990DA5" w:rsidRDefault="00990DA5" w:rsidP="00CA1EB9">
      <w:pPr>
        <w:spacing w:line="240" w:lineRule="auto"/>
      </w:pPr>
      <w:r>
        <w:separator/>
      </w:r>
    </w:p>
  </w:endnote>
  <w:endnote w:type="continuationSeparator" w:id="0">
    <w:p w14:paraId="5CBE8573" w14:textId="77777777" w:rsidR="00990DA5" w:rsidRDefault="00990DA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63469048-DCF6-4797-8AB0-B2CA5899EB99}"/>
    <w:embedBold r:id="rId2" w:fontKey="{56A3C9BF-F388-4B3C-9A2C-AC14BBAB5B89}"/>
    <w:embedBoldItalic r:id="rId3" w:fontKey="{8B454954-0837-4FE1-BA09-31AD10A03A6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CD5C119-2D89-4EE0-966D-6837F273B24E}"/>
  </w:font>
  <w:font w:name="SennheiserOffice-Bold">
    <w:altName w:val="Calibri"/>
    <w:panose1 w:val="00000000000000000000"/>
    <w:charset w:val="00"/>
    <w:family w:val="swiss"/>
    <w:notTrueType/>
    <w:pitch w:val="default"/>
    <w:sig w:usb0="00000003" w:usb1="00000000" w:usb2="00000000" w:usb3="00000000" w:csb0="00000001" w:csb1="00000000"/>
  </w:font>
  <w:font w:name="SennheiserOffice-Regular">
    <w:altName w:val="Calibri"/>
    <w:panose1 w:val="020B0504020101010102"/>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B4D52" w14:textId="77777777" w:rsidR="00EB6084" w:rsidRDefault="00922ACD" w:rsidP="009031C7">
    <w:pPr>
      <w:pStyle w:val="Pieddepage"/>
      <w:tabs>
        <w:tab w:val="left" w:pos="3068"/>
      </w:tabs>
    </w:pPr>
    <w:r>
      <w:rPr>
        <w:noProof/>
        <w:lang w:eastAsia="de-DE"/>
      </w:rPr>
      <w:drawing>
        <wp:anchor distT="0" distB="0" distL="114300" distR="114300" simplePos="0" relativeHeight="251667455" behindDoc="1" locked="0" layoutInCell="1" allowOverlap="1" wp14:anchorId="07941499" wp14:editId="56E6E70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7338FEC1" wp14:editId="6C9239CE">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190F7" w14:textId="77777777" w:rsidR="00990DA5" w:rsidRDefault="00990DA5" w:rsidP="00CA1EB9">
      <w:pPr>
        <w:spacing w:line="240" w:lineRule="auto"/>
      </w:pPr>
      <w:r>
        <w:separator/>
      </w:r>
    </w:p>
  </w:footnote>
  <w:footnote w:type="continuationSeparator" w:id="0">
    <w:p w14:paraId="48E27167" w14:textId="77777777" w:rsidR="00990DA5" w:rsidRDefault="00990DA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84DA" w14:textId="77777777" w:rsidR="008E5D5C" w:rsidRPr="008E5D5C" w:rsidRDefault="008E5D5C"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156C33CB" wp14:editId="730BB8A7">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52424">
      <w:rPr>
        <w:color w:val="0095D5" w:themeColor="accent1"/>
      </w:rPr>
      <w:t>Communiqué de presse</w:t>
    </w:r>
  </w:p>
  <w:p w14:paraId="4B7668ED"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2</w:t>
    </w:r>
    <w:r>
      <w:fldChar w:fldCharType="end"/>
    </w:r>
    <w:r>
      <w:t>/</w:t>
    </w:r>
    <w:r w:rsidR="00730EE6">
      <w:fldChar w:fldCharType="begin"/>
    </w:r>
    <w:r w:rsidR="00730EE6">
      <w:instrText xml:space="preserve"> NUMPAGES  \* Arabic  \* MERGEFORMAT </w:instrText>
    </w:r>
    <w:r w:rsidR="00730EE6">
      <w:fldChar w:fldCharType="separate"/>
    </w:r>
    <w:r w:rsidR="006108B6">
      <w:rPr>
        <w:noProof/>
      </w:rPr>
      <w:t>2</w:t>
    </w:r>
    <w:r w:rsidR="00730EE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94B72" w14:textId="77777777" w:rsidR="00CA1EB9" w:rsidRPr="008E5D5C" w:rsidRDefault="00CA1EB9"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68480" behindDoc="0" locked="1" layoutInCell="1" allowOverlap="1" wp14:anchorId="23B7CA91" wp14:editId="5CE2E5B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B7DEF">
      <w:rPr>
        <w:color w:val="0095D5" w:themeColor="accent1"/>
      </w:rPr>
      <w:t>Communiqué de presse</w:t>
    </w:r>
  </w:p>
  <w:p w14:paraId="4760452E"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542A2"/>
    <w:rsid w:val="00121501"/>
    <w:rsid w:val="0014006E"/>
    <w:rsid w:val="001B46A8"/>
    <w:rsid w:val="001C63D8"/>
    <w:rsid w:val="001D4E25"/>
    <w:rsid w:val="001F3001"/>
    <w:rsid w:val="002057CE"/>
    <w:rsid w:val="00234A65"/>
    <w:rsid w:val="00252424"/>
    <w:rsid w:val="00282A8D"/>
    <w:rsid w:val="002C6F4D"/>
    <w:rsid w:val="00311C6F"/>
    <w:rsid w:val="00326FB8"/>
    <w:rsid w:val="003579DF"/>
    <w:rsid w:val="0036324D"/>
    <w:rsid w:val="00375ACD"/>
    <w:rsid w:val="003D06A1"/>
    <w:rsid w:val="003D3362"/>
    <w:rsid w:val="0045121B"/>
    <w:rsid w:val="00453B3E"/>
    <w:rsid w:val="00481C66"/>
    <w:rsid w:val="004C4B9D"/>
    <w:rsid w:val="005327DB"/>
    <w:rsid w:val="005C1F67"/>
    <w:rsid w:val="005D571F"/>
    <w:rsid w:val="0060142B"/>
    <w:rsid w:val="006108B6"/>
    <w:rsid w:val="006D0732"/>
    <w:rsid w:val="006F058F"/>
    <w:rsid w:val="007237E9"/>
    <w:rsid w:val="00730EE6"/>
    <w:rsid w:val="00732897"/>
    <w:rsid w:val="00766E21"/>
    <w:rsid w:val="007A187A"/>
    <w:rsid w:val="007C4F79"/>
    <w:rsid w:val="007F03F0"/>
    <w:rsid w:val="00810BAE"/>
    <w:rsid w:val="008D6CAB"/>
    <w:rsid w:val="008E5D5C"/>
    <w:rsid w:val="009031C7"/>
    <w:rsid w:val="00922ACD"/>
    <w:rsid w:val="009302B0"/>
    <w:rsid w:val="009320A9"/>
    <w:rsid w:val="0096404E"/>
    <w:rsid w:val="00977493"/>
    <w:rsid w:val="00990DA5"/>
    <w:rsid w:val="009B7DEF"/>
    <w:rsid w:val="009C45A2"/>
    <w:rsid w:val="009D6AD5"/>
    <w:rsid w:val="00AB0C5A"/>
    <w:rsid w:val="00AB48ED"/>
    <w:rsid w:val="00AB5767"/>
    <w:rsid w:val="00AC4E77"/>
    <w:rsid w:val="00AD75E0"/>
    <w:rsid w:val="00AE0EF3"/>
    <w:rsid w:val="00AE2057"/>
    <w:rsid w:val="00B20E88"/>
    <w:rsid w:val="00B476AD"/>
    <w:rsid w:val="00BD1362"/>
    <w:rsid w:val="00BD1477"/>
    <w:rsid w:val="00C24DAB"/>
    <w:rsid w:val="00C8099E"/>
    <w:rsid w:val="00C91ACD"/>
    <w:rsid w:val="00CA1EB9"/>
    <w:rsid w:val="00CC06C6"/>
    <w:rsid w:val="00CD5497"/>
    <w:rsid w:val="00D17471"/>
    <w:rsid w:val="00D22EA6"/>
    <w:rsid w:val="00D644ED"/>
    <w:rsid w:val="00DC69CF"/>
    <w:rsid w:val="00DF7B7B"/>
    <w:rsid w:val="00E233E0"/>
    <w:rsid w:val="00E42C92"/>
    <w:rsid w:val="00EB6084"/>
    <w:rsid w:val="00EC576E"/>
    <w:rsid w:val="00EE2552"/>
    <w:rsid w:val="00F43C9F"/>
    <w:rsid w:val="00F45AA6"/>
    <w:rsid w:val="00F45F5C"/>
    <w:rsid w:val="00F75316"/>
    <w:rsid w:val="00FB3A34"/>
    <w:rsid w:val="00FD69BF"/>
    <w:rsid w:val="00FF32BE"/>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B7187C"/>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Lienhypertextesuivivisit">
    <w:name w:val="FollowedHyperlink"/>
    <w:basedOn w:val="Policepardfaut"/>
    <w:uiPriority w:val="99"/>
    <w:semiHidden/>
    <w:unhideWhenUsed/>
    <w:rsid w:val="00252424"/>
    <w:rPr>
      <w:color w:val="000000" w:themeColor="followedHyperlink"/>
      <w:u w:val="single"/>
    </w:rPr>
  </w:style>
  <w:style w:type="character" w:styleId="Mentionnonrsolue">
    <w:name w:val="Unresolved Mention"/>
    <w:basedOn w:val="Policepardfaut"/>
    <w:uiPriority w:val="99"/>
    <w:semiHidden/>
    <w:unhideWhenUsed/>
    <w:rsid w:val="003D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270826">
      <w:bodyDiv w:val="1"/>
      <w:marLeft w:val="0"/>
      <w:marRight w:val="0"/>
      <w:marTop w:val="0"/>
      <w:marBottom w:val="0"/>
      <w:divBdr>
        <w:top w:val="none" w:sz="0" w:space="0" w:color="auto"/>
        <w:left w:val="none" w:sz="0" w:space="0" w:color="auto"/>
        <w:bottom w:val="none" w:sz="0" w:space="0" w:color="auto"/>
        <w:right w:val="none" w:sz="0" w:space="0" w:color="auto"/>
      </w:divBdr>
    </w:div>
    <w:div w:id="512645987">
      <w:bodyDiv w:val="1"/>
      <w:marLeft w:val="0"/>
      <w:marRight w:val="0"/>
      <w:marTop w:val="0"/>
      <w:marBottom w:val="0"/>
      <w:divBdr>
        <w:top w:val="none" w:sz="0" w:space="0" w:color="auto"/>
        <w:left w:val="none" w:sz="0" w:space="0" w:color="auto"/>
        <w:bottom w:val="none" w:sz="0" w:space="0" w:color="auto"/>
        <w:right w:val="none" w:sz="0" w:space="0" w:color="auto"/>
      </w:divBdr>
    </w:div>
    <w:div w:id="1658218837">
      <w:bodyDiv w:val="1"/>
      <w:marLeft w:val="0"/>
      <w:marRight w:val="0"/>
      <w:marTop w:val="0"/>
      <w:marBottom w:val="0"/>
      <w:divBdr>
        <w:top w:val="none" w:sz="0" w:space="0" w:color="auto"/>
        <w:left w:val="none" w:sz="0" w:space="0" w:color="auto"/>
        <w:bottom w:val="none" w:sz="0" w:space="0" w:color="auto"/>
        <w:right w:val="none" w:sz="0" w:space="0" w:color="auto"/>
      </w:divBdr>
    </w:div>
    <w:div w:id="1685861127">
      <w:bodyDiv w:val="1"/>
      <w:marLeft w:val="0"/>
      <w:marRight w:val="0"/>
      <w:marTop w:val="0"/>
      <w:marBottom w:val="0"/>
      <w:divBdr>
        <w:top w:val="none" w:sz="0" w:space="0" w:color="auto"/>
        <w:left w:val="none" w:sz="0" w:space="0" w:color="auto"/>
        <w:bottom w:val="none" w:sz="0" w:space="0" w:color="auto"/>
        <w:right w:val="none" w:sz="0" w:space="0" w:color="auto"/>
      </w:divBdr>
    </w:div>
    <w:div w:id="1692949080">
      <w:bodyDiv w:val="1"/>
      <w:marLeft w:val="0"/>
      <w:marRight w:val="0"/>
      <w:marTop w:val="0"/>
      <w:marBottom w:val="0"/>
      <w:divBdr>
        <w:top w:val="none" w:sz="0" w:space="0" w:color="auto"/>
        <w:left w:val="none" w:sz="0" w:space="0" w:color="auto"/>
        <w:bottom w:val="none" w:sz="0" w:space="0" w:color="auto"/>
        <w:right w:val="none" w:sz="0" w:space="0" w:color="auto"/>
      </w:divBdr>
    </w:div>
    <w:div w:id="189774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r-fr.sennheiser.com/hd-450-bt"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fr-fr.sennheiser.com/ambeo-soundbar"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fr-fr.sennheiser.com/casque-audiophile-high-end-hd-660-s" TargetMode="External"/><Relationship Id="rId25"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fr.sennheiser.com/momentumtruewireless-2" TargetMode="External"/><Relationship Id="rId24" Type="http://schemas.openxmlformats.org/officeDocument/2006/relationships/hyperlink" Target="mailto:jacqueline.gusmag@sennheiser.com" TargetMode="External"/><Relationship Id="rId5" Type="http://schemas.openxmlformats.org/officeDocument/2006/relationships/styles" Target="styles.xml"/><Relationship Id="rId15" Type="http://schemas.openxmlformats.org/officeDocument/2006/relationships/hyperlink" Target="https://fr-fr.sennheiser.com/momentumwireless" TargetMode="External"/><Relationship Id="rId23" Type="http://schemas.openxmlformats.org/officeDocument/2006/relationships/hyperlink" Target="mailto:julien@marie-antoinette.fr"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fr-fr.sennheiser.com/casque-audio-tv-sans-fil-flex-5000"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mailto:julien.v@marie-antoinette.fr"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22AC5-1BC9-4867-A624-0700708D0E18}">
  <ds:schemaRefs>
    <ds:schemaRef ds:uri="http://purl.org/dc/elements/1.1/"/>
    <ds:schemaRef ds:uri="http://schemas.microsoft.com/office/2006/metadata/properties"/>
    <ds:schemaRef ds:uri="cc972847-eb41-4602-8519-2995468c57c2"/>
    <ds:schemaRef ds:uri="http://purl.org/dc/terms/"/>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7705A1D-E461-4640-AA66-01B097B65B9C}">
  <ds:schemaRefs>
    <ds:schemaRef ds:uri="http://schemas.microsoft.com/sharepoint/v3/contenttype/forms"/>
  </ds:schemaRefs>
</ds:datastoreItem>
</file>

<file path=customXml/itemProps3.xml><?xml version="1.0" encoding="utf-8"?>
<ds:datastoreItem xmlns:ds="http://schemas.openxmlformats.org/officeDocument/2006/customXml" ds:itemID="{F89DE06D-8EB8-47CC-977F-85015F0AE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1A936B-B990-4E2D-9B6F-CEEE3FF13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870</Words>
  <Characters>4608</Characters>
  <Application>Microsoft Office Word</Application>
  <DocSecurity>0</DocSecurity>
  <Lines>164</Lines>
  <Paragraphs>96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3</cp:revision>
  <cp:lastPrinted>2016-12-18T18:41:00Z</cp:lastPrinted>
  <dcterms:created xsi:type="dcterms:W3CDTF">2020-04-27T07:46:00Z</dcterms:created>
  <dcterms:modified xsi:type="dcterms:W3CDTF">2020-04-27T07:48:00Z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