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8223" w14:textId="77777777" w:rsidR="005433D2" w:rsidRPr="00F03D27" w:rsidRDefault="005433D2" w:rsidP="001E052C">
      <w:pPr>
        <w:jc w:val="both"/>
      </w:pPr>
    </w:p>
    <w:p w14:paraId="65C035DB" w14:textId="3718F545" w:rsidR="009B7E21" w:rsidRPr="00F03D27" w:rsidRDefault="005433D2" w:rsidP="001E052C">
      <w:pPr>
        <w:spacing w:line="336" w:lineRule="auto"/>
        <w:jc w:val="center"/>
        <w:rPr>
          <w:rFonts w:cs="Gill Sans"/>
          <w:b/>
        </w:rPr>
      </w:pPr>
      <w:r w:rsidRPr="00F03D27">
        <w:rPr>
          <w:rFonts w:cs="Gill Sans"/>
          <w:b/>
        </w:rPr>
        <w:br/>
      </w:r>
      <w:r w:rsidR="00D61C0A">
        <w:rPr>
          <w:rFonts w:cs="Gill Sans"/>
          <w:b/>
        </w:rPr>
        <w:t xml:space="preserve">Xytech Appoints Keith Buckley as CEO </w:t>
      </w:r>
    </w:p>
    <w:p w14:paraId="44C524A6" w14:textId="4B1AB1C0" w:rsidR="005433D2" w:rsidRPr="00F03D27" w:rsidRDefault="005433D2" w:rsidP="001E052C">
      <w:pPr>
        <w:spacing w:line="336" w:lineRule="auto"/>
        <w:jc w:val="center"/>
      </w:pPr>
    </w:p>
    <w:p w14:paraId="79751F74" w14:textId="1EE04E67" w:rsidR="005433D2" w:rsidRPr="00F03D27" w:rsidRDefault="00F8150D" w:rsidP="001E052C">
      <w:pPr>
        <w:spacing w:line="336" w:lineRule="auto"/>
        <w:jc w:val="center"/>
        <w:rPr>
          <w:rFonts w:ascii="Calibri" w:hAnsi="Calibri" w:cs="Gill Sans"/>
          <w:i/>
          <w:sz w:val="22"/>
          <w:szCs w:val="22"/>
        </w:rPr>
      </w:pPr>
      <w:r>
        <w:rPr>
          <w:rFonts w:cs="Gill Sans"/>
          <w:i/>
          <w:sz w:val="22"/>
          <w:szCs w:val="22"/>
        </w:rPr>
        <w:t xml:space="preserve">The company is </w:t>
      </w:r>
      <w:r w:rsidR="00D61C0A">
        <w:rPr>
          <w:rFonts w:cs="Gill Sans"/>
          <w:i/>
          <w:sz w:val="22"/>
          <w:szCs w:val="22"/>
        </w:rPr>
        <w:t>now positioned for increased growth and new product development of its industry-leading facility management software platform</w:t>
      </w:r>
    </w:p>
    <w:p w14:paraId="6A45051F" w14:textId="00A7EDB5" w:rsidR="005433D2" w:rsidRPr="00F03D27" w:rsidRDefault="005433D2" w:rsidP="001E052C">
      <w:pPr>
        <w:spacing w:line="336" w:lineRule="auto"/>
        <w:jc w:val="both"/>
      </w:pPr>
    </w:p>
    <w:p w14:paraId="74EE140A" w14:textId="5606605A" w:rsidR="00D61C0A" w:rsidRPr="00682AE1" w:rsidRDefault="00C82371" w:rsidP="00D61C0A">
      <w:pPr>
        <w:spacing w:line="312" w:lineRule="auto"/>
        <w:jc w:val="both"/>
      </w:pPr>
      <w:r w:rsidRPr="00D61C0A">
        <w:rPr>
          <w:b/>
          <w:bCs/>
          <w:noProof/>
        </w:rPr>
        <w:drawing>
          <wp:anchor distT="0" distB="0" distL="114300" distR="114300" simplePos="0" relativeHeight="251660288" behindDoc="0" locked="0" layoutInCell="1" allowOverlap="1" wp14:anchorId="1BD4EDDB" wp14:editId="63E5839C">
            <wp:simplePos x="0" y="0"/>
            <wp:positionH relativeFrom="margin">
              <wp:posOffset>3296285</wp:posOffset>
            </wp:positionH>
            <wp:positionV relativeFrom="paragraph">
              <wp:posOffset>38100</wp:posOffset>
            </wp:positionV>
            <wp:extent cx="2208530" cy="2208530"/>
            <wp:effectExtent l="0" t="0" r="1270" b="1270"/>
            <wp:wrapThrough wrapText="bothSides">
              <wp:wrapPolygon edited="0">
                <wp:start x="0" y="0"/>
                <wp:lineTo x="0" y="21488"/>
                <wp:lineTo x="21488" y="21488"/>
                <wp:lineTo x="2148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2208530" cy="2208530"/>
                    </a:xfrm>
                    <a:prstGeom prst="rect">
                      <a:avLst/>
                    </a:prstGeom>
                  </pic:spPr>
                </pic:pic>
              </a:graphicData>
            </a:graphic>
            <wp14:sizeRelH relativeFrom="margin">
              <wp14:pctWidth>0</wp14:pctWidth>
            </wp14:sizeRelH>
            <wp14:sizeRelV relativeFrom="margin">
              <wp14:pctHeight>0</wp14:pctHeight>
            </wp14:sizeRelV>
          </wp:anchor>
        </w:drawing>
      </w:r>
      <w:r>
        <w:rPr>
          <w:b/>
          <w:bCs/>
          <w:noProof/>
        </w:rPr>
        <w:t>Chatsworth, CA</w:t>
      </w:r>
      <w:r w:rsidR="005433D2" w:rsidRPr="00D61C0A">
        <w:rPr>
          <w:rFonts w:cs="Gill Sans"/>
          <w:b/>
          <w:bCs/>
        </w:rPr>
        <w:t>,</w:t>
      </w:r>
      <w:r w:rsidR="005433D2" w:rsidRPr="00F03D27">
        <w:rPr>
          <w:rFonts w:cs="Gill Sans"/>
          <w:b/>
        </w:rPr>
        <w:t xml:space="preserve"> </w:t>
      </w:r>
      <w:r w:rsidR="00D61C0A">
        <w:rPr>
          <w:rFonts w:cs="Gill Sans"/>
          <w:b/>
        </w:rPr>
        <w:t xml:space="preserve">June </w:t>
      </w:r>
      <w:r w:rsidR="001324F7">
        <w:rPr>
          <w:rFonts w:cs="Gill Sans"/>
          <w:b/>
        </w:rPr>
        <w:t>13</w:t>
      </w:r>
      <w:r w:rsidR="00D61C0A">
        <w:rPr>
          <w:rFonts w:cs="Gill Sans"/>
          <w:b/>
        </w:rPr>
        <w:t>,</w:t>
      </w:r>
      <w:r w:rsidR="005433D2" w:rsidRPr="00F03D27">
        <w:rPr>
          <w:rFonts w:cs="Gill Sans"/>
          <w:b/>
        </w:rPr>
        <w:t xml:space="preserve"> 20</w:t>
      </w:r>
      <w:r w:rsidR="001E052C" w:rsidRPr="00F03D27">
        <w:rPr>
          <w:rFonts w:cs="Gill Sans"/>
          <w:b/>
        </w:rPr>
        <w:t>2</w:t>
      </w:r>
      <w:r w:rsidR="004E3161" w:rsidRPr="00F03D27">
        <w:rPr>
          <w:rFonts w:cs="Gill Sans"/>
          <w:b/>
        </w:rPr>
        <w:t>2</w:t>
      </w:r>
      <w:r w:rsidR="00E77357" w:rsidRPr="00F03D27">
        <w:rPr>
          <w:rFonts w:cs="Gill Sans"/>
          <w:b/>
        </w:rPr>
        <w:t xml:space="preserve"> —</w:t>
      </w:r>
      <w:r w:rsidR="00662F12" w:rsidRPr="00F03D27">
        <w:rPr>
          <w:rFonts w:cs="Gill Sans"/>
          <w:b/>
        </w:rPr>
        <w:t xml:space="preserve"> </w:t>
      </w:r>
      <w:hyperlink r:id="rId9" w:history="1">
        <w:proofErr w:type="spellStart"/>
        <w:r w:rsidR="00662F12" w:rsidRPr="00F03D27">
          <w:rPr>
            <w:rStyle w:val="Hyperlink"/>
            <w:rFonts w:cs="Gill Sans"/>
          </w:rPr>
          <w:t>Xytech</w:t>
        </w:r>
        <w:proofErr w:type="spellEnd"/>
      </w:hyperlink>
      <w:r w:rsidR="00662F12" w:rsidRPr="00F03D27">
        <w:rPr>
          <w:rFonts w:cs="Gill Sans"/>
        </w:rPr>
        <w:t xml:space="preserve">, the leader in </w:t>
      </w:r>
      <w:r w:rsidR="00254278" w:rsidRPr="00F03D27">
        <w:rPr>
          <w:rFonts w:cs="Gill Sans"/>
        </w:rPr>
        <w:t>resource</w:t>
      </w:r>
      <w:r w:rsidR="00662F12" w:rsidRPr="00F03D27">
        <w:rPr>
          <w:rFonts w:cs="Gill Sans"/>
        </w:rPr>
        <w:t xml:space="preserve"> management software for the </w:t>
      </w:r>
      <w:r w:rsidR="00195328">
        <w:rPr>
          <w:rFonts w:cs="Gill Sans"/>
        </w:rPr>
        <w:t xml:space="preserve">media and broadcast </w:t>
      </w:r>
      <w:r w:rsidR="00662F12" w:rsidRPr="00F03D27">
        <w:rPr>
          <w:rFonts w:cs="Gill Sans"/>
        </w:rPr>
        <w:t xml:space="preserve">industries, </w:t>
      </w:r>
      <w:r w:rsidR="00D61C0A">
        <w:t>has announced the</w:t>
      </w:r>
      <w:r w:rsidR="00D61C0A" w:rsidRPr="00682AE1">
        <w:t xml:space="preserve"> appointment of Keith Buckley as the company’s President and CEO succeeding Richard Gallagher, the company’s founder</w:t>
      </w:r>
      <w:r w:rsidR="00195328">
        <w:t>. Gallagher</w:t>
      </w:r>
      <w:r w:rsidR="00D61C0A" w:rsidRPr="00682AE1">
        <w:t xml:space="preserve"> will</w:t>
      </w:r>
      <w:r w:rsidR="00D61C0A">
        <w:t xml:space="preserve"> now</w:t>
      </w:r>
      <w:r w:rsidR="00D61C0A" w:rsidRPr="00682AE1">
        <w:t xml:space="preserve"> advise the company’s board</w:t>
      </w:r>
      <w:r w:rsidR="00195328">
        <w:t xml:space="preserve"> as envisioned when Xytech was acquired by Banneker Partners in December 2021</w:t>
      </w:r>
      <w:r w:rsidR="00D61C0A" w:rsidRPr="00682AE1">
        <w:t>.</w:t>
      </w:r>
      <w:r w:rsidR="00D61C0A">
        <w:t xml:space="preserve"> </w:t>
      </w:r>
      <w:r w:rsidR="00C2204F">
        <w:t>With</w:t>
      </w:r>
      <w:r w:rsidR="00D61C0A" w:rsidRPr="00682AE1">
        <w:t xml:space="preserve"> Buckley</w:t>
      </w:r>
      <w:r w:rsidR="00C2204F">
        <w:t xml:space="preserve"> at the helm</w:t>
      </w:r>
      <w:r w:rsidR="001324F7">
        <w:t>,</w:t>
      </w:r>
      <w:r w:rsidR="00A507D1">
        <w:t xml:space="preserve"> </w:t>
      </w:r>
      <w:r w:rsidR="00C2204F">
        <w:t>this move position</w:t>
      </w:r>
      <w:r w:rsidR="00AF7067">
        <w:t>s</w:t>
      </w:r>
      <w:r w:rsidR="00C2204F">
        <w:t xml:space="preserve"> Xytech to</w:t>
      </w:r>
      <w:r w:rsidR="00D61C0A" w:rsidRPr="00682AE1">
        <w:t xml:space="preserve"> significantly enhanc</w:t>
      </w:r>
      <w:r w:rsidR="00D61C0A">
        <w:t>e</w:t>
      </w:r>
      <w:r w:rsidR="00D61C0A" w:rsidRPr="00682AE1">
        <w:t xml:space="preserve"> </w:t>
      </w:r>
      <w:r w:rsidR="00C2204F">
        <w:t>its</w:t>
      </w:r>
      <w:r w:rsidR="00D61C0A" w:rsidRPr="00682AE1">
        <w:t xml:space="preserve"> commitment to product innovation and operational </w:t>
      </w:r>
      <w:r w:rsidR="00195328">
        <w:t>excellence</w:t>
      </w:r>
      <w:r w:rsidR="00195328" w:rsidRPr="00682AE1">
        <w:t xml:space="preserve"> </w:t>
      </w:r>
      <w:r w:rsidR="00D61C0A" w:rsidRPr="00682AE1">
        <w:t xml:space="preserve">in its </w:t>
      </w:r>
      <w:r w:rsidR="00D61C0A">
        <w:t>mission</w:t>
      </w:r>
      <w:r w:rsidR="00D61C0A" w:rsidRPr="00682AE1">
        <w:t xml:space="preserve"> to drive visibility, efficiency and automation in the </w:t>
      </w:r>
      <w:r w:rsidR="00C2204F">
        <w:t>m</w:t>
      </w:r>
      <w:r w:rsidR="00D61C0A" w:rsidRPr="00682AE1">
        <w:t xml:space="preserve">edia </w:t>
      </w:r>
      <w:r w:rsidR="00C2204F">
        <w:t>and</w:t>
      </w:r>
      <w:r w:rsidR="00C2204F" w:rsidRPr="00682AE1">
        <w:t xml:space="preserve"> </w:t>
      </w:r>
      <w:r w:rsidR="00C2204F">
        <w:t>b</w:t>
      </w:r>
      <w:r w:rsidR="00D61C0A">
        <w:t>roadcast markets</w:t>
      </w:r>
      <w:r w:rsidR="00D61C0A" w:rsidRPr="00682AE1">
        <w:t xml:space="preserve">. </w:t>
      </w:r>
    </w:p>
    <w:p w14:paraId="6C83AF14" w14:textId="77777777" w:rsidR="00D61C0A" w:rsidRPr="00682AE1" w:rsidRDefault="00D61C0A" w:rsidP="00D61C0A">
      <w:pPr>
        <w:spacing w:line="312" w:lineRule="auto"/>
        <w:jc w:val="both"/>
      </w:pPr>
    </w:p>
    <w:p w14:paraId="12E07E64" w14:textId="7CD83100" w:rsidR="00D61C0A" w:rsidRPr="00682AE1" w:rsidRDefault="00195328" w:rsidP="00D61C0A">
      <w:pPr>
        <w:spacing w:line="312" w:lineRule="auto"/>
        <w:jc w:val="both"/>
      </w:pPr>
      <w:r>
        <w:t>Since the acquisition,</w:t>
      </w:r>
      <w:r w:rsidR="00D61C0A" w:rsidRPr="00682AE1">
        <w:t xml:space="preserve"> Banneker immediately began </w:t>
      </w:r>
      <w:r w:rsidR="00D61C0A">
        <w:t xml:space="preserve">implementing </w:t>
      </w:r>
      <w:r w:rsidR="001C2B71">
        <w:t xml:space="preserve">enhancements of </w:t>
      </w:r>
      <w:r w:rsidR="00D61C0A" w:rsidRPr="00682AE1">
        <w:t xml:space="preserve">Xytech’s </w:t>
      </w:r>
      <w:r w:rsidR="00D61C0A">
        <w:t>operational capabilities to speed the delivery of functionality essential to Xytech’s customer</w:t>
      </w:r>
      <w:r w:rsidR="00C2204F">
        <w:t>s</w:t>
      </w:r>
      <w:r w:rsidR="00D61C0A">
        <w:t xml:space="preserve"> and allow the company to scale to meet continuing high demand for its MediaPulse platform.</w:t>
      </w:r>
      <w:r w:rsidR="00D61C0A" w:rsidRPr="00682AE1">
        <w:t xml:space="preserve"> The addition of Buckley to lead </w:t>
      </w:r>
      <w:r w:rsidR="00D61C0A">
        <w:t>these efforts</w:t>
      </w:r>
      <w:r w:rsidR="00D61C0A" w:rsidRPr="00682AE1">
        <w:t xml:space="preserve"> confirms Banneker’s commitment to </w:t>
      </w:r>
      <w:r w:rsidR="00C2204F">
        <w:t>Xytech</w:t>
      </w:r>
      <w:r w:rsidR="00D61C0A" w:rsidRPr="00682AE1">
        <w:t xml:space="preserve">, its employees and </w:t>
      </w:r>
      <w:r w:rsidR="00D1498B">
        <w:t xml:space="preserve">its </w:t>
      </w:r>
      <w:r w:rsidR="00D61C0A" w:rsidRPr="00682AE1">
        <w:t>worldwide customer base.</w:t>
      </w:r>
    </w:p>
    <w:p w14:paraId="495D7A00" w14:textId="70BC40ED" w:rsidR="00D61C0A" w:rsidRDefault="00D61C0A" w:rsidP="00D61C0A">
      <w:pPr>
        <w:spacing w:line="312" w:lineRule="auto"/>
        <w:jc w:val="both"/>
      </w:pPr>
    </w:p>
    <w:p w14:paraId="62F1B774" w14:textId="77777777" w:rsidR="00F8150D" w:rsidRDefault="00F8150D" w:rsidP="00D61C0A">
      <w:pPr>
        <w:spacing w:line="312" w:lineRule="auto"/>
        <w:jc w:val="both"/>
        <w:rPr>
          <w:b/>
          <w:bCs/>
        </w:rPr>
      </w:pPr>
    </w:p>
    <w:p w14:paraId="1FB0E2E6" w14:textId="77777777" w:rsidR="00F8150D" w:rsidRDefault="00F8150D" w:rsidP="00D61C0A">
      <w:pPr>
        <w:spacing w:line="312" w:lineRule="auto"/>
        <w:jc w:val="both"/>
        <w:rPr>
          <w:b/>
          <w:bCs/>
        </w:rPr>
      </w:pPr>
    </w:p>
    <w:p w14:paraId="3F4ED54D" w14:textId="77777777" w:rsidR="001324F7" w:rsidRDefault="001324F7" w:rsidP="00D61C0A">
      <w:pPr>
        <w:spacing w:line="312" w:lineRule="auto"/>
        <w:jc w:val="both"/>
        <w:rPr>
          <w:b/>
          <w:bCs/>
        </w:rPr>
      </w:pPr>
    </w:p>
    <w:p w14:paraId="0113BBC3" w14:textId="4DAB4A51" w:rsidR="00176F70" w:rsidRPr="00C6230B" w:rsidRDefault="00176F70" w:rsidP="00D61C0A">
      <w:pPr>
        <w:spacing w:line="312" w:lineRule="auto"/>
        <w:jc w:val="both"/>
        <w:rPr>
          <w:b/>
          <w:bCs/>
        </w:rPr>
      </w:pPr>
      <w:r w:rsidRPr="00C6230B">
        <w:rPr>
          <w:b/>
          <w:bCs/>
        </w:rPr>
        <w:t>Decades of Tech Experience</w:t>
      </w:r>
    </w:p>
    <w:p w14:paraId="221E2A45" w14:textId="0AB6B84D" w:rsidR="00D61C0A" w:rsidRPr="00682AE1" w:rsidRDefault="00D61C0A" w:rsidP="00D61C0A">
      <w:pPr>
        <w:spacing w:line="312" w:lineRule="auto"/>
        <w:jc w:val="both"/>
      </w:pPr>
      <w:r w:rsidRPr="00682AE1">
        <w:t xml:space="preserve">Buckley has been a leader of high-growth companies for private equity sponsors and international corporations across many tech industries, with a focus on media and network software and services. Most recently, Buckley </w:t>
      </w:r>
      <w:r w:rsidR="00EA63C2">
        <w:t>served as</w:t>
      </w:r>
      <w:r w:rsidR="00EA63C2" w:rsidRPr="00682AE1">
        <w:t xml:space="preserve"> </w:t>
      </w:r>
      <w:r w:rsidRPr="00682AE1">
        <w:t xml:space="preserve">the </w:t>
      </w:r>
      <w:r w:rsidR="00EA63C2">
        <w:t>CEO</w:t>
      </w:r>
      <w:r w:rsidRPr="00682AE1">
        <w:t xml:space="preserve"> of Federos, an AI-optimized analytics and automation software solutions provider for complex networks that was recently sold to Oracle. He previously served as President and CEO of The Switch Enterprises, a leader in content production and delivery services for streaming and broadcast networks around the world. </w:t>
      </w:r>
      <w:r w:rsidR="00E974EF">
        <w:t xml:space="preserve">Before this, he </w:t>
      </w:r>
      <w:r w:rsidR="00BF6FEF">
        <w:t xml:space="preserve">was </w:t>
      </w:r>
      <w:r w:rsidRPr="00682AE1">
        <w:t xml:space="preserve">President and CEO of ASC Signal Corporation, </w:t>
      </w:r>
      <w:proofErr w:type="spellStart"/>
      <w:r w:rsidRPr="00682AE1">
        <w:t>Trusonic</w:t>
      </w:r>
      <w:proofErr w:type="spellEnd"/>
      <w:r w:rsidRPr="00682AE1">
        <w:t xml:space="preserve"> and </w:t>
      </w:r>
      <w:proofErr w:type="spellStart"/>
      <w:r w:rsidRPr="00682AE1">
        <w:t>InSight</w:t>
      </w:r>
      <w:proofErr w:type="spellEnd"/>
      <w:r w:rsidRPr="00682AE1">
        <w:t xml:space="preserve"> Telecommunications Corporation, among other media industry-leading companies.</w:t>
      </w:r>
    </w:p>
    <w:p w14:paraId="03F67A8C" w14:textId="77777777" w:rsidR="00D61C0A" w:rsidRPr="00682AE1" w:rsidRDefault="00D61C0A" w:rsidP="00D61C0A">
      <w:pPr>
        <w:spacing w:line="312" w:lineRule="auto"/>
        <w:jc w:val="both"/>
      </w:pPr>
    </w:p>
    <w:p w14:paraId="21C7EF7A" w14:textId="10D5F91F" w:rsidR="00D61C0A" w:rsidRPr="00682AE1" w:rsidRDefault="00D61C0A" w:rsidP="00D61C0A">
      <w:pPr>
        <w:spacing w:line="312" w:lineRule="auto"/>
        <w:jc w:val="both"/>
      </w:pPr>
      <w:r w:rsidRPr="00682AE1">
        <w:t>“I’m joining Xytech as the company is poised for significant growth, and look forward to leveraging Xytech’s highly skilled team, strong base of product offerings, long history of core successes and its world-class customer base,” Buckley</w:t>
      </w:r>
      <w:r w:rsidR="00E974EF">
        <w:t xml:space="preserve"> said</w:t>
      </w:r>
      <w:r w:rsidRPr="00682AE1">
        <w:t xml:space="preserve">. “The investments we’re planning and will execute upon in the immediate future will </w:t>
      </w:r>
      <w:r>
        <w:t>substantially</w:t>
      </w:r>
      <w:r w:rsidRPr="00682AE1">
        <w:t xml:space="preserve"> increase Xytech’s value across the media </w:t>
      </w:r>
      <w:r>
        <w:t xml:space="preserve">and broadcast </w:t>
      </w:r>
      <w:r w:rsidRPr="00682AE1">
        <w:t>industr</w:t>
      </w:r>
      <w:r>
        <w:t>ies</w:t>
      </w:r>
      <w:r w:rsidRPr="00682AE1">
        <w:t xml:space="preserve">, creating an exciting environment for our team, our owners and </w:t>
      </w:r>
      <w:r w:rsidR="00E974EF">
        <w:t>—</w:t>
      </w:r>
      <w:r w:rsidRPr="00682AE1">
        <w:t xml:space="preserve"> especially </w:t>
      </w:r>
      <w:r w:rsidR="00E974EF">
        <w:t>—</w:t>
      </w:r>
      <w:r w:rsidRPr="00682AE1">
        <w:t xml:space="preserve"> our customers.”</w:t>
      </w:r>
    </w:p>
    <w:p w14:paraId="28AC7C7A" w14:textId="77777777" w:rsidR="00F8150D" w:rsidRDefault="00F8150D" w:rsidP="00F8150D">
      <w:pPr>
        <w:spacing w:line="276" w:lineRule="auto"/>
        <w:jc w:val="both"/>
        <w:rPr>
          <w:rFonts w:eastAsia="Times New Roman" w:cs="Calibri"/>
          <w:color w:val="000000" w:themeColor="text1"/>
        </w:rPr>
      </w:pPr>
    </w:p>
    <w:p w14:paraId="218ED305" w14:textId="08F48C06" w:rsidR="00F8150D" w:rsidRPr="00B2485E" w:rsidRDefault="00F8150D" w:rsidP="00F8150D">
      <w:pPr>
        <w:spacing w:line="276" w:lineRule="auto"/>
        <w:jc w:val="both"/>
        <w:rPr>
          <w:rFonts w:eastAsia="Times New Roman" w:cs="Calibri"/>
          <w:color w:val="000000" w:themeColor="text1"/>
        </w:rPr>
      </w:pPr>
      <w:r w:rsidRPr="00B2485E">
        <w:rPr>
          <w:rFonts w:eastAsia="Times New Roman" w:cs="Calibri"/>
          <w:color w:val="000000" w:themeColor="text1"/>
        </w:rPr>
        <w:t>"We are excited to work with Keith as we accelerate Xytech's mission of improving resource efficiency in the media and broadcast markets," said Kenneth Frank, partner at Banneker Partners. "His background in the industry and track record in growing successful software companies positions him well to relentlessly focus on customer value and partner with the existing management team. We also look forward to working alongside Richard as we assess other strategic options to accelerate growth at the company."</w:t>
      </w:r>
    </w:p>
    <w:p w14:paraId="3E93D57A" w14:textId="77777777" w:rsidR="00F8150D" w:rsidRPr="00B2485E" w:rsidRDefault="00F8150D" w:rsidP="00F8150D">
      <w:pPr>
        <w:spacing w:line="312" w:lineRule="auto"/>
        <w:jc w:val="both"/>
        <w:rPr>
          <w:color w:val="000000" w:themeColor="text1"/>
        </w:rPr>
      </w:pPr>
    </w:p>
    <w:p w14:paraId="487190DF" w14:textId="4D74A4FF" w:rsidR="00F8150D" w:rsidRPr="00B2485E" w:rsidRDefault="00F8150D" w:rsidP="00F8150D">
      <w:pPr>
        <w:spacing w:line="276" w:lineRule="auto"/>
        <w:jc w:val="both"/>
        <w:rPr>
          <w:rFonts w:eastAsia="Times New Roman" w:cs="Calibri"/>
          <w:color w:val="000000" w:themeColor="text1"/>
        </w:rPr>
      </w:pPr>
      <w:r w:rsidRPr="00B2485E">
        <w:t>"When I started Xytech almost 40 years ago, I couldn’t have imagined the impact Xytech would have on the industry</w:t>
      </w:r>
      <w:r w:rsidR="000921C6">
        <w:t>,” Gallagher said.</w:t>
      </w:r>
      <w:r w:rsidRPr="00B2485E">
        <w:t xml:space="preserve"> </w:t>
      </w:r>
      <w:r w:rsidR="00287635">
        <w:t>“</w:t>
      </w:r>
      <w:r w:rsidRPr="00B2485E">
        <w:t xml:space="preserve">I’m incredibly grateful to my staff across the company’s history and our amazing customers. Being of service to this community has been a deeply rewarding </w:t>
      </w:r>
      <w:r w:rsidRPr="00B2485E">
        <w:lastRenderedPageBreak/>
        <w:t>experience. I look forward to transitioning my responsibilities to Keith</w:t>
      </w:r>
      <w:r w:rsidR="00213D29">
        <w:t>,</w:t>
      </w:r>
      <w:r w:rsidRPr="00B2485E">
        <w:t xml:space="preserve"> whose background makes him a great steward of the business going </w:t>
      </w:r>
      <w:r w:rsidR="00BD6B45" w:rsidRPr="00B2485E">
        <w:t>forward</w:t>
      </w:r>
      <w:r w:rsidR="00BD6B45">
        <w:t xml:space="preserve"> and</w:t>
      </w:r>
      <w:r w:rsidRPr="00B2485E">
        <w:t xml:space="preserve"> working with Banneker in the strategic advisory role."</w:t>
      </w:r>
    </w:p>
    <w:p w14:paraId="17CB5533" w14:textId="6E90454A" w:rsidR="00D61C0A" w:rsidRDefault="00D61C0A" w:rsidP="00D61C0A">
      <w:pPr>
        <w:jc w:val="both"/>
        <w:rPr>
          <w:rFonts w:eastAsia="Times New Roman" w:cs="Calibri"/>
          <w:color w:val="FEFEFE"/>
        </w:rPr>
      </w:pPr>
    </w:p>
    <w:p w14:paraId="2FBF17D4" w14:textId="77777777" w:rsidR="00D61C0A" w:rsidRPr="00F03D27" w:rsidRDefault="00D61C0A" w:rsidP="00D61C0A">
      <w:pPr>
        <w:jc w:val="both"/>
        <w:rPr>
          <w:rFonts w:eastAsia="Gill Sans" w:cs="Gill Sans"/>
        </w:rPr>
      </w:pPr>
    </w:p>
    <w:p w14:paraId="146F402F" w14:textId="77777777" w:rsidR="005D6938" w:rsidRPr="00F03D27" w:rsidRDefault="005D6938" w:rsidP="001E052C">
      <w:pPr>
        <w:jc w:val="both"/>
        <w:rPr>
          <w:rFonts w:cs="Gill Sans"/>
          <w:b/>
        </w:rPr>
      </w:pPr>
      <w:r w:rsidRPr="00F03D27">
        <w:rPr>
          <w:rFonts w:cs="Gill Sans"/>
          <w:b/>
        </w:rPr>
        <w:t xml:space="preserve">About Xytech </w:t>
      </w:r>
    </w:p>
    <w:p w14:paraId="0962ED9D" w14:textId="4BC7D373" w:rsidR="00507E04" w:rsidRPr="00F03D27" w:rsidRDefault="008206E0" w:rsidP="001E052C">
      <w:pPr>
        <w:jc w:val="both"/>
        <w:rPr>
          <w:rFonts w:cs="Gill Sans"/>
        </w:rPr>
      </w:pPr>
      <w:r w:rsidRPr="00F03D27">
        <w:rPr>
          <w:rFonts w:cs="Gill Sans"/>
        </w:rPr>
        <w:t xml:space="preserve">For over 30 years, the world’s premiere media companies have depended on Xytech to run their businesses. MediaPulse is the only end-to-end solution for the complete content lifecycle. MediaPulse provides scheduling, automation, asset management, billing and cost recovery for broadcasters, media services companies and transmission facilities in a scalable platform-independent solution. In April 2021, Xytech acquired the ScheduALL brand of enterprise resource management software for broadcasters and media companies, providing end-users with an even more robust product roadmap and greater global service offerings. </w:t>
      </w:r>
      <w:r w:rsidR="005D6938" w:rsidRPr="00F03D27">
        <w:rPr>
          <w:rFonts w:cs="Gill Sans"/>
        </w:rPr>
        <w:t xml:space="preserve">For more information, visit </w:t>
      </w:r>
      <w:hyperlink r:id="rId10" w:history="1">
        <w:r w:rsidR="005D6938" w:rsidRPr="00F03D27">
          <w:rPr>
            <w:rStyle w:val="Hyperlink"/>
            <w:rFonts w:cs="Gill Sans"/>
          </w:rPr>
          <w:t>xytechsystems.com</w:t>
        </w:r>
      </w:hyperlink>
      <w:r w:rsidR="00237054" w:rsidRPr="00F03D27">
        <w:rPr>
          <w:rFonts w:cs="Gill Sans"/>
        </w:rPr>
        <w:t xml:space="preserve">. </w:t>
      </w:r>
    </w:p>
    <w:p w14:paraId="2E2778A9" w14:textId="5E7CEDB4" w:rsidR="00237054" w:rsidRDefault="00237054" w:rsidP="001E052C">
      <w:pPr>
        <w:spacing w:beforeLines="1" w:before="2" w:afterLines="1" w:after="2" w:line="336" w:lineRule="auto"/>
        <w:jc w:val="both"/>
        <w:outlineLvl w:val="0"/>
        <w:rPr>
          <w:b/>
        </w:rPr>
      </w:pPr>
    </w:p>
    <w:p w14:paraId="76AEA547" w14:textId="2F84D0AE" w:rsidR="001C2B71" w:rsidRPr="00D5186F" w:rsidRDefault="001C2B71" w:rsidP="00D5186F">
      <w:pPr>
        <w:jc w:val="both"/>
        <w:rPr>
          <w:rFonts w:cs="Gill Sans"/>
          <w:b/>
          <w:bCs/>
        </w:rPr>
      </w:pPr>
      <w:r w:rsidRPr="00D5186F">
        <w:rPr>
          <w:rFonts w:cs="Gill Sans"/>
          <w:b/>
          <w:bCs/>
        </w:rPr>
        <w:t>About Banneker Partner</w:t>
      </w:r>
      <w:r>
        <w:rPr>
          <w:rFonts w:cs="Gill Sans"/>
          <w:b/>
          <w:bCs/>
        </w:rPr>
        <w:t>s</w:t>
      </w:r>
    </w:p>
    <w:p w14:paraId="250790CD" w14:textId="13253D71" w:rsidR="001C2B71" w:rsidRPr="00D5186F" w:rsidRDefault="00D06858" w:rsidP="00930E06">
      <w:pPr>
        <w:pStyle w:val="NormalWeb"/>
        <w:spacing w:before="0" w:beforeAutospacing="0" w:after="0" w:afterAutospacing="0"/>
        <w:jc w:val="both"/>
        <w:rPr>
          <w:rFonts w:ascii="Century Gothic" w:eastAsiaTheme="minorEastAsia" w:hAnsi="Century Gothic" w:cs="Gill Sans"/>
        </w:rPr>
      </w:pPr>
      <w:r w:rsidRPr="00D06858">
        <w:rPr>
          <w:rFonts w:ascii="Century Gothic" w:eastAsiaTheme="minorEastAsia" w:hAnsi="Century Gothic" w:cs="Gill Sans"/>
        </w:rPr>
        <w:t xml:space="preserve">Banneker Partners invests in growing, mission-critical enterprise software businesses to drive sustainable long-term value. Banneker takes a partnership approach to support founders and management teams to achieve their goals by implementing proven best practices and making additional investments across functional areas including sales, marketing, product management, product development, professional services, and customer success and complements these growth initiatives with strategic acquisitions that are focused on enhancing customer value. Banneker has a track record of successful partnerships, including portfolio companies like LINQ, </w:t>
      </w:r>
      <w:proofErr w:type="spellStart"/>
      <w:r w:rsidRPr="00D06858">
        <w:rPr>
          <w:rFonts w:ascii="Century Gothic" w:eastAsiaTheme="minorEastAsia" w:hAnsi="Century Gothic" w:cs="Gill Sans"/>
        </w:rPr>
        <w:t>Routeware</w:t>
      </w:r>
      <w:proofErr w:type="spellEnd"/>
      <w:r w:rsidRPr="00D06858">
        <w:rPr>
          <w:rFonts w:ascii="Century Gothic" w:eastAsiaTheme="minorEastAsia" w:hAnsi="Century Gothic" w:cs="Gill Sans"/>
        </w:rPr>
        <w:t xml:space="preserve">,  </w:t>
      </w:r>
      <w:proofErr w:type="spellStart"/>
      <w:r w:rsidRPr="00D06858">
        <w:rPr>
          <w:rFonts w:ascii="Century Gothic" w:eastAsiaTheme="minorEastAsia" w:hAnsi="Century Gothic" w:cs="Gill Sans"/>
        </w:rPr>
        <w:t>Versaterm</w:t>
      </w:r>
      <w:proofErr w:type="spellEnd"/>
      <w:r w:rsidRPr="00D06858">
        <w:rPr>
          <w:rFonts w:ascii="Century Gothic" w:eastAsiaTheme="minorEastAsia" w:hAnsi="Century Gothic" w:cs="Gill Sans"/>
        </w:rPr>
        <w:t xml:space="preserve">, and </w:t>
      </w:r>
      <w:proofErr w:type="spellStart"/>
      <w:r w:rsidRPr="00D06858">
        <w:rPr>
          <w:rFonts w:ascii="Century Gothic" w:eastAsiaTheme="minorEastAsia" w:hAnsi="Century Gothic" w:cs="Gill Sans"/>
        </w:rPr>
        <w:t>EverAg</w:t>
      </w:r>
      <w:proofErr w:type="spellEnd"/>
      <w:r w:rsidRPr="00D06858">
        <w:rPr>
          <w:rFonts w:ascii="Century Gothic" w:eastAsiaTheme="minorEastAsia" w:hAnsi="Century Gothic" w:cs="Gill Sans"/>
        </w:rPr>
        <w:t xml:space="preserve">/Dairy.com. For more information, please visit </w:t>
      </w:r>
      <w:hyperlink r:id="rId11" w:history="1">
        <w:r w:rsidRPr="006C0638">
          <w:rPr>
            <w:rStyle w:val="Hyperlink"/>
            <w:rFonts w:ascii="Century Gothic" w:eastAsiaTheme="minorEastAsia" w:hAnsi="Century Gothic" w:cs="Gill Sans"/>
          </w:rPr>
          <w:t>bannekerpartners.com</w:t>
        </w:r>
      </w:hyperlink>
      <w:r w:rsidR="001C2B71" w:rsidRPr="00D5186F">
        <w:rPr>
          <w:rFonts w:ascii="Century Gothic" w:eastAsiaTheme="minorEastAsia" w:hAnsi="Century Gothic" w:cs="Gill Sans"/>
        </w:rPr>
        <w:t>.</w:t>
      </w:r>
    </w:p>
    <w:p w14:paraId="79B80DA5" w14:textId="77777777" w:rsidR="001C2B71" w:rsidRPr="00F03D27" w:rsidRDefault="001C2B71" w:rsidP="001E052C">
      <w:pPr>
        <w:spacing w:beforeLines="1" w:before="2" w:afterLines="1" w:after="2" w:line="336" w:lineRule="auto"/>
        <w:jc w:val="both"/>
        <w:outlineLvl w:val="0"/>
        <w:rPr>
          <w:b/>
        </w:rPr>
      </w:pPr>
    </w:p>
    <w:p w14:paraId="1173C6CF" w14:textId="4495493D" w:rsidR="00507E04" w:rsidRPr="00F03D27" w:rsidRDefault="00507E04" w:rsidP="001E052C">
      <w:pPr>
        <w:spacing w:beforeLines="1" w:before="2" w:afterLines="1" w:after="2"/>
        <w:jc w:val="both"/>
        <w:outlineLvl w:val="0"/>
        <w:rPr>
          <w:b/>
          <w:sz w:val="22"/>
          <w:szCs w:val="22"/>
        </w:rPr>
      </w:pPr>
      <w:r w:rsidRPr="00F03D27">
        <w:rPr>
          <w:b/>
          <w:sz w:val="22"/>
          <w:szCs w:val="22"/>
        </w:rPr>
        <w:t>Media Contacts:</w:t>
      </w:r>
    </w:p>
    <w:p w14:paraId="219EB656" w14:textId="77777777" w:rsidR="00507E04" w:rsidRPr="00F03D27" w:rsidRDefault="00507E04" w:rsidP="001E052C">
      <w:pPr>
        <w:spacing w:before="1" w:after="1"/>
        <w:jc w:val="both"/>
        <w:outlineLvl w:val="0"/>
        <w:rPr>
          <w:rStyle w:val="usercontent"/>
          <w:sz w:val="22"/>
          <w:szCs w:val="22"/>
        </w:rPr>
      </w:pPr>
      <w:r w:rsidRPr="00F03D27">
        <w:rPr>
          <w:rStyle w:val="usercontent"/>
          <w:rFonts w:cs="Arial"/>
          <w:sz w:val="22"/>
          <w:szCs w:val="22"/>
        </w:rPr>
        <w:t>Katie Kailus</w:t>
      </w:r>
    </w:p>
    <w:p w14:paraId="60C5D17D" w14:textId="77777777" w:rsidR="00507E04" w:rsidRPr="00F03D27" w:rsidRDefault="00507E04" w:rsidP="001E052C">
      <w:pPr>
        <w:spacing w:before="1" w:after="1"/>
        <w:jc w:val="both"/>
        <w:rPr>
          <w:rStyle w:val="usercontent"/>
          <w:sz w:val="22"/>
          <w:szCs w:val="22"/>
        </w:rPr>
      </w:pPr>
      <w:r w:rsidRPr="00F03D27">
        <w:rPr>
          <w:rStyle w:val="usercontent"/>
          <w:rFonts w:cs="Arial"/>
          <w:sz w:val="22"/>
          <w:szCs w:val="22"/>
        </w:rPr>
        <w:t>Public Relations</w:t>
      </w:r>
    </w:p>
    <w:p w14:paraId="200296DB" w14:textId="77777777" w:rsidR="00507E04" w:rsidRPr="00F03D27" w:rsidRDefault="00507E04" w:rsidP="001E052C">
      <w:pPr>
        <w:spacing w:before="1" w:after="1"/>
        <w:jc w:val="both"/>
        <w:rPr>
          <w:rStyle w:val="usercontent"/>
          <w:sz w:val="22"/>
          <w:szCs w:val="22"/>
        </w:rPr>
      </w:pPr>
      <w:r w:rsidRPr="00F03D27">
        <w:rPr>
          <w:rStyle w:val="usercontent"/>
          <w:rFonts w:cs="Arial"/>
          <w:sz w:val="22"/>
          <w:szCs w:val="22"/>
        </w:rPr>
        <w:t>Hummingbird Media</w:t>
      </w:r>
    </w:p>
    <w:p w14:paraId="1E621F5C" w14:textId="77777777" w:rsidR="00507E04" w:rsidRPr="00F03D27" w:rsidRDefault="00507E04" w:rsidP="001E052C">
      <w:pPr>
        <w:spacing w:before="1" w:after="1"/>
        <w:jc w:val="both"/>
        <w:rPr>
          <w:rStyle w:val="usercontent"/>
          <w:sz w:val="22"/>
          <w:szCs w:val="22"/>
        </w:rPr>
      </w:pPr>
      <w:r w:rsidRPr="00F03D27">
        <w:rPr>
          <w:rStyle w:val="usercontent"/>
          <w:rFonts w:cs="Arial"/>
          <w:sz w:val="22"/>
          <w:szCs w:val="22"/>
        </w:rPr>
        <w:t>+1 (630) 319-5226</w:t>
      </w:r>
    </w:p>
    <w:p w14:paraId="51B5EE9C" w14:textId="7959C915" w:rsidR="00507E04" w:rsidRPr="00D61C0A" w:rsidRDefault="00AF1039" w:rsidP="001E052C">
      <w:pPr>
        <w:spacing w:beforeLines="1" w:before="2" w:afterLines="1" w:after="2"/>
        <w:jc w:val="both"/>
        <w:rPr>
          <w:sz w:val="22"/>
          <w:szCs w:val="22"/>
        </w:rPr>
      </w:pPr>
      <w:hyperlink r:id="rId12" w:history="1">
        <w:r w:rsidR="00507E04" w:rsidRPr="00F03D27">
          <w:rPr>
            <w:rStyle w:val="Hyperlink"/>
            <w:rFonts w:cs="Arial"/>
            <w:sz w:val="22"/>
            <w:szCs w:val="22"/>
          </w:rPr>
          <w:t>katie@hummingbirdmedia.com</w:t>
        </w:r>
      </w:hyperlink>
      <w:r w:rsidR="00F52E68" w:rsidRPr="00F03D27">
        <w:rPr>
          <w:rStyle w:val="Hyperlink"/>
          <w:rFonts w:cs="Arial"/>
          <w:sz w:val="22"/>
          <w:szCs w:val="22"/>
        </w:rPr>
        <w:br/>
      </w:r>
    </w:p>
    <w:p w14:paraId="4B8FBF6C" w14:textId="77777777" w:rsidR="00507E04" w:rsidRPr="00F03D27" w:rsidRDefault="00507E04" w:rsidP="001E052C">
      <w:pPr>
        <w:spacing w:before="1" w:after="1"/>
        <w:jc w:val="both"/>
        <w:outlineLvl w:val="0"/>
        <w:rPr>
          <w:rStyle w:val="usercontent"/>
          <w:sz w:val="22"/>
          <w:szCs w:val="22"/>
        </w:rPr>
      </w:pPr>
      <w:r w:rsidRPr="00F03D27">
        <w:rPr>
          <w:rStyle w:val="usercontent"/>
          <w:rFonts w:cs="Arial"/>
          <w:sz w:val="22"/>
          <w:szCs w:val="22"/>
        </w:rPr>
        <w:t>Jeff Touzeau</w:t>
      </w:r>
    </w:p>
    <w:p w14:paraId="64AF6986" w14:textId="77777777" w:rsidR="00507E04" w:rsidRPr="00F03D27" w:rsidRDefault="00507E04" w:rsidP="001E052C">
      <w:pPr>
        <w:spacing w:before="1" w:after="1"/>
        <w:jc w:val="both"/>
        <w:rPr>
          <w:rStyle w:val="usercontent"/>
          <w:sz w:val="22"/>
          <w:szCs w:val="22"/>
        </w:rPr>
      </w:pPr>
      <w:r w:rsidRPr="00F03D27">
        <w:rPr>
          <w:rStyle w:val="usercontent"/>
          <w:rFonts w:cs="Arial"/>
          <w:sz w:val="22"/>
          <w:szCs w:val="22"/>
        </w:rPr>
        <w:t>Public Relations</w:t>
      </w:r>
    </w:p>
    <w:p w14:paraId="38702AF9" w14:textId="77777777" w:rsidR="00507E04" w:rsidRPr="00F03D27" w:rsidRDefault="00507E04" w:rsidP="001E052C">
      <w:pPr>
        <w:spacing w:before="1" w:after="1"/>
        <w:jc w:val="both"/>
        <w:rPr>
          <w:rStyle w:val="usercontent"/>
          <w:sz w:val="22"/>
          <w:szCs w:val="22"/>
        </w:rPr>
      </w:pPr>
      <w:r w:rsidRPr="00F03D27">
        <w:rPr>
          <w:rStyle w:val="usercontent"/>
          <w:rFonts w:cs="Arial"/>
          <w:sz w:val="22"/>
          <w:szCs w:val="22"/>
        </w:rPr>
        <w:t>Hummingbird Media</w:t>
      </w:r>
    </w:p>
    <w:p w14:paraId="422D5E82" w14:textId="77777777" w:rsidR="00507E04" w:rsidRPr="00F03D27" w:rsidRDefault="00507E04" w:rsidP="001E052C">
      <w:pPr>
        <w:spacing w:before="1" w:after="1"/>
        <w:jc w:val="both"/>
        <w:rPr>
          <w:rStyle w:val="usercontent"/>
          <w:sz w:val="22"/>
          <w:szCs w:val="22"/>
        </w:rPr>
      </w:pPr>
      <w:r w:rsidRPr="00F03D27">
        <w:rPr>
          <w:rStyle w:val="usercontent"/>
          <w:rFonts w:cs="Arial"/>
          <w:sz w:val="22"/>
          <w:szCs w:val="22"/>
        </w:rPr>
        <w:t>+1 (914) 602 2913</w:t>
      </w:r>
    </w:p>
    <w:p w14:paraId="618F8913" w14:textId="77777777" w:rsidR="00507E04" w:rsidRPr="00F03D27" w:rsidRDefault="00AF1039" w:rsidP="001E052C">
      <w:pPr>
        <w:spacing w:beforeLines="1" w:before="2" w:afterLines="1" w:after="2"/>
        <w:jc w:val="both"/>
        <w:rPr>
          <w:rFonts w:eastAsia="MS Mincho"/>
          <w:sz w:val="22"/>
          <w:szCs w:val="22"/>
        </w:rPr>
      </w:pPr>
      <w:hyperlink r:id="rId13" w:history="1">
        <w:r w:rsidR="00507E04" w:rsidRPr="00F03D27">
          <w:rPr>
            <w:rStyle w:val="Hyperlink"/>
            <w:rFonts w:cs="Arial"/>
            <w:sz w:val="22"/>
            <w:szCs w:val="22"/>
          </w:rPr>
          <w:t>jeff@hummingbirdmedia.com</w:t>
        </w:r>
      </w:hyperlink>
    </w:p>
    <w:p w14:paraId="1DC1CC87" w14:textId="77777777" w:rsidR="009E033C" w:rsidRPr="001E052C" w:rsidRDefault="009E033C" w:rsidP="001E052C">
      <w:pPr>
        <w:spacing w:line="336" w:lineRule="auto"/>
        <w:jc w:val="both"/>
      </w:pPr>
    </w:p>
    <w:sectPr w:rsidR="009E033C" w:rsidRPr="001E052C" w:rsidSect="002454AC">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1C26" w14:textId="77777777" w:rsidR="00AF1039" w:rsidRDefault="00AF1039" w:rsidP="00DC7AAF">
      <w:r>
        <w:separator/>
      </w:r>
    </w:p>
  </w:endnote>
  <w:endnote w:type="continuationSeparator" w:id="0">
    <w:p w14:paraId="1E28DA04" w14:textId="77777777" w:rsidR="00AF1039" w:rsidRDefault="00AF1039" w:rsidP="00DC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A0A2" w14:textId="77777777" w:rsidR="00DC7AAF" w:rsidRPr="00DC7AAF" w:rsidRDefault="00DC7AAF" w:rsidP="00DC7AAF">
    <w:pPr>
      <w:pStyle w:val="Footer"/>
    </w:pPr>
    <w:r>
      <w:rPr>
        <w:noProof/>
      </w:rPr>
      <w:drawing>
        <wp:anchor distT="0" distB="0" distL="114300" distR="114300" simplePos="0" relativeHeight="251659264" behindDoc="1" locked="0" layoutInCell="1" allowOverlap="1" wp14:anchorId="688C5FDD" wp14:editId="6C468024">
          <wp:simplePos x="0" y="0"/>
          <wp:positionH relativeFrom="column">
            <wp:posOffset>-914400</wp:posOffset>
          </wp:positionH>
          <wp:positionV relativeFrom="paragraph">
            <wp:posOffset>3175</wp:posOffset>
          </wp:positionV>
          <wp:extent cx="7315200" cy="628227"/>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1B40" w14:textId="77777777" w:rsidR="002454AC" w:rsidRDefault="002454AC">
    <w:pPr>
      <w:pStyle w:val="Footer"/>
    </w:pPr>
    <w:r>
      <w:rPr>
        <w:noProof/>
      </w:rPr>
      <w:drawing>
        <wp:anchor distT="0" distB="0" distL="114300" distR="114300" simplePos="0" relativeHeight="251663360" behindDoc="1" locked="0" layoutInCell="1" allowOverlap="1" wp14:anchorId="5C1A80AE" wp14:editId="7FC77B6F">
          <wp:simplePos x="0" y="0"/>
          <wp:positionH relativeFrom="column">
            <wp:posOffset>-914400</wp:posOffset>
          </wp:positionH>
          <wp:positionV relativeFrom="paragraph">
            <wp:posOffset>7620</wp:posOffset>
          </wp:positionV>
          <wp:extent cx="7315200" cy="628227"/>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7011" w14:textId="77777777" w:rsidR="00AF1039" w:rsidRDefault="00AF1039" w:rsidP="00DC7AAF">
      <w:r>
        <w:separator/>
      </w:r>
    </w:p>
  </w:footnote>
  <w:footnote w:type="continuationSeparator" w:id="0">
    <w:p w14:paraId="3AAB0365" w14:textId="77777777" w:rsidR="00AF1039" w:rsidRDefault="00AF1039" w:rsidP="00DC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29D1" w14:textId="77777777" w:rsidR="00DC7AAF" w:rsidRDefault="00DC7AAF">
    <w:pPr>
      <w:pStyle w:val="Header"/>
    </w:pPr>
    <w:r>
      <w:rPr>
        <w:noProof/>
      </w:rPr>
      <w:drawing>
        <wp:anchor distT="0" distB="0" distL="114300" distR="114300" simplePos="0" relativeHeight="251658240" behindDoc="1" locked="0" layoutInCell="1" allowOverlap="1" wp14:anchorId="0E6AA21E" wp14:editId="2BDA160B">
          <wp:simplePos x="0" y="0"/>
          <wp:positionH relativeFrom="column">
            <wp:posOffset>-800100</wp:posOffset>
          </wp:positionH>
          <wp:positionV relativeFrom="paragraph">
            <wp:posOffset>-166370</wp:posOffset>
          </wp:positionV>
          <wp:extent cx="2057400" cy="624188"/>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rotWithShape="1">
                  <a:blip r:embed="rId1">
                    <a:extLst>
                      <a:ext uri="{28A0092B-C50C-407E-A947-70E740481C1C}">
                        <a14:useLocalDpi xmlns:a14="http://schemas.microsoft.com/office/drawing/2010/main" val="0"/>
                      </a:ext>
                    </a:extLst>
                  </a:blip>
                  <a:srcRect l="13262" t="33282" r="53586" b="14576"/>
                  <a:stretch/>
                </pic:blipFill>
                <pic:spPr bwMode="auto">
                  <a:xfrm>
                    <a:off x="0" y="0"/>
                    <a:ext cx="2057400" cy="624188"/>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oel="http://schemas.microsoft.com/office/2019/extlst"/>
                    </a:ext>
                  </a:extLst>
                </pic:spPr>
              </pic:pic>
            </a:graphicData>
          </a:graphic>
          <wp14:sizeRelH relativeFrom="page">
            <wp14:pctWidth>0</wp14:pctWidth>
          </wp14:sizeRelH>
          <wp14:sizeRelV relativeFrom="page">
            <wp14:pctHeight>0</wp14:pctHeight>
          </wp14:sizeRelV>
        </wp:anchor>
      </w:drawing>
    </w:r>
  </w:p>
  <w:p w14:paraId="0A31AC20" w14:textId="77777777" w:rsidR="00DC7AAF" w:rsidRDefault="00DC7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398B" w14:textId="77777777" w:rsidR="002454AC" w:rsidRDefault="002454AC">
    <w:pPr>
      <w:pStyle w:val="Header"/>
    </w:pPr>
    <w:r>
      <w:rPr>
        <w:noProof/>
      </w:rPr>
      <w:drawing>
        <wp:anchor distT="0" distB="0" distL="114300" distR="114300" simplePos="0" relativeHeight="251661312" behindDoc="1" locked="0" layoutInCell="1" allowOverlap="1" wp14:anchorId="67AEE3A1" wp14:editId="3B5F8FC0">
          <wp:simplePos x="0" y="0"/>
          <wp:positionH relativeFrom="column">
            <wp:posOffset>-1143000</wp:posOffset>
          </wp:positionH>
          <wp:positionV relativeFrom="paragraph">
            <wp:posOffset>-457200</wp:posOffset>
          </wp:positionV>
          <wp:extent cx="7772400" cy="1499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235"/>
                  </a:xfrm>
                  <a:prstGeom prst="rect">
                    <a:avLst/>
                  </a:prstGeom>
                </pic:spPr>
              </pic:pic>
            </a:graphicData>
          </a:graphic>
          <wp14:sizeRelH relativeFrom="page">
            <wp14:pctWidth>0</wp14:pctWidth>
          </wp14:sizeRelH>
          <wp14:sizeRelV relativeFrom="page">
            <wp14:pctHeight>0</wp14:pctHeight>
          </wp14:sizeRelV>
        </wp:anchor>
      </w:drawing>
    </w:r>
  </w:p>
  <w:p w14:paraId="27804E48" w14:textId="77777777" w:rsidR="002454AC" w:rsidRDefault="002454AC">
    <w:pPr>
      <w:pStyle w:val="Header"/>
    </w:pPr>
  </w:p>
  <w:p w14:paraId="0047F042" w14:textId="77777777" w:rsidR="002454AC" w:rsidRDefault="002454AC">
    <w:pPr>
      <w:pStyle w:val="Header"/>
    </w:pPr>
  </w:p>
  <w:p w14:paraId="62D8CE1E" w14:textId="77777777" w:rsidR="002454AC" w:rsidRDefault="002454AC">
    <w:pPr>
      <w:pStyle w:val="Header"/>
    </w:pPr>
  </w:p>
  <w:p w14:paraId="3268534E" w14:textId="77777777" w:rsidR="005D174E" w:rsidRDefault="005D174E">
    <w:pPr>
      <w:pStyle w:val="Header"/>
    </w:pPr>
  </w:p>
  <w:p w14:paraId="6750A99B" w14:textId="77777777" w:rsidR="002454AC" w:rsidRDefault="0024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609FE"/>
    <w:multiLevelType w:val="hybridMultilevel"/>
    <w:tmpl w:val="FF80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F3021"/>
    <w:multiLevelType w:val="hybridMultilevel"/>
    <w:tmpl w:val="3C7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2182C"/>
    <w:multiLevelType w:val="hybridMultilevel"/>
    <w:tmpl w:val="FC667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99"/>
    <w:rsid w:val="000067C7"/>
    <w:rsid w:val="00006BD4"/>
    <w:rsid w:val="000174F1"/>
    <w:rsid w:val="0002010A"/>
    <w:rsid w:val="000216CD"/>
    <w:rsid w:val="0003248B"/>
    <w:rsid w:val="00032C51"/>
    <w:rsid w:val="000376B3"/>
    <w:rsid w:val="00046394"/>
    <w:rsid w:val="000465CE"/>
    <w:rsid w:val="00047316"/>
    <w:rsid w:val="00061701"/>
    <w:rsid w:val="00067E75"/>
    <w:rsid w:val="00067FD4"/>
    <w:rsid w:val="00073167"/>
    <w:rsid w:val="00075BA7"/>
    <w:rsid w:val="000826CB"/>
    <w:rsid w:val="00090018"/>
    <w:rsid w:val="000921C6"/>
    <w:rsid w:val="00092860"/>
    <w:rsid w:val="0009368A"/>
    <w:rsid w:val="0009461D"/>
    <w:rsid w:val="00094A05"/>
    <w:rsid w:val="000952F9"/>
    <w:rsid w:val="000971CF"/>
    <w:rsid w:val="000A0FB2"/>
    <w:rsid w:val="000A16D9"/>
    <w:rsid w:val="000A21D4"/>
    <w:rsid w:val="000A6D64"/>
    <w:rsid w:val="000B6D79"/>
    <w:rsid w:val="000D58EE"/>
    <w:rsid w:val="000F69FB"/>
    <w:rsid w:val="00110986"/>
    <w:rsid w:val="001122DA"/>
    <w:rsid w:val="001232B8"/>
    <w:rsid w:val="00127A32"/>
    <w:rsid w:val="001324F7"/>
    <w:rsid w:val="00132CDD"/>
    <w:rsid w:val="00142975"/>
    <w:rsid w:val="0014491E"/>
    <w:rsid w:val="00150F34"/>
    <w:rsid w:val="00152978"/>
    <w:rsid w:val="001644C5"/>
    <w:rsid w:val="001672A0"/>
    <w:rsid w:val="00176F70"/>
    <w:rsid w:val="00180111"/>
    <w:rsid w:val="0018650C"/>
    <w:rsid w:val="00187836"/>
    <w:rsid w:val="00190D16"/>
    <w:rsid w:val="00195328"/>
    <w:rsid w:val="00196F3A"/>
    <w:rsid w:val="001B7569"/>
    <w:rsid w:val="001B7865"/>
    <w:rsid w:val="001C12E3"/>
    <w:rsid w:val="001C2B71"/>
    <w:rsid w:val="001E052C"/>
    <w:rsid w:val="001E10E4"/>
    <w:rsid w:val="001E25E0"/>
    <w:rsid w:val="001E7567"/>
    <w:rsid w:val="001F17F6"/>
    <w:rsid w:val="00200E86"/>
    <w:rsid w:val="00213D29"/>
    <w:rsid w:val="002152CA"/>
    <w:rsid w:val="002277EB"/>
    <w:rsid w:val="00231B5B"/>
    <w:rsid w:val="00232C43"/>
    <w:rsid w:val="00235843"/>
    <w:rsid w:val="00237054"/>
    <w:rsid w:val="00242A94"/>
    <w:rsid w:val="002454AC"/>
    <w:rsid w:val="002524AD"/>
    <w:rsid w:val="002538A8"/>
    <w:rsid w:val="00254278"/>
    <w:rsid w:val="00255347"/>
    <w:rsid w:val="00256A89"/>
    <w:rsid w:val="00257B4C"/>
    <w:rsid w:val="00257FE8"/>
    <w:rsid w:val="00274F6F"/>
    <w:rsid w:val="00287635"/>
    <w:rsid w:val="00297729"/>
    <w:rsid w:val="002A6CF6"/>
    <w:rsid w:val="002B0811"/>
    <w:rsid w:val="002B1834"/>
    <w:rsid w:val="002C67E0"/>
    <w:rsid w:val="002C7FFC"/>
    <w:rsid w:val="002F22E8"/>
    <w:rsid w:val="00321403"/>
    <w:rsid w:val="00322504"/>
    <w:rsid w:val="00322F52"/>
    <w:rsid w:val="00336FA7"/>
    <w:rsid w:val="003434C8"/>
    <w:rsid w:val="003604DA"/>
    <w:rsid w:val="00366C25"/>
    <w:rsid w:val="00374C61"/>
    <w:rsid w:val="00376A6B"/>
    <w:rsid w:val="0038198B"/>
    <w:rsid w:val="003903F1"/>
    <w:rsid w:val="0039719C"/>
    <w:rsid w:val="003A5193"/>
    <w:rsid w:val="003B738E"/>
    <w:rsid w:val="003B7840"/>
    <w:rsid w:val="003C4167"/>
    <w:rsid w:val="003D7173"/>
    <w:rsid w:val="003E21FA"/>
    <w:rsid w:val="003E7D31"/>
    <w:rsid w:val="003F047E"/>
    <w:rsid w:val="00401372"/>
    <w:rsid w:val="00406978"/>
    <w:rsid w:val="00407C4F"/>
    <w:rsid w:val="00412FAE"/>
    <w:rsid w:val="00422FDF"/>
    <w:rsid w:val="00423C16"/>
    <w:rsid w:val="00426914"/>
    <w:rsid w:val="004271B0"/>
    <w:rsid w:val="004407D2"/>
    <w:rsid w:val="004500D5"/>
    <w:rsid w:val="004550E6"/>
    <w:rsid w:val="00456CF0"/>
    <w:rsid w:val="004638E6"/>
    <w:rsid w:val="00464794"/>
    <w:rsid w:val="00467FE7"/>
    <w:rsid w:val="004846DA"/>
    <w:rsid w:val="004917D8"/>
    <w:rsid w:val="004B0365"/>
    <w:rsid w:val="004C00CF"/>
    <w:rsid w:val="004C1A62"/>
    <w:rsid w:val="004C1C00"/>
    <w:rsid w:val="004D06F6"/>
    <w:rsid w:val="004D24DE"/>
    <w:rsid w:val="004D7371"/>
    <w:rsid w:val="004E3161"/>
    <w:rsid w:val="004F173D"/>
    <w:rsid w:val="004F6043"/>
    <w:rsid w:val="00507E04"/>
    <w:rsid w:val="00514D68"/>
    <w:rsid w:val="0051640A"/>
    <w:rsid w:val="00517990"/>
    <w:rsid w:val="00531F90"/>
    <w:rsid w:val="00535E06"/>
    <w:rsid w:val="00537BAA"/>
    <w:rsid w:val="00540D69"/>
    <w:rsid w:val="005421D5"/>
    <w:rsid w:val="005425FA"/>
    <w:rsid w:val="005433D2"/>
    <w:rsid w:val="005439D6"/>
    <w:rsid w:val="005448BD"/>
    <w:rsid w:val="005537BC"/>
    <w:rsid w:val="00560E6D"/>
    <w:rsid w:val="00566855"/>
    <w:rsid w:val="005723B3"/>
    <w:rsid w:val="005937BA"/>
    <w:rsid w:val="005A5FBD"/>
    <w:rsid w:val="005C3E1D"/>
    <w:rsid w:val="005C51FC"/>
    <w:rsid w:val="005C7DEF"/>
    <w:rsid w:val="005D174E"/>
    <w:rsid w:val="005D1A66"/>
    <w:rsid w:val="005D592C"/>
    <w:rsid w:val="005D6938"/>
    <w:rsid w:val="005D77F5"/>
    <w:rsid w:val="005E0141"/>
    <w:rsid w:val="005E3399"/>
    <w:rsid w:val="005E6D31"/>
    <w:rsid w:val="005F0251"/>
    <w:rsid w:val="005F3FC0"/>
    <w:rsid w:val="005F608C"/>
    <w:rsid w:val="005F707A"/>
    <w:rsid w:val="005F78E7"/>
    <w:rsid w:val="00612E64"/>
    <w:rsid w:val="006141A5"/>
    <w:rsid w:val="00615AAD"/>
    <w:rsid w:val="00617D11"/>
    <w:rsid w:val="00625498"/>
    <w:rsid w:val="00632B85"/>
    <w:rsid w:val="00637F31"/>
    <w:rsid w:val="00645092"/>
    <w:rsid w:val="006458A1"/>
    <w:rsid w:val="006629E5"/>
    <w:rsid w:val="00662F12"/>
    <w:rsid w:val="00687DB5"/>
    <w:rsid w:val="006920FA"/>
    <w:rsid w:val="00692FA6"/>
    <w:rsid w:val="006945FD"/>
    <w:rsid w:val="00697B5A"/>
    <w:rsid w:val="006A52E2"/>
    <w:rsid w:val="006B4A18"/>
    <w:rsid w:val="006B7B94"/>
    <w:rsid w:val="006B7ED9"/>
    <w:rsid w:val="006C0638"/>
    <w:rsid w:val="006C3248"/>
    <w:rsid w:val="006C6A5B"/>
    <w:rsid w:val="006D10E2"/>
    <w:rsid w:val="006D642D"/>
    <w:rsid w:val="006E7191"/>
    <w:rsid w:val="00704B2C"/>
    <w:rsid w:val="00706AA3"/>
    <w:rsid w:val="007171E9"/>
    <w:rsid w:val="00732087"/>
    <w:rsid w:val="00735374"/>
    <w:rsid w:val="0074215B"/>
    <w:rsid w:val="007502DC"/>
    <w:rsid w:val="00751D34"/>
    <w:rsid w:val="00752EC8"/>
    <w:rsid w:val="00754DE8"/>
    <w:rsid w:val="00755F08"/>
    <w:rsid w:val="00772DAE"/>
    <w:rsid w:val="00784317"/>
    <w:rsid w:val="007A5D94"/>
    <w:rsid w:val="007C05C4"/>
    <w:rsid w:val="007C168D"/>
    <w:rsid w:val="007D5737"/>
    <w:rsid w:val="007E654B"/>
    <w:rsid w:val="007F1C2E"/>
    <w:rsid w:val="00801AAB"/>
    <w:rsid w:val="0081437D"/>
    <w:rsid w:val="008206E0"/>
    <w:rsid w:val="00821CCF"/>
    <w:rsid w:val="00824877"/>
    <w:rsid w:val="00830CE2"/>
    <w:rsid w:val="00831828"/>
    <w:rsid w:val="0083478F"/>
    <w:rsid w:val="0084010B"/>
    <w:rsid w:val="008449B6"/>
    <w:rsid w:val="008520F1"/>
    <w:rsid w:val="008708AF"/>
    <w:rsid w:val="00876604"/>
    <w:rsid w:val="00880B3A"/>
    <w:rsid w:val="008969C8"/>
    <w:rsid w:val="008A2832"/>
    <w:rsid w:val="008A604D"/>
    <w:rsid w:val="008C0EDB"/>
    <w:rsid w:val="008D5000"/>
    <w:rsid w:val="008D575F"/>
    <w:rsid w:val="00902AD3"/>
    <w:rsid w:val="00904F36"/>
    <w:rsid w:val="009131FF"/>
    <w:rsid w:val="009203AA"/>
    <w:rsid w:val="009210DA"/>
    <w:rsid w:val="0092214E"/>
    <w:rsid w:val="00930E06"/>
    <w:rsid w:val="009315BF"/>
    <w:rsid w:val="009644AF"/>
    <w:rsid w:val="00965BFB"/>
    <w:rsid w:val="00973F5A"/>
    <w:rsid w:val="0097481B"/>
    <w:rsid w:val="00977D13"/>
    <w:rsid w:val="00993B95"/>
    <w:rsid w:val="0099613C"/>
    <w:rsid w:val="009A15DF"/>
    <w:rsid w:val="009A18AD"/>
    <w:rsid w:val="009A5E31"/>
    <w:rsid w:val="009A7006"/>
    <w:rsid w:val="009B1122"/>
    <w:rsid w:val="009B4D57"/>
    <w:rsid w:val="009B7E21"/>
    <w:rsid w:val="009E033C"/>
    <w:rsid w:val="009E69AB"/>
    <w:rsid w:val="00A01594"/>
    <w:rsid w:val="00A11D95"/>
    <w:rsid w:val="00A20544"/>
    <w:rsid w:val="00A230C2"/>
    <w:rsid w:val="00A23651"/>
    <w:rsid w:val="00A43C05"/>
    <w:rsid w:val="00A4643E"/>
    <w:rsid w:val="00A47F7E"/>
    <w:rsid w:val="00A507D1"/>
    <w:rsid w:val="00A534FA"/>
    <w:rsid w:val="00A84631"/>
    <w:rsid w:val="00A86329"/>
    <w:rsid w:val="00A93285"/>
    <w:rsid w:val="00A956F9"/>
    <w:rsid w:val="00AA1E32"/>
    <w:rsid w:val="00AA5091"/>
    <w:rsid w:val="00AB1D8F"/>
    <w:rsid w:val="00AD0578"/>
    <w:rsid w:val="00AD35F0"/>
    <w:rsid w:val="00AE2075"/>
    <w:rsid w:val="00AE5E87"/>
    <w:rsid w:val="00AE6237"/>
    <w:rsid w:val="00AF0971"/>
    <w:rsid w:val="00AF1039"/>
    <w:rsid w:val="00AF46C2"/>
    <w:rsid w:val="00AF49F3"/>
    <w:rsid w:val="00AF7067"/>
    <w:rsid w:val="00B06C0F"/>
    <w:rsid w:val="00B116AD"/>
    <w:rsid w:val="00B12358"/>
    <w:rsid w:val="00B136C9"/>
    <w:rsid w:val="00B15D93"/>
    <w:rsid w:val="00B16CB9"/>
    <w:rsid w:val="00B20112"/>
    <w:rsid w:val="00B24BAF"/>
    <w:rsid w:val="00B25688"/>
    <w:rsid w:val="00B34EF8"/>
    <w:rsid w:val="00B43D5F"/>
    <w:rsid w:val="00B55DC0"/>
    <w:rsid w:val="00B626ED"/>
    <w:rsid w:val="00B70827"/>
    <w:rsid w:val="00B7085C"/>
    <w:rsid w:val="00B71BE9"/>
    <w:rsid w:val="00B9752D"/>
    <w:rsid w:val="00BA150F"/>
    <w:rsid w:val="00BA3C0A"/>
    <w:rsid w:val="00BB73FF"/>
    <w:rsid w:val="00BC0F0E"/>
    <w:rsid w:val="00BC18FE"/>
    <w:rsid w:val="00BC3488"/>
    <w:rsid w:val="00BC4A5E"/>
    <w:rsid w:val="00BD537F"/>
    <w:rsid w:val="00BD6B45"/>
    <w:rsid w:val="00BE284F"/>
    <w:rsid w:val="00BE2B2C"/>
    <w:rsid w:val="00BE3D20"/>
    <w:rsid w:val="00BE5C97"/>
    <w:rsid w:val="00BF5BAE"/>
    <w:rsid w:val="00BF6FEF"/>
    <w:rsid w:val="00C16E06"/>
    <w:rsid w:val="00C20050"/>
    <w:rsid w:val="00C21436"/>
    <w:rsid w:val="00C2204F"/>
    <w:rsid w:val="00C23C23"/>
    <w:rsid w:val="00C30BB0"/>
    <w:rsid w:val="00C31500"/>
    <w:rsid w:val="00C33D73"/>
    <w:rsid w:val="00C37D4B"/>
    <w:rsid w:val="00C37E82"/>
    <w:rsid w:val="00C41345"/>
    <w:rsid w:val="00C45EC7"/>
    <w:rsid w:val="00C6230B"/>
    <w:rsid w:val="00C7517D"/>
    <w:rsid w:val="00C82371"/>
    <w:rsid w:val="00CC6E24"/>
    <w:rsid w:val="00CE09A0"/>
    <w:rsid w:val="00CE5007"/>
    <w:rsid w:val="00CF544F"/>
    <w:rsid w:val="00D06020"/>
    <w:rsid w:val="00D06858"/>
    <w:rsid w:val="00D103F0"/>
    <w:rsid w:val="00D1498B"/>
    <w:rsid w:val="00D15068"/>
    <w:rsid w:val="00D25F50"/>
    <w:rsid w:val="00D314B5"/>
    <w:rsid w:val="00D335B2"/>
    <w:rsid w:val="00D36406"/>
    <w:rsid w:val="00D42863"/>
    <w:rsid w:val="00D45F69"/>
    <w:rsid w:val="00D46DB1"/>
    <w:rsid w:val="00D5186F"/>
    <w:rsid w:val="00D61C0A"/>
    <w:rsid w:val="00D625BB"/>
    <w:rsid w:val="00D66986"/>
    <w:rsid w:val="00D73903"/>
    <w:rsid w:val="00D73F42"/>
    <w:rsid w:val="00D82D98"/>
    <w:rsid w:val="00D86445"/>
    <w:rsid w:val="00D8742E"/>
    <w:rsid w:val="00D90A0F"/>
    <w:rsid w:val="00DA6968"/>
    <w:rsid w:val="00DB1395"/>
    <w:rsid w:val="00DB4790"/>
    <w:rsid w:val="00DC7AAF"/>
    <w:rsid w:val="00DD12EC"/>
    <w:rsid w:val="00DD35D8"/>
    <w:rsid w:val="00DD55D1"/>
    <w:rsid w:val="00DE4769"/>
    <w:rsid w:val="00DF48B7"/>
    <w:rsid w:val="00DF7BB4"/>
    <w:rsid w:val="00E03C0E"/>
    <w:rsid w:val="00E07458"/>
    <w:rsid w:val="00E14C97"/>
    <w:rsid w:val="00E17580"/>
    <w:rsid w:val="00E177DF"/>
    <w:rsid w:val="00E41D10"/>
    <w:rsid w:val="00E45A99"/>
    <w:rsid w:val="00E45E47"/>
    <w:rsid w:val="00E47722"/>
    <w:rsid w:val="00E51A95"/>
    <w:rsid w:val="00E560C6"/>
    <w:rsid w:val="00E60338"/>
    <w:rsid w:val="00E65C52"/>
    <w:rsid w:val="00E77357"/>
    <w:rsid w:val="00E974EF"/>
    <w:rsid w:val="00EA63C2"/>
    <w:rsid w:val="00EB05B3"/>
    <w:rsid w:val="00EB55FB"/>
    <w:rsid w:val="00EC590A"/>
    <w:rsid w:val="00EC7645"/>
    <w:rsid w:val="00ED4176"/>
    <w:rsid w:val="00EE1F81"/>
    <w:rsid w:val="00EE2CEA"/>
    <w:rsid w:val="00EF71F0"/>
    <w:rsid w:val="00F03D27"/>
    <w:rsid w:val="00F06C79"/>
    <w:rsid w:val="00F12C63"/>
    <w:rsid w:val="00F21C4E"/>
    <w:rsid w:val="00F24FFD"/>
    <w:rsid w:val="00F37F4C"/>
    <w:rsid w:val="00F42794"/>
    <w:rsid w:val="00F43DD3"/>
    <w:rsid w:val="00F506CF"/>
    <w:rsid w:val="00F51F5F"/>
    <w:rsid w:val="00F52E68"/>
    <w:rsid w:val="00F53824"/>
    <w:rsid w:val="00F570CF"/>
    <w:rsid w:val="00F5732F"/>
    <w:rsid w:val="00F70D51"/>
    <w:rsid w:val="00F732F2"/>
    <w:rsid w:val="00F8150D"/>
    <w:rsid w:val="00F822BD"/>
    <w:rsid w:val="00F9655A"/>
    <w:rsid w:val="00FA22A0"/>
    <w:rsid w:val="00FA2F24"/>
    <w:rsid w:val="00FA4EFB"/>
    <w:rsid w:val="00FB0922"/>
    <w:rsid w:val="00FB1E66"/>
    <w:rsid w:val="00FD0B57"/>
    <w:rsid w:val="00FD4F64"/>
    <w:rsid w:val="00FE4635"/>
    <w:rsid w:val="00FF1B46"/>
    <w:rsid w:val="00FF2409"/>
    <w:rsid w:val="00FF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6E303D"/>
  <w14:defaultImageDpi w14:val="300"/>
  <w15:docId w15:val="{47F07A6A-29CB-3949-9F12-5148ADCB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174E"/>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AF"/>
    <w:pPr>
      <w:tabs>
        <w:tab w:val="center" w:pos="4320"/>
        <w:tab w:val="right" w:pos="8640"/>
      </w:tabs>
    </w:pPr>
  </w:style>
  <w:style w:type="character" w:customStyle="1" w:styleId="HeaderChar">
    <w:name w:val="Header Char"/>
    <w:basedOn w:val="DefaultParagraphFont"/>
    <w:link w:val="Header"/>
    <w:uiPriority w:val="99"/>
    <w:rsid w:val="00DC7AAF"/>
  </w:style>
  <w:style w:type="paragraph" w:styleId="Footer">
    <w:name w:val="footer"/>
    <w:basedOn w:val="Normal"/>
    <w:link w:val="FooterChar"/>
    <w:uiPriority w:val="99"/>
    <w:unhideWhenUsed/>
    <w:rsid w:val="00DC7AAF"/>
    <w:pPr>
      <w:tabs>
        <w:tab w:val="center" w:pos="4320"/>
        <w:tab w:val="right" w:pos="8640"/>
      </w:tabs>
    </w:pPr>
  </w:style>
  <w:style w:type="character" w:customStyle="1" w:styleId="FooterChar">
    <w:name w:val="Footer Char"/>
    <w:basedOn w:val="DefaultParagraphFont"/>
    <w:link w:val="Footer"/>
    <w:uiPriority w:val="99"/>
    <w:rsid w:val="00DC7AAF"/>
  </w:style>
  <w:style w:type="paragraph" w:styleId="BalloonText">
    <w:name w:val="Balloon Text"/>
    <w:basedOn w:val="Normal"/>
    <w:link w:val="BalloonTextChar"/>
    <w:uiPriority w:val="99"/>
    <w:semiHidden/>
    <w:unhideWhenUsed/>
    <w:rsid w:val="00DC7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AF"/>
    <w:rPr>
      <w:rFonts w:ascii="Lucida Grande" w:hAnsi="Lucida Grande" w:cs="Lucida Grande"/>
      <w:sz w:val="18"/>
      <w:szCs w:val="18"/>
    </w:rPr>
  </w:style>
  <w:style w:type="character" w:styleId="Hyperlink">
    <w:name w:val="Hyperlink"/>
    <w:basedOn w:val="DefaultParagraphFont"/>
    <w:uiPriority w:val="99"/>
    <w:unhideWhenUsed/>
    <w:rsid w:val="00507E04"/>
    <w:rPr>
      <w:color w:val="0000FF" w:themeColor="hyperlink"/>
      <w:u w:val="single"/>
    </w:rPr>
  </w:style>
  <w:style w:type="character" w:customStyle="1" w:styleId="usercontent">
    <w:name w:val="usercontent"/>
    <w:basedOn w:val="DefaultParagraphFont"/>
    <w:rsid w:val="00507E04"/>
  </w:style>
  <w:style w:type="character" w:styleId="UnresolvedMention">
    <w:name w:val="Unresolved Mention"/>
    <w:basedOn w:val="DefaultParagraphFont"/>
    <w:uiPriority w:val="99"/>
    <w:rsid w:val="00FD4F64"/>
    <w:rPr>
      <w:color w:val="808080"/>
      <w:shd w:val="clear" w:color="auto" w:fill="E6E6E6"/>
    </w:rPr>
  </w:style>
  <w:style w:type="paragraph" w:customStyle="1" w:styleId="Normal1">
    <w:name w:val="Normal1"/>
    <w:rsid w:val="00830CE2"/>
    <w:pPr>
      <w:pBdr>
        <w:top w:val="nil"/>
        <w:left w:val="nil"/>
        <w:bottom w:val="nil"/>
        <w:right w:val="nil"/>
        <w:between w:val="nil"/>
      </w:pBdr>
    </w:pPr>
    <w:rPr>
      <w:rFonts w:ascii="Cambria" w:eastAsia="Cambria" w:hAnsi="Cambria" w:cs="Cambria"/>
      <w:color w:val="000000"/>
    </w:rPr>
  </w:style>
  <w:style w:type="character" w:styleId="CommentReference">
    <w:name w:val="annotation reference"/>
    <w:basedOn w:val="DefaultParagraphFont"/>
    <w:uiPriority w:val="99"/>
    <w:semiHidden/>
    <w:unhideWhenUsed/>
    <w:rsid w:val="00DB1395"/>
    <w:rPr>
      <w:sz w:val="16"/>
      <w:szCs w:val="16"/>
    </w:rPr>
  </w:style>
  <w:style w:type="paragraph" w:styleId="CommentText">
    <w:name w:val="annotation text"/>
    <w:basedOn w:val="Normal"/>
    <w:link w:val="CommentTextChar"/>
    <w:uiPriority w:val="99"/>
    <w:semiHidden/>
    <w:unhideWhenUsed/>
    <w:rsid w:val="00DB1395"/>
    <w:rPr>
      <w:sz w:val="20"/>
      <w:szCs w:val="20"/>
    </w:rPr>
  </w:style>
  <w:style w:type="character" w:customStyle="1" w:styleId="CommentTextChar">
    <w:name w:val="Comment Text Char"/>
    <w:basedOn w:val="DefaultParagraphFont"/>
    <w:link w:val="CommentText"/>
    <w:uiPriority w:val="99"/>
    <w:semiHidden/>
    <w:rsid w:val="00DB139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B1395"/>
    <w:rPr>
      <w:b/>
      <w:bCs/>
    </w:rPr>
  </w:style>
  <w:style w:type="character" w:customStyle="1" w:styleId="CommentSubjectChar">
    <w:name w:val="Comment Subject Char"/>
    <w:basedOn w:val="CommentTextChar"/>
    <w:link w:val="CommentSubject"/>
    <w:uiPriority w:val="99"/>
    <w:semiHidden/>
    <w:rsid w:val="00DB1395"/>
    <w:rPr>
      <w:rFonts w:ascii="Century Gothic" w:hAnsi="Century Gothic"/>
      <w:b/>
      <w:bCs/>
      <w:sz w:val="20"/>
      <w:szCs w:val="20"/>
    </w:rPr>
  </w:style>
  <w:style w:type="paragraph" w:styleId="ListParagraph">
    <w:name w:val="List Paragraph"/>
    <w:basedOn w:val="Normal"/>
    <w:uiPriority w:val="34"/>
    <w:qFormat/>
    <w:rsid w:val="00D73903"/>
    <w:pPr>
      <w:ind w:left="720"/>
    </w:pPr>
    <w:rPr>
      <w:rFonts w:ascii="Calibri" w:eastAsiaTheme="minorHAnsi" w:hAnsi="Calibri" w:cs="Times New Roman"/>
      <w:sz w:val="22"/>
      <w:szCs w:val="22"/>
    </w:rPr>
  </w:style>
  <w:style w:type="paragraph" w:styleId="Revision">
    <w:name w:val="Revision"/>
    <w:hidden/>
    <w:uiPriority w:val="99"/>
    <w:semiHidden/>
    <w:rsid w:val="00407C4F"/>
    <w:rPr>
      <w:rFonts w:ascii="Century Gothic" w:hAnsi="Century Gothic"/>
    </w:rPr>
  </w:style>
  <w:style w:type="paragraph" w:styleId="NormalWeb">
    <w:name w:val="Normal (Web)"/>
    <w:basedOn w:val="Normal"/>
    <w:uiPriority w:val="99"/>
    <w:semiHidden/>
    <w:unhideWhenUsed/>
    <w:rsid w:val="001C2B7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2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6615">
      <w:bodyDiv w:val="1"/>
      <w:marLeft w:val="0"/>
      <w:marRight w:val="0"/>
      <w:marTop w:val="0"/>
      <w:marBottom w:val="0"/>
      <w:divBdr>
        <w:top w:val="none" w:sz="0" w:space="0" w:color="auto"/>
        <w:left w:val="none" w:sz="0" w:space="0" w:color="auto"/>
        <w:bottom w:val="none" w:sz="0" w:space="0" w:color="auto"/>
        <w:right w:val="none" w:sz="0" w:space="0" w:color="auto"/>
      </w:divBdr>
    </w:div>
    <w:div w:id="736589088">
      <w:bodyDiv w:val="1"/>
      <w:marLeft w:val="0"/>
      <w:marRight w:val="0"/>
      <w:marTop w:val="0"/>
      <w:marBottom w:val="0"/>
      <w:divBdr>
        <w:top w:val="none" w:sz="0" w:space="0" w:color="auto"/>
        <w:left w:val="none" w:sz="0" w:space="0" w:color="auto"/>
        <w:bottom w:val="none" w:sz="0" w:space="0" w:color="auto"/>
        <w:right w:val="none" w:sz="0" w:space="0" w:color="auto"/>
      </w:divBdr>
    </w:div>
    <w:div w:id="1777141808">
      <w:bodyDiv w:val="1"/>
      <w:marLeft w:val="0"/>
      <w:marRight w:val="0"/>
      <w:marTop w:val="0"/>
      <w:marBottom w:val="0"/>
      <w:divBdr>
        <w:top w:val="none" w:sz="0" w:space="0" w:color="auto"/>
        <w:left w:val="none" w:sz="0" w:space="0" w:color="auto"/>
        <w:bottom w:val="none" w:sz="0" w:space="0" w:color="auto"/>
        <w:right w:val="none" w:sz="0" w:space="0" w:color="auto"/>
      </w:divBdr>
    </w:div>
    <w:div w:id="2043820493">
      <w:bodyDiv w:val="1"/>
      <w:marLeft w:val="0"/>
      <w:marRight w:val="0"/>
      <w:marTop w:val="0"/>
      <w:marBottom w:val="0"/>
      <w:divBdr>
        <w:top w:val="none" w:sz="0" w:space="0" w:color="auto"/>
        <w:left w:val="none" w:sz="0" w:space="0" w:color="auto"/>
        <w:bottom w:val="none" w:sz="0" w:space="0" w:color="auto"/>
        <w:right w:val="none" w:sz="0" w:space="0" w:color="auto"/>
      </w:divBdr>
      <w:divsChild>
        <w:div w:id="1819109386">
          <w:marLeft w:val="0"/>
          <w:marRight w:val="0"/>
          <w:marTop w:val="0"/>
          <w:marBottom w:val="0"/>
          <w:divBdr>
            <w:top w:val="none" w:sz="0" w:space="0" w:color="auto"/>
            <w:left w:val="none" w:sz="0" w:space="0" w:color="auto"/>
            <w:bottom w:val="none" w:sz="0" w:space="0" w:color="auto"/>
            <w:right w:val="none" w:sz="0" w:space="0" w:color="auto"/>
          </w:divBdr>
          <w:divsChild>
            <w:div w:id="1301035525">
              <w:marLeft w:val="0"/>
              <w:marRight w:val="0"/>
              <w:marTop w:val="0"/>
              <w:marBottom w:val="0"/>
              <w:divBdr>
                <w:top w:val="none" w:sz="0" w:space="0" w:color="auto"/>
                <w:left w:val="none" w:sz="0" w:space="0" w:color="auto"/>
                <w:bottom w:val="none" w:sz="0" w:space="0" w:color="auto"/>
                <w:right w:val="none" w:sz="0" w:space="0" w:color="auto"/>
              </w:divBdr>
              <w:divsChild>
                <w:div w:id="1146435960">
                  <w:marLeft w:val="0"/>
                  <w:marRight w:val="0"/>
                  <w:marTop w:val="0"/>
                  <w:marBottom w:val="0"/>
                  <w:divBdr>
                    <w:top w:val="none" w:sz="0" w:space="0" w:color="auto"/>
                    <w:left w:val="none" w:sz="0" w:space="0" w:color="auto"/>
                    <w:bottom w:val="none" w:sz="0" w:space="0" w:color="auto"/>
                    <w:right w:val="none" w:sz="0" w:space="0" w:color="auto"/>
                  </w:divBdr>
                  <w:divsChild>
                    <w:div w:id="1131746774">
                      <w:marLeft w:val="0"/>
                      <w:marRight w:val="0"/>
                      <w:marTop w:val="0"/>
                      <w:marBottom w:val="0"/>
                      <w:divBdr>
                        <w:top w:val="none" w:sz="0" w:space="0" w:color="auto"/>
                        <w:left w:val="none" w:sz="0" w:space="0" w:color="auto"/>
                        <w:bottom w:val="none" w:sz="0" w:space="0" w:color="auto"/>
                        <w:right w:val="none" w:sz="0" w:space="0" w:color="auto"/>
                      </w:divBdr>
                      <w:divsChild>
                        <w:div w:id="1489131951">
                          <w:marLeft w:val="0"/>
                          <w:marRight w:val="0"/>
                          <w:marTop w:val="0"/>
                          <w:marBottom w:val="0"/>
                          <w:divBdr>
                            <w:top w:val="none" w:sz="0" w:space="0" w:color="auto"/>
                            <w:left w:val="none" w:sz="0" w:space="0" w:color="auto"/>
                            <w:bottom w:val="none" w:sz="0" w:space="0" w:color="auto"/>
                            <w:right w:val="none" w:sz="0" w:space="0" w:color="auto"/>
                          </w:divBdr>
                          <w:divsChild>
                            <w:div w:id="485123502">
                              <w:marLeft w:val="0"/>
                              <w:marRight w:val="0"/>
                              <w:marTop w:val="0"/>
                              <w:marBottom w:val="0"/>
                              <w:divBdr>
                                <w:top w:val="none" w:sz="0" w:space="0" w:color="auto"/>
                                <w:left w:val="none" w:sz="0" w:space="0" w:color="auto"/>
                                <w:bottom w:val="none" w:sz="0" w:space="0" w:color="auto"/>
                                <w:right w:val="none" w:sz="0" w:space="0" w:color="auto"/>
                              </w:divBdr>
                              <w:divsChild>
                                <w:div w:id="460656438">
                                  <w:marLeft w:val="0"/>
                                  <w:marRight w:val="0"/>
                                  <w:marTop w:val="0"/>
                                  <w:marBottom w:val="0"/>
                                  <w:divBdr>
                                    <w:top w:val="none" w:sz="0" w:space="0" w:color="auto"/>
                                    <w:left w:val="none" w:sz="0" w:space="0" w:color="auto"/>
                                    <w:bottom w:val="none" w:sz="0" w:space="0" w:color="auto"/>
                                    <w:right w:val="none" w:sz="0" w:space="0" w:color="auto"/>
                                  </w:divBdr>
                                  <w:divsChild>
                                    <w:div w:id="4329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lipoff.alexi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poff.alexi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nekerpartner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xytechsyste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xytechsystem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0AE7-0733-40C3-9D1D-31AC31F4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Dolan</dc:creator>
  <cp:keywords/>
  <dc:description/>
  <cp:lastModifiedBy>Katie Kailus</cp:lastModifiedBy>
  <cp:revision>8</cp:revision>
  <dcterms:created xsi:type="dcterms:W3CDTF">2022-06-08T18:40:00Z</dcterms:created>
  <dcterms:modified xsi:type="dcterms:W3CDTF">2022-06-09T18:08:00Z</dcterms:modified>
</cp:coreProperties>
</file>