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FOR IMMEDIATE RELEASE</w:t>
      </w:r>
    </w:p>
    <w:p w:rsidR="00000000" w:rsidDel="00000000" w:rsidP="00000000" w:rsidRDefault="00000000" w:rsidRPr="00000000" w14:paraId="00000002">
      <w:pPr>
        <w:jc w:val="center"/>
        <w:rPr>
          <w:b w:val="1"/>
          <w:sz w:val="32"/>
          <w:szCs w:val="32"/>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drawing>
          <wp:inline distB="0" distT="0" distL="0" distR="0">
            <wp:extent cx="2641720" cy="54557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41720" cy="54557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b w:val="1"/>
          <w:sz w:val="32"/>
          <w:szCs w:val="32"/>
        </w:rPr>
      </w:pPr>
      <w:r w:rsidDel="00000000" w:rsidR="00000000" w:rsidRPr="00000000">
        <w:rPr>
          <w:rtl w:val="0"/>
        </w:rPr>
      </w:r>
    </w:p>
    <w:p w:rsidR="00000000" w:rsidDel="00000000" w:rsidP="00000000" w:rsidRDefault="00000000" w:rsidRPr="00000000" w14:paraId="00000005">
      <w:pPr>
        <w:jc w:val="center"/>
        <w:rPr>
          <w:b w:val="1"/>
          <w:sz w:val="32"/>
          <w:szCs w:val="32"/>
        </w:rPr>
      </w:pPr>
      <w:r w:rsidDel="00000000" w:rsidR="00000000" w:rsidRPr="00000000">
        <w:rPr>
          <w:b w:val="1"/>
          <w:sz w:val="32"/>
          <w:szCs w:val="32"/>
          <w:rtl w:val="0"/>
        </w:rPr>
        <w:t xml:space="preserve">ENGINE DJ UNVEILS FREE STEMS ACCESS FOR PRIME 4+ WITH NEW DESKTOP RENDERING SOLUTION</w:t>
      </w:r>
      <w:r w:rsidDel="00000000" w:rsidR="00000000" w:rsidRPr="00000000">
        <w:rPr>
          <w:rtl w:val="0"/>
        </w:rPr>
      </w:r>
    </w:p>
    <w:p w:rsidR="00000000" w:rsidDel="00000000" w:rsidP="00000000" w:rsidRDefault="00000000" w:rsidRPr="00000000" w14:paraId="00000006">
      <w:pPr>
        <w:ind w:left="360" w:firstLine="0"/>
        <w:jc w:val="center"/>
        <w:rPr>
          <w:i w:val="1"/>
          <w:sz w:val="28"/>
          <w:szCs w:val="28"/>
        </w:rPr>
      </w:pPr>
      <w:r w:rsidDel="00000000" w:rsidR="00000000" w:rsidRPr="00000000">
        <w:rPr>
          <w:rtl w:val="0"/>
        </w:rPr>
      </w:r>
    </w:p>
    <w:p w:rsidR="00000000" w:rsidDel="00000000" w:rsidP="00000000" w:rsidRDefault="00000000" w:rsidRPr="00000000" w14:paraId="00000007">
      <w:pPr>
        <w:ind w:left="360" w:firstLine="0"/>
        <w:jc w:val="center"/>
        <w:rPr>
          <w:i w:val="1"/>
          <w:sz w:val="28"/>
          <w:szCs w:val="28"/>
        </w:rPr>
      </w:pPr>
      <w:r w:rsidDel="00000000" w:rsidR="00000000" w:rsidRPr="00000000">
        <w:rPr>
          <w:i w:val="1"/>
          <w:sz w:val="28"/>
          <w:szCs w:val="28"/>
          <w:rtl w:val="0"/>
        </w:rPr>
        <w:t xml:space="preserve">Engine DJ 4.2 Launches with Free Stems Access for PRIME 4+ and Expands Playback to Additional Devices in December</w:t>
      </w:r>
      <w:r w:rsidDel="00000000" w:rsidR="00000000" w:rsidRPr="00000000">
        <w:rPr>
          <w:rtl w:val="0"/>
        </w:rPr>
      </w:r>
    </w:p>
    <w:p w:rsidR="00000000" w:rsidDel="00000000" w:rsidP="00000000" w:rsidRDefault="00000000" w:rsidRPr="00000000" w14:paraId="00000008">
      <w:pPr>
        <w:jc w:val="center"/>
        <w:rPr>
          <w:i w:val="1"/>
          <w:sz w:val="28"/>
          <w:szCs w:val="28"/>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color w:val="000000"/>
          <w:rtl w:val="0"/>
        </w:rPr>
        <w:t xml:space="preserve">CUMBERLAND, R.I., (November 25, 2024) — </w:t>
      </w:r>
      <w:r w:rsidDel="00000000" w:rsidR="00000000" w:rsidRPr="00000000">
        <w:rPr>
          <w:rtl w:val="0"/>
        </w:rPr>
        <w:t xml:space="preserve">Today, </w:t>
      </w:r>
      <w:hyperlink r:id="rId7">
        <w:r w:rsidDel="00000000" w:rsidR="00000000" w:rsidRPr="00000000">
          <w:rPr>
            <w:color w:val="0000ff"/>
            <w:u w:val="single"/>
            <w:rtl w:val="0"/>
          </w:rPr>
          <w:t xml:space="preserve">Engine DJ</w:t>
        </w:r>
      </w:hyperlink>
      <w:r w:rsidDel="00000000" w:rsidR="00000000" w:rsidRPr="00000000">
        <w:rPr>
          <w:color w:val="0000ff"/>
          <w:u w:val="single"/>
          <w:rtl w:val="0"/>
        </w:rPr>
        <w:t xml:space="preserve">™</w:t>
      </w:r>
      <w:r w:rsidDel="00000000" w:rsidR="00000000" w:rsidRPr="00000000">
        <w:rPr>
          <w:rtl w:val="0"/>
        </w:rPr>
        <w:t xml:space="preserve"> announced an exciting expansion of its Stems functionality to users of the Denon</w:t>
      </w:r>
      <w:r w:rsidDel="00000000" w:rsidR="00000000" w:rsidRPr="00000000">
        <w:rPr>
          <w:vertAlign w:val="superscript"/>
          <w:rtl w:val="0"/>
        </w:rPr>
        <w:t xml:space="preserve">®</w:t>
      </w:r>
      <w:r w:rsidDel="00000000" w:rsidR="00000000" w:rsidRPr="00000000">
        <w:rPr>
          <w:rtl w:val="0"/>
        </w:rPr>
        <w:t xml:space="preserve"> DJ PRIME™ 4+ and other Engine DJ-enabled hardware. Initially introduced in a special beta for the PRIME 4+, the Stems feature now allows users to isolate elements of their tracks, unlocking creative potential for dynamic mixing and remixing directly from the PRIME 4+ and additional Engine DJ hardware. With today’s release of Engine DJ 4.2, PRIME 4+ users will have free access to the Stems playback feature, while users of other Engine DJ-enabled devices from Denon DJ and Numark</w:t>
      </w:r>
      <w:r w:rsidDel="00000000" w:rsidR="00000000" w:rsidRPr="00000000">
        <w:rPr>
          <w:vertAlign w:val="superscript"/>
          <w:rtl w:val="0"/>
        </w:rPr>
        <w:t xml:space="preserve">®</w:t>
      </w:r>
      <w:r w:rsidDel="00000000" w:rsidR="00000000" w:rsidRPr="00000000">
        <w:rPr>
          <w:rtl w:val="0"/>
        </w:rPr>
        <w:t xml:space="preserve"> can join the experience starting Wednesday, December 11 with a one-time software license purchase.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“With the release of Engine DJ 4.2, we’re delivering on our promise to provide DJs with the tools they need to unlock their creative potential,” said Tom Stoffer, Director of Development at Engine DJ. “After extensive testing and development, we found that desktop-rendered Stems deliver unparalleled performance, empowering artists to transform their sets and captivate audiences with fresh creative possibilities. The Stems feature was a commitment to our PRIME 4+ community, and we’re thrilled to extend this groundbreaking capability to more devices, enabling DJs everywhere to craft unforgettable musical experiences.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Starting today, users of all Engine DJ hardware can prepare tracks for Stems playback with Engine DJ Desktop </w:t>
      </w:r>
      <w:r w:rsidDel="00000000" w:rsidR="00000000" w:rsidRPr="00000000">
        <w:rPr>
          <w:rtl w:val="0"/>
        </w:rPr>
        <w:t xml:space="preserve">4.2,</w:t>
      </w:r>
      <w:r w:rsidDel="00000000" w:rsidR="00000000" w:rsidRPr="00000000">
        <w:rPr>
          <w:rtl w:val="0"/>
        </w:rPr>
        <w:t xml:space="preserve"> allowing them to pre-render files for optimal sound quality and ease of use on their devices. By processing tracks ahead of time, Engine DJ is able to offer Stems compatibility to a wider array of hardware, ensuring each user benefits from high-quality sound without limitations.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Key Dates and Details:</w:t>
      </w:r>
    </w:p>
    <w:p w:rsidR="00000000" w:rsidDel="00000000" w:rsidP="00000000" w:rsidRDefault="00000000" w:rsidRPr="00000000" w14:paraId="00000011">
      <w:pPr>
        <w:numPr>
          <w:ilvl w:val="0"/>
          <w:numId w:val="1"/>
        </w:numPr>
        <w:ind w:left="720" w:hanging="360"/>
        <w:jc w:val="both"/>
        <w:rPr/>
      </w:pPr>
      <w:r w:rsidDel="00000000" w:rsidR="00000000" w:rsidRPr="00000000">
        <w:rPr>
          <w:b w:val="1"/>
          <w:rtl w:val="0"/>
        </w:rPr>
        <w:t xml:space="preserve">November 25, 2024</w:t>
      </w:r>
      <w:r w:rsidDel="00000000" w:rsidR="00000000" w:rsidRPr="00000000">
        <w:rPr>
          <w:rtl w:val="0"/>
        </w:rPr>
        <w:t xml:space="preserve"> – Engine DJ 4.2 launches, bringing free Stems access to PRIME 4+ users and allowing all other Engine DJ hardware users to pre-render tracks for future playback.</w:t>
      </w:r>
    </w:p>
    <w:p w:rsidR="00000000" w:rsidDel="00000000" w:rsidP="00000000" w:rsidRDefault="00000000" w:rsidRPr="00000000" w14:paraId="00000012">
      <w:pPr>
        <w:numPr>
          <w:ilvl w:val="0"/>
          <w:numId w:val="1"/>
        </w:numPr>
        <w:ind w:left="720" w:hanging="360"/>
        <w:jc w:val="both"/>
        <w:rPr/>
      </w:pPr>
      <w:r w:rsidDel="00000000" w:rsidR="00000000" w:rsidRPr="00000000">
        <w:rPr>
          <w:b w:val="1"/>
          <w:rtl w:val="0"/>
        </w:rPr>
        <w:t xml:space="preserve">December 11, 2024</w:t>
      </w:r>
      <w:r w:rsidDel="00000000" w:rsidR="00000000" w:rsidRPr="00000000">
        <w:rPr>
          <w:rtl w:val="0"/>
        </w:rPr>
        <w:t xml:space="preserve"> – Stems playback becomes available on additional Engine DJ devices through a one-time software license purchase.</w:t>
      </w:r>
    </w:p>
    <w:p w:rsidR="00000000" w:rsidDel="00000000" w:rsidP="00000000" w:rsidRDefault="00000000" w:rsidRPr="00000000" w14:paraId="00000013">
      <w:pPr>
        <w:jc w:val="both"/>
        <w:rPr>
          <w:rFonts w:ascii="Arial" w:cs="Arial" w:eastAsia="Arial" w:hAnsi="Arial"/>
          <w:b w:val="0"/>
          <w:i w:val="0"/>
          <w:smallCaps w:val="0"/>
          <w:color w:val="131313"/>
          <w:sz w:val="22"/>
          <w:szCs w:val="22"/>
        </w:rPr>
      </w:pPr>
      <w:r w:rsidDel="00000000" w:rsidR="00000000" w:rsidRPr="00000000">
        <w:rPr>
          <w:rtl w:val="0"/>
        </w:rPr>
      </w:r>
    </w:p>
    <w:p w:rsidR="00000000" w:rsidDel="00000000" w:rsidP="00000000" w:rsidRDefault="00000000" w:rsidRPr="00000000" w14:paraId="00000014">
      <w:pPr>
        <w:jc w:val="both"/>
        <w:rPr/>
      </w:pPr>
      <w:hyperlink r:id="rId8">
        <w:r w:rsidDel="00000000" w:rsidR="00000000" w:rsidRPr="00000000">
          <w:rPr>
            <w:rFonts w:ascii="Arial" w:cs="Arial" w:eastAsia="Arial" w:hAnsi="Arial"/>
            <w:b w:val="0"/>
            <w:i w:val="0"/>
            <w:smallCaps w:val="0"/>
            <w:strike w:val="0"/>
            <w:color w:val="1155cc"/>
            <w:sz w:val="22"/>
            <w:szCs w:val="22"/>
            <w:u w:val="single"/>
            <w:rtl w:val="0"/>
          </w:rPr>
          <w:t xml:space="preserve">Watch how Engine DJ Stems fuels creativity by isolating or removing vocals, melody, bass, and drums from any track. Pre-render tracks or playlists with Engine DJ Desktop, export to a drive, and enjoy standalone access to high-quality 4-part Stems on your PRIME 4+ while performing.</w:t>
        </w:r>
      </w:hyperlink>
      <w:r w:rsidDel="00000000" w:rsidR="00000000" w:rsidRPr="00000000">
        <w:rPr>
          <w:rtl w:val="0"/>
        </w:rPr>
      </w:r>
    </w:p>
    <w:p w:rsidR="00000000" w:rsidDel="00000000" w:rsidP="00000000" w:rsidRDefault="00000000" w:rsidRPr="00000000" w14:paraId="00000015">
      <w:pPr>
        <w:jc w:val="both"/>
        <w:rPr>
          <w:rFonts w:ascii="Arial" w:cs="Arial" w:eastAsia="Arial" w:hAnsi="Arial"/>
          <w:b w:val="0"/>
          <w:i w:val="0"/>
          <w:smallCaps w:val="0"/>
          <w:color w:val="131313"/>
          <w:sz w:val="22"/>
          <w:szCs w:val="22"/>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Fonts w:ascii="Arial" w:cs="Arial" w:eastAsia="Arial" w:hAnsi="Arial"/>
          <w:b w:val="0"/>
          <w:i w:val="0"/>
          <w:smallCaps w:val="0"/>
          <w:color w:val="131313"/>
          <w:sz w:val="22"/>
          <w:szCs w:val="22"/>
          <w:rtl w:val="0"/>
        </w:rPr>
        <w:t xml:space="preserve">To download Engine DJ 4.2 and view the full Release Notes, visit enginedj.com/downloads. </w:t>
      </w:r>
      <w:r w:rsidDel="00000000" w:rsidR="00000000" w:rsidRPr="00000000">
        <w:rPr>
          <w:rFonts w:ascii="Arial" w:cs="Arial" w:eastAsia="Arial" w:hAnsi="Arial"/>
          <w:sz w:val="22"/>
          <w:szCs w:val="22"/>
          <w:rtl w:val="0"/>
        </w:rPr>
        <w:t xml:space="preserve">Supported hardware users can download Engine DJ OS directly from their device via Wi-Fi or wired connection.</w:t>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Engine DJ’s dedication to ongoing innovation remains steadfast, with plans to explore onboard Stems processing for hardware with advanced processing power.</w:t>
      </w:r>
    </w:p>
    <w:p w:rsidR="00000000" w:rsidDel="00000000" w:rsidP="00000000" w:rsidRDefault="00000000" w:rsidRPr="00000000" w14:paraId="00000019">
      <w:pPr>
        <w:jc w:val="both"/>
        <w:rPr>
          <w:i w:val="1"/>
        </w:rPr>
      </w:pPr>
      <w:r w:rsidDel="00000000" w:rsidR="00000000" w:rsidRPr="00000000">
        <w:rPr>
          <w:rtl w:val="0"/>
        </w:rPr>
      </w:r>
    </w:p>
    <w:p w:rsidR="00000000" w:rsidDel="00000000" w:rsidP="00000000" w:rsidRDefault="00000000" w:rsidRPr="00000000" w14:paraId="0000001A">
      <w:pPr>
        <w:jc w:val="both"/>
        <w:rPr>
          <w:i w:val="1"/>
        </w:rPr>
      </w:pPr>
      <w:r w:rsidDel="00000000" w:rsidR="00000000" w:rsidRPr="00000000">
        <w:rPr>
          <w:i w:val="1"/>
          <w:rtl w:val="0"/>
        </w:rPr>
        <w:t xml:space="preserve">For additional information please visit </w:t>
      </w:r>
      <w:hyperlink r:id="rId9">
        <w:r w:rsidDel="00000000" w:rsidR="00000000" w:rsidRPr="00000000">
          <w:rPr>
            <w:i w:val="1"/>
            <w:color w:val="0000ff"/>
            <w:u w:val="single"/>
            <w:rtl w:val="0"/>
          </w:rPr>
          <w:t xml:space="preserve">www.enginedj.com</w:t>
        </w:r>
      </w:hyperlink>
      <w:r w:rsidDel="00000000" w:rsidR="00000000" w:rsidRPr="00000000">
        <w:rPr>
          <w:i w:val="1"/>
          <w:rtl w:val="0"/>
        </w:rPr>
        <w:t xml:space="preserve">. </w:t>
      </w:r>
    </w:p>
    <w:p w:rsidR="00000000" w:rsidDel="00000000" w:rsidP="00000000" w:rsidRDefault="00000000" w:rsidRPr="00000000" w14:paraId="0000001B">
      <w:pPr>
        <w:jc w:val="both"/>
        <w:rPr>
          <w:i w:val="1"/>
        </w:rPr>
      </w:pPr>
      <w:r w:rsidDel="00000000" w:rsidR="00000000" w:rsidRPr="00000000">
        <w:rPr>
          <w:rtl w:val="0"/>
        </w:rPr>
      </w:r>
    </w:p>
    <w:p w:rsidR="00000000" w:rsidDel="00000000" w:rsidP="00000000" w:rsidRDefault="00000000" w:rsidRPr="00000000" w14:paraId="0000001C">
      <w:pPr>
        <w:jc w:val="center"/>
        <w:rPr>
          <w:i w:val="1"/>
        </w:rPr>
      </w:pPr>
      <w:r w:rsidDel="00000000" w:rsidR="00000000" w:rsidRPr="00000000">
        <w:rPr>
          <w:i w:val="1"/>
          <w:rtl w:val="0"/>
        </w:rPr>
        <w:t xml:space="preserve"># # #</w:t>
      </w:r>
    </w:p>
    <w:p w:rsidR="00000000" w:rsidDel="00000000" w:rsidP="00000000" w:rsidRDefault="00000000" w:rsidRPr="00000000" w14:paraId="0000001D">
      <w:pPr>
        <w:jc w:val="both"/>
        <w:rPr>
          <w:b w:val="1"/>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ABOUT ENGINE DJ:</w:t>
      </w:r>
    </w:p>
    <w:p w:rsidR="00000000" w:rsidDel="00000000" w:rsidP="00000000" w:rsidRDefault="00000000" w:rsidRPr="00000000" w14:paraId="0000001F">
      <w:pPr>
        <w:jc w:val="both"/>
        <w:rPr>
          <w:color w:val="000000"/>
        </w:rPr>
      </w:pPr>
      <w:r w:rsidDel="00000000" w:rsidR="00000000" w:rsidRPr="00000000">
        <w:rPr>
          <w:color w:val="000000"/>
          <w:rtl w:val="0"/>
        </w:rPr>
        <w:t xml:space="preserve">Engine DJ (</w:t>
      </w:r>
      <w:hyperlink r:id="rId10">
        <w:r w:rsidDel="00000000" w:rsidR="00000000" w:rsidRPr="00000000">
          <w:rPr>
            <w:color w:val="0000ff"/>
            <w:u w:val="single"/>
            <w:rtl w:val="0"/>
          </w:rPr>
          <w:t xml:space="preserve">www.enginedj.com</w:t>
        </w:r>
      </w:hyperlink>
      <w:r w:rsidDel="00000000" w:rsidR="00000000" w:rsidRPr="00000000">
        <w:rPr>
          <w:color w:val="000000"/>
          <w:rtl w:val="0"/>
        </w:rPr>
        <w:t xml:space="preserve">) delivers a groundbreaking suite of cross-platform software that redefines music library management and elevates the standalone DJ hardware experience. Engine DJ Desktop offers DJs a streamlined way to organize their music collections and prepare media devices, while Engine DJ OS powers an embedded platform that expands workflow flexibility and enhances creative performance for Engine OS-compatible devices and music streaming services. Engine DJ’s innovative tools empower DJs worldwide, enabling them to push the boundaries of music and performance.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MEDIA CONTACT:</w:t>
      </w:r>
    </w:p>
    <w:p w:rsidR="00000000" w:rsidDel="00000000" w:rsidP="00000000" w:rsidRDefault="00000000" w:rsidRPr="00000000" w14:paraId="00000022">
      <w:pPr>
        <w:widowControl w:val="0"/>
        <w:pBdr>
          <w:bottom w:color="000000" w:space="0" w:sz="0" w:val="none"/>
        </w:pBdr>
        <w:spacing w:line="276" w:lineRule="auto"/>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23">
      <w:pPr>
        <w:widowControl w:val="0"/>
        <w:pBdr>
          <w:bottom w:color="000000" w:space="0" w:sz="0" w:val="none"/>
        </w:pBdr>
        <w:spacing w:line="276" w:lineRule="auto"/>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Jeff Touzeau</w:t>
      </w:r>
      <w:r w:rsidDel="00000000" w:rsidR="00000000" w:rsidRPr="00000000">
        <w:rPr>
          <w:rtl w:val="0"/>
        </w:rPr>
        <w:br w:type="textWrapping"/>
      </w:r>
      <w:r w:rsidDel="00000000" w:rsidR="00000000" w:rsidRPr="00000000">
        <w:rPr>
          <w:rFonts w:ascii="Arial" w:cs="Arial" w:eastAsia="Arial" w:hAnsi="Arial"/>
          <w:b w:val="0"/>
          <w:i w:val="0"/>
          <w:smallCaps w:val="0"/>
          <w:color w:val="000000"/>
          <w:sz w:val="22"/>
          <w:szCs w:val="22"/>
          <w:rtl w:val="0"/>
        </w:rPr>
        <w:t xml:space="preserve">Hummingbird Media, Inc.</w:t>
      </w:r>
    </w:p>
    <w:p w:rsidR="00000000" w:rsidDel="00000000" w:rsidP="00000000" w:rsidRDefault="00000000" w:rsidRPr="00000000" w14:paraId="00000024">
      <w:pPr>
        <w:widowControl w:val="0"/>
        <w:pBdr>
          <w:bottom w:color="000000" w:space="0" w:sz="0" w:val="none"/>
        </w:pBdr>
        <w:spacing w:line="276" w:lineRule="auto"/>
        <w:rPr>
          <w:rFonts w:ascii="Arial" w:cs="Arial" w:eastAsia="Arial" w:hAnsi="Arial"/>
          <w:b w:val="0"/>
          <w:i w:val="0"/>
          <w:smallCaps w:val="0"/>
          <w:color w:val="000000"/>
          <w:sz w:val="22"/>
          <w:szCs w:val="22"/>
        </w:rPr>
      </w:pPr>
      <w:hyperlink r:id="rId11">
        <w:r w:rsidDel="00000000" w:rsidR="00000000" w:rsidRPr="00000000">
          <w:rPr>
            <w:rFonts w:ascii="Arial" w:cs="Arial" w:eastAsia="Arial" w:hAnsi="Arial"/>
            <w:b w:val="0"/>
            <w:i w:val="0"/>
            <w:smallCaps w:val="0"/>
            <w:color w:val="0000ff"/>
            <w:sz w:val="22"/>
            <w:szCs w:val="22"/>
            <w:u w:val="single"/>
            <w:rtl w:val="0"/>
          </w:rPr>
          <w:t xml:space="preserve">jeff@hummingbirdmedia.com</w:t>
        </w:r>
      </w:hyperlink>
      <w:r w:rsidDel="00000000" w:rsidR="00000000" w:rsidRPr="00000000">
        <w:rPr>
          <w:rtl w:val="0"/>
        </w:rPr>
      </w:r>
    </w:p>
    <w:p w:rsidR="00000000" w:rsidDel="00000000" w:rsidP="00000000" w:rsidRDefault="00000000" w:rsidRPr="00000000" w14:paraId="00000025">
      <w:pPr>
        <w:widowControl w:val="0"/>
        <w:pBdr>
          <w:bottom w:color="000000" w:space="0" w:sz="0" w:val="none"/>
        </w:pBdr>
        <w:spacing w:line="276" w:lineRule="auto"/>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26">
      <w:pPr>
        <w:widowControl w:val="0"/>
        <w:pBdr>
          <w:bottom w:color="000000" w:space="0" w:sz="0" w:val="none"/>
        </w:pBdr>
        <w:spacing w:line="276" w:lineRule="auto"/>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Hunter Williams </w:t>
      </w:r>
    </w:p>
    <w:p w:rsidR="00000000" w:rsidDel="00000000" w:rsidP="00000000" w:rsidRDefault="00000000" w:rsidRPr="00000000" w14:paraId="00000027">
      <w:pPr>
        <w:widowControl w:val="0"/>
        <w:pBdr>
          <w:bottom w:color="000000" w:space="0" w:sz="0" w:val="none"/>
        </w:pBdr>
        <w:spacing w:line="276" w:lineRule="auto"/>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+1 (518) 534-9170    </w:t>
      </w:r>
    </w:p>
    <w:p w:rsidR="00000000" w:rsidDel="00000000" w:rsidP="00000000" w:rsidRDefault="00000000" w:rsidRPr="00000000" w14:paraId="00000028">
      <w:pPr>
        <w:widowControl w:val="0"/>
        <w:pBdr>
          <w:bottom w:color="000000" w:space="0" w:sz="0" w:val="none"/>
        </w:pBdr>
        <w:spacing w:line="276" w:lineRule="auto"/>
        <w:rPr>
          <w:rFonts w:ascii="Arial" w:cs="Arial" w:eastAsia="Arial" w:hAnsi="Arial"/>
          <w:b w:val="0"/>
          <w:i w:val="0"/>
          <w:smallCaps w:val="0"/>
          <w:color w:val="000000"/>
          <w:sz w:val="22"/>
          <w:szCs w:val="22"/>
        </w:rPr>
      </w:pPr>
      <w:hyperlink r:id="rId12">
        <w:r w:rsidDel="00000000" w:rsidR="00000000" w:rsidRPr="00000000">
          <w:rPr>
            <w:rFonts w:ascii="Arial" w:cs="Arial" w:eastAsia="Arial" w:hAnsi="Arial"/>
            <w:b w:val="0"/>
            <w:i w:val="0"/>
            <w:smallCaps w:val="0"/>
            <w:color w:val="0000ff"/>
            <w:sz w:val="22"/>
            <w:szCs w:val="22"/>
            <w:u w:val="single"/>
            <w:rtl w:val="0"/>
          </w:rPr>
          <w:t xml:space="preserve">hunter@hummingbirdmedia.com</w:t>
        </w:r>
      </w:hyperlink>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i w:val="1"/>
        </w:rPr>
      </w:pPr>
      <w:r w:rsidDel="00000000" w:rsidR="00000000" w:rsidRPr="00000000">
        <w:rPr>
          <w:i w:val="1"/>
          <w:rtl w:val="0"/>
        </w:rPr>
        <w:t xml:space="preserve">Engine DJ™, Numark® and PRIME™ are trademarks of inMusic Brands, Inc. Denon® is a trademark of D&amp;M Holdings, Inc., and inMusic is the exclusive worldwide licensee of Denon® in connection with DJ and Professional products.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eff@hummingbirdmedia.com" TargetMode="External"/><Relationship Id="rId10" Type="http://schemas.openxmlformats.org/officeDocument/2006/relationships/hyperlink" Target="http://www.enginedj.com/" TargetMode="External"/><Relationship Id="rId12" Type="http://schemas.openxmlformats.org/officeDocument/2006/relationships/hyperlink" Target="mailto:hunter@hummingbirdmedia.com" TargetMode="External"/><Relationship Id="rId9" Type="http://schemas.openxmlformats.org/officeDocument/2006/relationships/hyperlink" Target="http://www.enginedj.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nginedj.com/" TargetMode="External"/><Relationship Id="rId8" Type="http://schemas.openxmlformats.org/officeDocument/2006/relationships/hyperlink" Target="https://www.youtube.com/watch?v=B_CXkzoFNp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