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5317" w:rsidR="006855F6" w:rsidP="0003679A" w:rsidRDefault="007E29B2" w14:paraId="1364D195" w14:textId="334F60B8">
      <w:pPr>
        <w:spacing w:after="0" w:line="240" w:lineRule="auto"/>
        <w:rPr>
          <w:b/>
          <w:color w:val="FF0000"/>
          <w:u w:val="single"/>
        </w:rPr>
      </w:pPr>
      <w:bookmarkStart w:name="_Hlk97024084" w:id="0"/>
      <w:r w:rsidRPr="00835317">
        <w:rPr>
          <w:b/>
          <w:color w:val="FF0000"/>
          <w:u w:val="single"/>
        </w:rPr>
        <w:t>INTERNAL AND CONFIDENTIAL</w:t>
      </w:r>
    </w:p>
    <w:p w:rsidRPr="00835317" w:rsidR="006855F6" w:rsidP="0003679A" w:rsidRDefault="006855F6" w14:paraId="1DC90DB5" w14:textId="77777777">
      <w:pPr>
        <w:spacing w:after="0" w:line="240" w:lineRule="auto"/>
        <w:rPr>
          <w:b/>
        </w:rPr>
      </w:pPr>
      <w:r w:rsidRPr="00835317">
        <w:rPr>
          <w:b/>
        </w:rPr>
        <w:t>Sony Contacts:</w:t>
      </w:r>
    </w:p>
    <w:p w:rsidRPr="00835317" w:rsidR="006855F6" w:rsidP="0003679A" w:rsidRDefault="006855F6" w14:paraId="5E33CA28" w14:textId="77777777">
      <w:pPr>
        <w:spacing w:after="0" w:line="240" w:lineRule="auto"/>
      </w:pPr>
      <w:r w:rsidRPr="00835317">
        <w:t>Caroline Mizuki, Imaging Products &amp; Solutions Americas</w:t>
      </w:r>
    </w:p>
    <w:p w:rsidRPr="00835317" w:rsidR="006855F6" w:rsidP="0003679A" w:rsidRDefault="00C75810" w14:paraId="03DF4F21" w14:textId="77777777">
      <w:pPr>
        <w:spacing w:after="0" w:line="240" w:lineRule="auto"/>
      </w:pPr>
      <w:hyperlink w:history="1" r:id="rId8">
        <w:r w:rsidRPr="00835317" w:rsidR="006855F6">
          <w:rPr>
            <w:rStyle w:val="Hyperlink"/>
          </w:rPr>
          <w:t>caroline.mizuki@sony.com</w:t>
        </w:r>
      </w:hyperlink>
      <w:r w:rsidRPr="00835317" w:rsidR="006855F6">
        <w:t xml:space="preserve"> </w:t>
      </w:r>
    </w:p>
    <w:bookmarkEnd w:id="0"/>
    <w:p w:rsidRPr="00835317" w:rsidR="006855F6" w:rsidP="0003679A" w:rsidRDefault="006855F6" w14:paraId="6843182D" w14:textId="77777777">
      <w:pPr>
        <w:spacing w:after="0" w:line="240" w:lineRule="auto"/>
      </w:pPr>
      <w:r w:rsidRPr="00835317">
        <w:t xml:space="preserve"> </w:t>
      </w:r>
    </w:p>
    <w:p w:rsidRPr="00835317" w:rsidR="006855F6" w:rsidP="0003679A" w:rsidRDefault="008A6787" w14:paraId="041B280B" w14:textId="59762DC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5317">
        <w:rPr>
          <w:rFonts w:cstheme="minorHAnsi"/>
          <w:b/>
          <w:sz w:val="32"/>
          <w:szCs w:val="32"/>
        </w:rPr>
        <w:t>Sony Electronics</w:t>
      </w:r>
      <w:r w:rsidRPr="00835317" w:rsidR="003F116A">
        <w:rPr>
          <w:rFonts w:cstheme="minorHAnsi"/>
          <w:b/>
          <w:sz w:val="32"/>
          <w:szCs w:val="32"/>
        </w:rPr>
        <w:t xml:space="preserve">’ New </w:t>
      </w:r>
      <w:r w:rsidRPr="00835317" w:rsidR="005E5FFB">
        <w:rPr>
          <w:rFonts w:cstheme="minorHAnsi"/>
          <w:b/>
          <w:sz w:val="32"/>
          <w:szCs w:val="32"/>
        </w:rPr>
        <w:t>Alpha 7R V</w:t>
      </w:r>
      <w:r w:rsidRPr="00835317" w:rsidR="003F116A">
        <w:rPr>
          <w:rFonts w:cstheme="minorHAnsi"/>
          <w:b/>
          <w:sz w:val="32"/>
          <w:szCs w:val="32"/>
        </w:rPr>
        <w:t xml:space="preserve"> </w:t>
      </w:r>
      <w:r w:rsidRPr="00835317" w:rsidR="00873A8A">
        <w:rPr>
          <w:rFonts w:cstheme="minorHAnsi"/>
          <w:b/>
          <w:sz w:val="32"/>
          <w:szCs w:val="32"/>
        </w:rPr>
        <w:t xml:space="preserve">Camera </w:t>
      </w:r>
      <w:r w:rsidRPr="00835317" w:rsidR="000272F4">
        <w:rPr>
          <w:rFonts w:cstheme="minorHAnsi"/>
          <w:b/>
          <w:sz w:val="32"/>
          <w:szCs w:val="32"/>
        </w:rPr>
        <w:t>Delivers a New High-Resolution Imaging Experience with AI-Based Autofocus</w:t>
      </w:r>
    </w:p>
    <w:p w:rsidRPr="00835317" w:rsidR="0022295E" w:rsidP="0003679A" w:rsidRDefault="0022295E" w14:paraId="3B1432C8" w14:textId="10ECEC9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Pr="00835317" w:rsidR="0022295E" w:rsidP="0003679A" w:rsidRDefault="00354692" w14:paraId="6C3E0139" w14:textId="56E500A1">
      <w:pPr>
        <w:spacing w:after="0" w:line="240" w:lineRule="auto"/>
        <w:jc w:val="center"/>
        <w:rPr>
          <w:i/>
        </w:rPr>
      </w:pPr>
      <w:r w:rsidRPr="00835317">
        <w:rPr>
          <w:i/>
        </w:rPr>
        <w:t xml:space="preserve">New Artificial Intelligence (AI) Processing Unit with 61 MP High Resolution Image Sensor and BIONZ XR™ Processing Engine Combine to Deliver Best-Ever Image Quality for an Alpha Body </w:t>
      </w:r>
    </w:p>
    <w:p w:rsidRPr="00835317" w:rsidR="006855F6" w:rsidP="0003679A" w:rsidRDefault="006855F6" w14:paraId="2CB963E6" w14:textId="77777777">
      <w:pPr>
        <w:spacing w:after="0" w:line="240" w:lineRule="auto"/>
        <w:rPr>
          <w:rFonts w:cstheme="minorHAnsi"/>
        </w:rPr>
      </w:pPr>
    </w:p>
    <w:p w:rsidRPr="00835317" w:rsidR="00174296" w:rsidP="48559CE0" w:rsidRDefault="4BAB06B2" w14:paraId="0A3BC0C3" w14:textId="2E2A8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bookmarkStart w:name="_Hlk97023988" w:id="1"/>
      <w:r w:rsidRPr="00835317">
        <w:rPr>
          <w:rFonts w:cstheme="minorHAnsi"/>
          <w:b/>
          <w:bCs/>
        </w:rPr>
        <w:t>SAN DIEGO</w:t>
      </w:r>
      <w:r w:rsidRPr="00835317" w:rsidR="298A709C">
        <w:rPr>
          <w:rFonts w:cstheme="minorHAnsi"/>
          <w:b/>
          <w:bCs/>
        </w:rPr>
        <w:t>, CA</w:t>
      </w:r>
      <w:r w:rsidRPr="00835317">
        <w:rPr>
          <w:rFonts w:cstheme="minorHAnsi"/>
          <w:b/>
          <w:bCs/>
        </w:rPr>
        <w:t xml:space="preserve"> – </w:t>
      </w:r>
      <w:r w:rsidRPr="00835317" w:rsidR="4CA45B7C">
        <w:rPr>
          <w:rFonts w:cstheme="minorHAnsi"/>
          <w:b/>
          <w:bCs/>
        </w:rPr>
        <w:t>October 26</w:t>
      </w:r>
      <w:r w:rsidRPr="00835317">
        <w:rPr>
          <w:rFonts w:cstheme="minorHAnsi"/>
          <w:b/>
          <w:bCs/>
        </w:rPr>
        <w:t>, 202</w:t>
      </w:r>
      <w:r w:rsidRPr="00835317" w:rsidR="3F8C0E74">
        <w:rPr>
          <w:rFonts w:cstheme="minorHAnsi"/>
          <w:b/>
          <w:bCs/>
        </w:rPr>
        <w:t>2</w:t>
      </w:r>
      <w:r w:rsidRPr="00835317">
        <w:rPr>
          <w:rFonts w:cstheme="minorHAnsi"/>
          <w:b/>
          <w:bCs/>
        </w:rPr>
        <w:t xml:space="preserve"> –</w:t>
      </w:r>
      <w:r w:rsidRPr="00835317" w:rsidR="44F444FA">
        <w:rPr>
          <w:rFonts w:cstheme="minorHAnsi"/>
          <w:b/>
          <w:bCs/>
        </w:rPr>
        <w:t xml:space="preserve"> </w:t>
      </w:r>
      <w:r w:rsidRPr="00835317" w:rsidR="002A2980">
        <w:rPr>
          <w:rFonts w:cstheme="minorHAnsi"/>
        </w:rPr>
        <w:t xml:space="preserve">Sony Electronics Inc. announced the </w:t>
      </w:r>
      <w:r w:rsidRPr="00835317" w:rsidR="005E5FFB">
        <w:rPr>
          <w:rFonts w:cstheme="minorHAnsi"/>
        </w:rPr>
        <w:t>Alpha 7R V</w:t>
      </w:r>
      <w:r w:rsidRPr="00835317" w:rsidR="002A2980">
        <w:rPr>
          <w:rFonts w:cstheme="minorHAnsi"/>
        </w:rPr>
        <w:t xml:space="preserve"> (model </w:t>
      </w:r>
      <w:r w:rsidRPr="00835317" w:rsidR="005E5FFB">
        <w:rPr>
          <w:rFonts w:cstheme="minorHAnsi"/>
        </w:rPr>
        <w:t>ILCE-7RM5</w:t>
      </w:r>
      <w:r w:rsidRPr="00835317" w:rsidR="002A2980">
        <w:rPr>
          <w:rFonts w:cstheme="minorHAnsi"/>
        </w:rPr>
        <w:t xml:space="preserve">) as the newest R series camera in </w:t>
      </w:r>
      <w:r w:rsidRPr="00835317" w:rsidR="00D647EE">
        <w:rPr>
          <w:rFonts w:cstheme="minorHAnsi"/>
        </w:rPr>
        <w:t>its</w:t>
      </w:r>
      <w:r w:rsidRPr="00835317" w:rsidR="002A2980">
        <w:rPr>
          <w:rFonts w:cstheme="minorHAnsi"/>
        </w:rPr>
        <w:t xml:space="preserve"> acclaimed </w:t>
      </w:r>
      <w:r w:rsidRPr="00835317" w:rsidR="005A5146">
        <w:rPr>
          <w:rFonts w:cstheme="minorHAnsi"/>
        </w:rPr>
        <w:t xml:space="preserve">line of </w:t>
      </w:r>
      <w:r w:rsidRPr="00835317" w:rsidR="002A2980">
        <w:rPr>
          <w:rFonts w:cstheme="minorHAnsi"/>
        </w:rPr>
        <w:t xml:space="preserve">Alpha mirrorless interchangeable lens cameras. The </w:t>
      </w:r>
      <w:r w:rsidRPr="00835317" w:rsidR="005E5FFB">
        <w:rPr>
          <w:rFonts w:cstheme="minorHAnsi"/>
        </w:rPr>
        <w:t>Alpha 7R V</w:t>
      </w:r>
      <w:r w:rsidRPr="00835317" w:rsidR="002A2980">
        <w:rPr>
          <w:rFonts w:cstheme="minorHAnsi"/>
        </w:rPr>
        <w:t xml:space="preserve"> combines Sony’s highest resolution image sensor </w:t>
      </w:r>
      <w:r w:rsidRPr="00835317" w:rsidR="00A32EBD">
        <w:rPr>
          <w:rFonts w:cstheme="minorHAnsi"/>
        </w:rPr>
        <w:t xml:space="preserve">in an Alpha camera </w:t>
      </w:r>
      <w:r w:rsidRPr="00835317" w:rsidR="00174296">
        <w:rPr>
          <w:rFonts w:cstheme="minorHAnsi"/>
        </w:rPr>
        <w:t xml:space="preserve">with a new AI (artificial intelligence) processing unit dedicated to AI-based image recognition – a first in any Alpha camera – as well as the powerful BIONZ XR™ image processing engine – a first in the “R” full-frame lineup. </w:t>
      </w:r>
      <w:r w:rsidRPr="00835317" w:rsidR="00D647EE">
        <w:rPr>
          <w:rFonts w:cstheme="minorHAnsi"/>
        </w:rPr>
        <w:t xml:space="preserve">The combination of </w:t>
      </w:r>
      <w:r w:rsidRPr="00835317" w:rsidR="005A5146">
        <w:rPr>
          <w:rFonts w:cstheme="minorHAnsi"/>
        </w:rPr>
        <w:t xml:space="preserve">the </w:t>
      </w:r>
      <w:r w:rsidRPr="00835317" w:rsidR="00761CC9">
        <w:rPr>
          <w:rFonts w:cstheme="minorHAnsi"/>
        </w:rPr>
        <w:t>high-resolution</w:t>
      </w:r>
      <w:r w:rsidRPr="00835317" w:rsidR="00D647EE">
        <w:rPr>
          <w:rFonts w:cstheme="minorHAnsi"/>
        </w:rPr>
        <w:t xml:space="preserve"> </w:t>
      </w:r>
      <w:r w:rsidRPr="00835317" w:rsidR="005A5146">
        <w:rPr>
          <w:rFonts w:cstheme="minorHAnsi"/>
        </w:rPr>
        <w:t xml:space="preserve">sensor </w:t>
      </w:r>
      <w:r w:rsidRPr="00835317" w:rsidR="00D647EE">
        <w:rPr>
          <w:rFonts w:cstheme="minorHAnsi"/>
        </w:rPr>
        <w:t xml:space="preserve">and </w:t>
      </w:r>
      <w:r w:rsidRPr="00835317" w:rsidR="005A5146">
        <w:rPr>
          <w:rFonts w:cstheme="minorHAnsi"/>
        </w:rPr>
        <w:t xml:space="preserve">these </w:t>
      </w:r>
      <w:r w:rsidRPr="00835317" w:rsidR="00D647EE">
        <w:rPr>
          <w:rFonts w:cstheme="minorHAnsi"/>
        </w:rPr>
        <w:t>processor</w:t>
      </w:r>
      <w:r w:rsidRPr="00835317" w:rsidR="005A5146">
        <w:rPr>
          <w:rFonts w:cstheme="minorHAnsi"/>
        </w:rPr>
        <w:t>s</w:t>
      </w:r>
      <w:r w:rsidRPr="00835317" w:rsidR="00D647EE">
        <w:rPr>
          <w:rFonts w:cstheme="minorHAnsi"/>
        </w:rPr>
        <w:t xml:space="preserve"> enables</w:t>
      </w:r>
      <w:r w:rsidRPr="00835317" w:rsidR="002A2980">
        <w:rPr>
          <w:rFonts w:cstheme="minorHAnsi"/>
        </w:rPr>
        <w:t xml:space="preserve"> new breakthroughs in subject recognition and capture for </w:t>
      </w:r>
      <w:r w:rsidRPr="00835317" w:rsidR="00174296">
        <w:rPr>
          <w:rFonts w:cstheme="minorHAnsi"/>
        </w:rPr>
        <w:t xml:space="preserve">both </w:t>
      </w:r>
      <w:r w:rsidRPr="00835317" w:rsidR="002A2980">
        <w:rPr>
          <w:rFonts w:cstheme="minorHAnsi"/>
        </w:rPr>
        <w:t xml:space="preserve">still photography and video. </w:t>
      </w:r>
    </w:p>
    <w:p w:rsidRPr="00835317" w:rsidR="00174296" w:rsidP="48559CE0" w:rsidRDefault="00174296" w14:paraId="15BDEB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3E29E0" w:rsidP="48559CE0" w:rsidRDefault="002A2980" w14:paraId="168BFDCE" w14:textId="38386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new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offers 61</w:t>
      </w:r>
      <w:r w:rsidRPr="00835317" w:rsidR="001119CB">
        <w:rPr>
          <w:rFonts w:cstheme="minorHAnsi"/>
        </w:rPr>
        <w:t>.0</w:t>
      </w:r>
      <w:r w:rsidRPr="00835317">
        <w:rPr>
          <w:rFonts w:cstheme="minorHAnsi"/>
        </w:rPr>
        <w:t>MP still images</w:t>
      </w:r>
      <w:r w:rsidRPr="00835317" w:rsidR="00174296">
        <w:rPr>
          <w:rFonts w:cstheme="minorHAnsi"/>
        </w:rPr>
        <w:t xml:space="preserve"> plus</w:t>
      </w:r>
      <w:r w:rsidRPr="00835317" w:rsidR="002708D0">
        <w:rPr>
          <w:rFonts w:cstheme="minorHAnsi"/>
        </w:rPr>
        <w:t xml:space="preserve"> </w:t>
      </w:r>
      <w:r w:rsidRPr="00835317">
        <w:rPr>
          <w:rFonts w:cstheme="minorHAnsi"/>
        </w:rPr>
        <w:t>the most effective 8-step</w:t>
      </w:r>
      <w:r w:rsidRPr="00835317">
        <w:rPr>
          <w:rStyle w:val="EndnoteReference"/>
          <w:rFonts w:cstheme="minorHAnsi"/>
        </w:rPr>
        <w:endnoteReference w:id="2"/>
      </w:r>
      <w:r w:rsidRPr="00835317">
        <w:rPr>
          <w:rFonts w:cstheme="minorHAnsi"/>
        </w:rPr>
        <w:t xml:space="preserve"> image stabilization</w:t>
      </w:r>
      <w:r w:rsidRPr="00835317" w:rsidR="00174296">
        <w:rPr>
          <w:rFonts w:cstheme="minorHAnsi"/>
        </w:rPr>
        <w:t xml:space="preserve"> system</w:t>
      </w:r>
      <w:r w:rsidRPr="00835317">
        <w:rPr>
          <w:rFonts w:cstheme="minorHAnsi"/>
        </w:rPr>
        <w:t xml:space="preserve"> ever offered in any of Sony’s Alpha cameras, </w:t>
      </w:r>
      <w:r w:rsidRPr="00835317" w:rsidR="00174296">
        <w:rPr>
          <w:rFonts w:cstheme="minorHAnsi"/>
        </w:rPr>
        <w:t xml:space="preserve">as well as </w:t>
      </w:r>
      <w:r w:rsidRPr="00835317" w:rsidR="002708D0">
        <w:rPr>
          <w:rFonts w:cstheme="minorHAnsi"/>
        </w:rPr>
        <w:t>refined 8K</w:t>
      </w:r>
      <w:r w:rsidRPr="00835317" w:rsidR="002708D0">
        <w:rPr>
          <w:rStyle w:val="EndnoteReference"/>
          <w:rFonts w:cstheme="minorHAnsi"/>
        </w:rPr>
        <w:endnoteReference w:id="3"/>
      </w:r>
      <w:r w:rsidRPr="00835317" w:rsidR="002708D0">
        <w:rPr>
          <w:rFonts w:cstheme="minorHAnsi"/>
        </w:rPr>
        <w:t xml:space="preserve"> movie </w:t>
      </w:r>
      <w:r w:rsidRPr="00835317" w:rsidR="00646170">
        <w:rPr>
          <w:rFonts w:cstheme="minorHAnsi"/>
        </w:rPr>
        <w:t>recording</w:t>
      </w:r>
      <w:r w:rsidRPr="00835317" w:rsidR="002708D0">
        <w:rPr>
          <w:rFonts w:cstheme="minorHAnsi"/>
        </w:rPr>
        <w:t xml:space="preserve">, </w:t>
      </w:r>
      <w:r w:rsidRPr="00835317">
        <w:rPr>
          <w:rFonts w:cstheme="minorHAnsi"/>
        </w:rPr>
        <w:t>a new</w:t>
      </w:r>
      <w:r w:rsidRPr="00835317" w:rsidR="00AC63D3">
        <w:rPr>
          <w:rFonts w:cstheme="minorHAnsi"/>
        </w:rPr>
        <w:t xml:space="preserve"> 4-axis</w:t>
      </w:r>
      <w:r w:rsidRPr="00835317">
        <w:rPr>
          <w:rFonts w:cstheme="minorHAnsi"/>
        </w:rPr>
        <w:t xml:space="preserve"> multi-angle </w:t>
      </w:r>
      <w:r w:rsidRPr="00835317" w:rsidR="00E80468">
        <w:rPr>
          <w:rFonts w:cstheme="minorHAnsi"/>
        </w:rPr>
        <w:t xml:space="preserve">LCD </w:t>
      </w:r>
      <w:r w:rsidRPr="00835317">
        <w:rPr>
          <w:rFonts w:cstheme="minorHAnsi"/>
        </w:rPr>
        <w:t xml:space="preserve">monitor, high-speed communication functions, high-level </w:t>
      </w:r>
      <w:proofErr w:type="gramStart"/>
      <w:r w:rsidRPr="00835317">
        <w:rPr>
          <w:rFonts w:cstheme="minorHAnsi"/>
        </w:rPr>
        <w:t>operability</w:t>
      </w:r>
      <w:proofErr w:type="gramEnd"/>
      <w:r w:rsidRPr="00835317">
        <w:rPr>
          <w:rFonts w:cstheme="minorHAnsi"/>
        </w:rPr>
        <w:t xml:space="preserve"> and smooth workflow integration. Sony’s newest camera is ideal for professionals who need a first-class high-resolution imaging tool.</w:t>
      </w:r>
    </w:p>
    <w:bookmarkEnd w:id="1"/>
    <w:p w:rsidRPr="00835317" w:rsidR="00046338" w:rsidP="0003679A" w:rsidRDefault="00046338" w14:paraId="0DC7BA42" w14:textId="42413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:rsidRPr="00835317" w:rsidR="00046338" w:rsidP="0003679A" w:rsidRDefault="00BE2728" w14:paraId="5ABD5A59" w14:textId="6FBE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bookmarkStart w:name="_Hlk69738162" w:id="2"/>
      <w:bookmarkStart w:name="_Hlk97030020" w:id="3"/>
      <w:r w:rsidRPr="00835317">
        <w:rPr>
          <w:rFonts w:cstheme="minorHAnsi"/>
        </w:rPr>
        <w:t>“</w:t>
      </w:r>
      <w:r w:rsidRPr="00835317" w:rsidR="00DB1A5D">
        <w:rPr>
          <w:rFonts w:cstheme="minorHAnsi"/>
        </w:rPr>
        <w:t>The newest addition to our Alpha 7R lineup is the perfect example of our relentless drive to develop industry-leading imaging technology</w:t>
      </w:r>
      <w:r w:rsidRPr="00835317" w:rsidR="000713DA">
        <w:rPr>
          <w:rFonts w:cstheme="minorHAnsi"/>
        </w:rPr>
        <w:t xml:space="preserve">,” </w:t>
      </w:r>
      <w:r w:rsidRPr="00835317" w:rsidR="00046338">
        <w:rPr>
          <w:rFonts w:cstheme="minorHAnsi"/>
        </w:rPr>
        <w:t>said Yang Cheng, Vice President, Imaging Solutions, Sony Electronics Inc.</w:t>
      </w:r>
      <w:bookmarkEnd w:id="2"/>
      <w:r w:rsidRPr="00835317" w:rsidR="000713DA">
        <w:rPr>
          <w:rFonts w:cstheme="minorHAnsi"/>
        </w:rPr>
        <w:t xml:space="preserve"> “</w:t>
      </w:r>
      <w:r w:rsidRPr="00835317" w:rsidR="00154736">
        <w:rPr>
          <w:rFonts w:cstheme="minorHAnsi"/>
        </w:rPr>
        <w:t xml:space="preserve">We are thrilled to introduce the all-new </w:t>
      </w:r>
      <w:r w:rsidRPr="00835317" w:rsidR="005E5FFB">
        <w:rPr>
          <w:rFonts w:cstheme="minorHAnsi"/>
        </w:rPr>
        <w:t>Alpha 7R V</w:t>
      </w:r>
      <w:r w:rsidRPr="00835317" w:rsidR="00154736">
        <w:rPr>
          <w:rFonts w:cstheme="minorHAnsi"/>
        </w:rPr>
        <w:t xml:space="preserve"> with </w:t>
      </w:r>
      <w:r w:rsidRPr="00835317" w:rsidR="004907D9">
        <w:rPr>
          <w:rFonts w:cstheme="minorHAnsi"/>
        </w:rPr>
        <w:t xml:space="preserve">high-resolution and </w:t>
      </w:r>
      <w:r w:rsidRPr="00835317" w:rsidR="00154736">
        <w:rPr>
          <w:rFonts w:cstheme="minorHAnsi"/>
        </w:rPr>
        <w:t>extremely advanced AI integrations</w:t>
      </w:r>
      <w:r w:rsidRPr="00835317" w:rsidR="00174296">
        <w:rPr>
          <w:rFonts w:cstheme="minorHAnsi"/>
        </w:rPr>
        <w:t xml:space="preserve"> that</w:t>
      </w:r>
      <w:r w:rsidRPr="00835317" w:rsidR="00154736">
        <w:rPr>
          <w:rFonts w:cstheme="minorHAnsi"/>
        </w:rPr>
        <w:t xml:space="preserve"> </w:t>
      </w:r>
      <w:r w:rsidRPr="00835317" w:rsidR="00174296">
        <w:rPr>
          <w:rFonts w:cstheme="minorHAnsi"/>
        </w:rPr>
        <w:t>deliver</w:t>
      </w:r>
      <w:r w:rsidRPr="00835317" w:rsidR="00154736">
        <w:rPr>
          <w:rFonts w:cstheme="minorHAnsi"/>
        </w:rPr>
        <w:t xml:space="preserve"> </w:t>
      </w:r>
      <w:proofErr w:type="gramStart"/>
      <w:r w:rsidRPr="00835317" w:rsidR="00154736">
        <w:rPr>
          <w:rFonts w:cstheme="minorHAnsi"/>
        </w:rPr>
        <w:t>next-generation</w:t>
      </w:r>
      <w:proofErr w:type="gramEnd"/>
      <w:r w:rsidRPr="00835317" w:rsidR="00154736">
        <w:rPr>
          <w:rFonts w:cstheme="minorHAnsi"/>
        </w:rPr>
        <w:t xml:space="preserve"> autofocus</w:t>
      </w:r>
      <w:r w:rsidRPr="00835317" w:rsidR="00174296">
        <w:rPr>
          <w:rFonts w:cstheme="minorHAnsi"/>
        </w:rPr>
        <w:t xml:space="preserve"> performance</w:t>
      </w:r>
      <w:r w:rsidRPr="00835317" w:rsidR="00154736">
        <w:rPr>
          <w:rFonts w:cstheme="minorHAnsi"/>
        </w:rPr>
        <w:t xml:space="preserve">. </w:t>
      </w:r>
      <w:r w:rsidRPr="00835317" w:rsidR="0043513B">
        <w:rPr>
          <w:rFonts w:cstheme="minorHAnsi"/>
        </w:rPr>
        <w:t xml:space="preserve">We are excited to see what our community creates with </w:t>
      </w:r>
      <w:r w:rsidRPr="00835317" w:rsidR="009C4355">
        <w:rPr>
          <w:rFonts w:cstheme="minorHAnsi"/>
        </w:rPr>
        <w:t xml:space="preserve">the new </w:t>
      </w:r>
      <w:r w:rsidRPr="00835317" w:rsidR="005E5FFB">
        <w:rPr>
          <w:rFonts w:cstheme="minorHAnsi"/>
        </w:rPr>
        <w:t>Alpha 7R V</w:t>
      </w:r>
      <w:r w:rsidRPr="00835317" w:rsidR="009C4355">
        <w:rPr>
          <w:rFonts w:cstheme="minorHAnsi"/>
        </w:rPr>
        <w:t>.”</w:t>
      </w:r>
    </w:p>
    <w:p w:rsidRPr="00835317" w:rsidR="00D81418" w:rsidP="0003679A" w:rsidRDefault="00D81418" w14:paraId="6F3EC059" w14:textId="491A2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2708D0" w:rsidP="002708D0" w:rsidRDefault="002708D0" w14:paraId="0956FC36" w14:textId="000E0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  <w:r w:rsidRPr="00835317">
        <w:rPr>
          <w:rFonts w:cstheme="minorHAnsi"/>
          <w:b/>
          <w:bCs/>
        </w:rPr>
        <w:t xml:space="preserve">Improved AF </w:t>
      </w:r>
      <w:r w:rsidRPr="00835317" w:rsidR="0053379B">
        <w:rPr>
          <w:rFonts w:cstheme="minorHAnsi"/>
          <w:b/>
          <w:bCs/>
        </w:rPr>
        <w:t xml:space="preserve">Accuracy </w:t>
      </w:r>
      <w:r w:rsidRPr="00835317">
        <w:rPr>
          <w:rFonts w:cstheme="minorHAnsi"/>
          <w:b/>
          <w:bCs/>
        </w:rPr>
        <w:t>Based on Newly Developed AI Processing Unit</w:t>
      </w:r>
    </w:p>
    <w:p w:rsidRPr="00835317" w:rsidR="0053379B" w:rsidP="0053379B" w:rsidRDefault="6DCC92C0" w14:paraId="4867D651" w14:textId="2D328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T</w:t>
      </w:r>
      <w:r w:rsidRPr="00835317" w:rsidR="3E65CC42">
        <w:rPr>
          <w:rFonts w:cstheme="minorHAnsi"/>
        </w:rPr>
        <w:t xml:space="preserve">he </w:t>
      </w:r>
      <w:r w:rsidRPr="00835317" w:rsidR="005E5FFB">
        <w:rPr>
          <w:rFonts w:cstheme="minorHAnsi"/>
        </w:rPr>
        <w:t>Alpha 7R V</w:t>
      </w:r>
      <w:r w:rsidRPr="00835317" w:rsidR="3E65CC42">
        <w:rPr>
          <w:rFonts w:cstheme="minorHAnsi"/>
        </w:rPr>
        <w:t xml:space="preserve"> features </w:t>
      </w:r>
      <w:r w:rsidRPr="00835317" w:rsidR="0061617B">
        <w:rPr>
          <w:rFonts w:cstheme="minorHAnsi"/>
        </w:rPr>
        <w:t xml:space="preserve">next-generation AF </w:t>
      </w:r>
      <w:r w:rsidRPr="00835317" w:rsidR="0010710D">
        <w:rPr>
          <w:rFonts w:cstheme="minorHAnsi"/>
        </w:rPr>
        <w:t xml:space="preserve">Real-time Recognition AF, </w:t>
      </w:r>
      <w:r w:rsidRPr="00835317" w:rsidR="6B34D830">
        <w:rPr>
          <w:rFonts w:cstheme="minorHAnsi"/>
        </w:rPr>
        <w:t xml:space="preserve">with advanced </w:t>
      </w:r>
      <w:r w:rsidRPr="00835317" w:rsidR="0053379B">
        <w:rPr>
          <w:rFonts w:cstheme="minorHAnsi"/>
        </w:rPr>
        <w:t xml:space="preserve">accuracy and broader </w:t>
      </w:r>
      <w:r w:rsidRPr="00835317" w:rsidR="6B34D830">
        <w:rPr>
          <w:rFonts w:cstheme="minorHAnsi"/>
        </w:rPr>
        <w:t>subject recognition</w:t>
      </w:r>
      <w:r w:rsidRPr="00835317" w:rsidR="7D564A42">
        <w:rPr>
          <w:rFonts w:cstheme="minorHAnsi"/>
        </w:rPr>
        <w:t xml:space="preserve"> thanks to </w:t>
      </w:r>
      <w:r w:rsidRPr="00835317" w:rsidR="3E65CC42">
        <w:rPr>
          <w:rFonts w:cstheme="minorHAnsi"/>
        </w:rPr>
        <w:t>a new AI</w:t>
      </w:r>
      <w:r w:rsidRPr="00835317" w:rsidR="4BE334BE">
        <w:rPr>
          <w:rFonts w:cstheme="minorHAnsi"/>
        </w:rPr>
        <w:t xml:space="preserve"> (artificial intelligence)</w:t>
      </w:r>
      <w:r w:rsidRPr="00835317" w:rsidR="3E65CC42">
        <w:rPr>
          <w:rFonts w:cstheme="minorHAnsi"/>
        </w:rPr>
        <w:t xml:space="preserve"> processing unit</w:t>
      </w:r>
      <w:r w:rsidRPr="00835317" w:rsidR="0010710D">
        <w:rPr>
          <w:rFonts w:cstheme="minorHAnsi"/>
        </w:rPr>
        <w:t xml:space="preserve"> with</w:t>
      </w:r>
      <w:r w:rsidRPr="00835317" w:rsidR="00F37CEF">
        <w:rPr>
          <w:rFonts w:cstheme="minorHAnsi"/>
        </w:rPr>
        <w:t xml:space="preserve"> </w:t>
      </w:r>
      <w:r w:rsidRPr="00835317" w:rsidR="3E65CC42">
        <w:rPr>
          <w:rFonts w:cstheme="minorHAnsi"/>
        </w:rPr>
        <w:t xml:space="preserve">deep learning. </w:t>
      </w:r>
      <w:r w:rsidRPr="00835317" w:rsidR="0053379B">
        <w:rPr>
          <w:rFonts w:cstheme="minorHAnsi"/>
        </w:rPr>
        <w:t>The s</w:t>
      </w:r>
      <w:r w:rsidRPr="00835317" w:rsidR="3E65CC42">
        <w:rPr>
          <w:rFonts w:cstheme="minorHAnsi"/>
        </w:rPr>
        <w:t xml:space="preserve">tate-of-the-art AI processing uses detailed information about human </w:t>
      </w:r>
      <w:r w:rsidRPr="00835317" w:rsidR="006F20FD">
        <w:rPr>
          <w:rFonts w:cstheme="minorHAnsi"/>
        </w:rPr>
        <w:t xml:space="preserve">form and </w:t>
      </w:r>
      <w:r w:rsidRPr="00835317" w:rsidR="00DD4C89">
        <w:rPr>
          <w:rFonts w:cstheme="minorHAnsi"/>
        </w:rPr>
        <w:t>pose estimation</w:t>
      </w:r>
      <w:r w:rsidRPr="00835317" w:rsidR="3E65CC42">
        <w:rPr>
          <w:rFonts w:cstheme="minorHAnsi"/>
        </w:rPr>
        <w:t xml:space="preserve"> to dramatically improve recognition accuracy </w:t>
      </w:r>
      <w:r w:rsidRPr="00835317" w:rsidR="00546678">
        <w:rPr>
          <w:rFonts w:cstheme="minorHAnsi"/>
        </w:rPr>
        <w:t xml:space="preserve">beyond systems which only detect face and eye </w:t>
      </w:r>
      <w:r w:rsidRPr="00835317" w:rsidR="3E65CC42">
        <w:rPr>
          <w:rFonts w:cstheme="minorHAnsi"/>
        </w:rPr>
        <w:t>and make full use of its potential</w:t>
      </w:r>
      <w:r w:rsidRPr="00835317" w:rsidR="00F314A2">
        <w:rPr>
          <w:rStyle w:val="EndnoteReference"/>
          <w:rFonts w:cstheme="minorHAnsi"/>
        </w:rPr>
        <w:endnoteReference w:id="4"/>
      </w:r>
      <w:r w:rsidRPr="00835317" w:rsidR="46A8BD50">
        <w:rPr>
          <w:rFonts w:cstheme="minorHAnsi"/>
        </w:rPr>
        <w:t>.</w:t>
      </w:r>
      <w:r w:rsidRPr="00835317" w:rsidR="3E65CC42">
        <w:rPr>
          <w:rFonts w:cstheme="minorHAnsi"/>
        </w:rPr>
        <w:t xml:space="preserve"> </w:t>
      </w:r>
      <w:r w:rsidRPr="00835317" w:rsidR="0010710D">
        <w:rPr>
          <w:rFonts w:cstheme="minorHAnsi"/>
        </w:rPr>
        <w:t xml:space="preserve">Real-time Recognition AF, using </w:t>
      </w:r>
      <w:r w:rsidRPr="00835317" w:rsidR="3E65CC42">
        <w:rPr>
          <w:rFonts w:cstheme="minorHAnsi"/>
        </w:rPr>
        <w:t>AI subject recognition</w:t>
      </w:r>
      <w:r w:rsidRPr="00835317" w:rsidR="0010710D">
        <w:rPr>
          <w:rFonts w:cstheme="minorHAnsi"/>
        </w:rPr>
        <w:t>,</w:t>
      </w:r>
      <w:r w:rsidRPr="00835317" w:rsidR="3E65CC42">
        <w:rPr>
          <w:rFonts w:cstheme="minorHAnsi"/>
        </w:rPr>
        <w:t xml:space="preserve"> has been </w:t>
      </w:r>
      <w:r w:rsidRPr="00835317" w:rsidR="005A5146">
        <w:rPr>
          <w:rFonts w:cstheme="minorHAnsi"/>
        </w:rPr>
        <w:t xml:space="preserve">developed </w:t>
      </w:r>
      <w:r w:rsidRPr="00835317" w:rsidR="3E65CC42">
        <w:rPr>
          <w:rFonts w:cstheme="minorHAnsi"/>
        </w:rPr>
        <w:t xml:space="preserve">to include </w:t>
      </w:r>
      <w:r w:rsidRPr="00835317" w:rsidR="11378623">
        <w:rPr>
          <w:rFonts w:cstheme="minorHAnsi"/>
        </w:rPr>
        <w:t>several</w:t>
      </w:r>
      <w:r w:rsidRPr="00835317" w:rsidR="3E65CC42">
        <w:rPr>
          <w:rFonts w:cstheme="minorHAnsi"/>
        </w:rPr>
        <w:t xml:space="preserve"> subject types, including </w:t>
      </w:r>
      <w:r w:rsidRPr="00835317" w:rsidR="005A5146">
        <w:rPr>
          <w:rFonts w:cstheme="minorHAnsi"/>
        </w:rPr>
        <w:t xml:space="preserve">animals, </w:t>
      </w:r>
      <w:proofErr w:type="gramStart"/>
      <w:r w:rsidRPr="00835317" w:rsidR="3E65CC42">
        <w:rPr>
          <w:rFonts w:cstheme="minorHAnsi"/>
        </w:rPr>
        <w:t>vehicles</w:t>
      </w:r>
      <w:proofErr w:type="gramEnd"/>
      <w:r w:rsidRPr="00835317" w:rsidR="3E65CC42">
        <w:rPr>
          <w:rFonts w:cstheme="minorHAnsi"/>
        </w:rPr>
        <w:t xml:space="preserve"> and insects</w:t>
      </w:r>
      <w:r w:rsidRPr="00835317" w:rsidR="00EC20CF">
        <w:rPr>
          <w:rStyle w:val="EndnoteReference"/>
          <w:rFonts w:cstheme="minorHAnsi"/>
        </w:rPr>
        <w:endnoteReference w:id="5"/>
      </w:r>
      <w:r w:rsidRPr="00835317" w:rsidR="3E65CC42">
        <w:rPr>
          <w:rFonts w:cstheme="minorHAnsi"/>
        </w:rPr>
        <w:t>.</w:t>
      </w:r>
      <w:r w:rsidRPr="00835317" w:rsidR="0053379B">
        <w:rPr>
          <w:rFonts w:cstheme="minorHAnsi"/>
        </w:rPr>
        <w:t xml:space="preserve"> The </w:t>
      </w:r>
      <w:r w:rsidRPr="00835317" w:rsidR="005E5FFB">
        <w:rPr>
          <w:rFonts w:cstheme="minorHAnsi"/>
        </w:rPr>
        <w:t>Alpha 7R V</w:t>
      </w:r>
      <w:r w:rsidRPr="00835317" w:rsidR="0053379B">
        <w:rPr>
          <w:rFonts w:cstheme="minorHAnsi"/>
        </w:rPr>
        <w:t xml:space="preserve"> also includes continuous shooting at up to 10 fps</w:t>
      </w:r>
      <w:r w:rsidRPr="00835317" w:rsidR="0053379B">
        <w:rPr>
          <w:rStyle w:val="EndnoteReference"/>
          <w:rFonts w:cstheme="minorHAnsi"/>
        </w:rPr>
        <w:endnoteReference w:id="6"/>
      </w:r>
      <w:r w:rsidRPr="00835317" w:rsidR="0053379B">
        <w:rPr>
          <w:rFonts w:cstheme="minorHAnsi"/>
        </w:rPr>
        <w:t xml:space="preserve"> with AF/AE tracking. </w:t>
      </w:r>
    </w:p>
    <w:p w:rsidRPr="00835317" w:rsidR="00CE4420" w:rsidP="48559CE0" w:rsidRDefault="00CE4420" w14:paraId="58000AD5" w14:textId="5295C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1828B6" w:rsidP="48559CE0" w:rsidRDefault="2261B125" w14:paraId="04E5B91C" w14:textId="1B4E7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In addition to </w:t>
      </w:r>
      <w:r w:rsidRPr="00835317" w:rsidR="31EB15E2">
        <w:rPr>
          <w:rFonts w:cstheme="minorHAnsi"/>
        </w:rPr>
        <w:t>the advanced AI technology</w:t>
      </w:r>
      <w:r w:rsidRPr="00835317">
        <w:rPr>
          <w:rFonts w:cstheme="minorHAnsi"/>
        </w:rPr>
        <w:t xml:space="preserve">, 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include</w:t>
      </w:r>
      <w:r w:rsidRPr="00835317" w:rsidR="50B01476">
        <w:rPr>
          <w:rFonts w:cstheme="minorHAnsi"/>
        </w:rPr>
        <w:t xml:space="preserve">s </w:t>
      </w:r>
      <w:r w:rsidRPr="00835317" w:rsidR="558E2B5B">
        <w:rPr>
          <w:rFonts w:cstheme="minorHAnsi"/>
        </w:rPr>
        <w:t xml:space="preserve">improvement to many </w:t>
      </w:r>
      <w:r w:rsidRPr="00835317" w:rsidR="00F37CEF">
        <w:rPr>
          <w:rFonts w:cstheme="minorHAnsi"/>
        </w:rPr>
        <w:t>be</w:t>
      </w:r>
      <w:r w:rsidRPr="00835317" w:rsidR="558E2B5B">
        <w:rPr>
          <w:rFonts w:cstheme="minorHAnsi"/>
        </w:rPr>
        <w:t xml:space="preserve">loved features </w:t>
      </w:r>
      <w:r w:rsidRPr="00835317" w:rsidR="00A00B81">
        <w:rPr>
          <w:rFonts w:cstheme="minorHAnsi"/>
        </w:rPr>
        <w:t>from other cameras in Sony’s</w:t>
      </w:r>
      <w:r w:rsidRPr="00835317" w:rsidR="558E2B5B">
        <w:rPr>
          <w:rFonts w:cstheme="minorHAnsi"/>
        </w:rPr>
        <w:t xml:space="preserve"> Alpha series</w:t>
      </w:r>
      <w:r w:rsidRPr="00835317" w:rsidR="00A00B81">
        <w:rPr>
          <w:rFonts w:cstheme="minorHAnsi"/>
        </w:rPr>
        <w:t xml:space="preserve"> </w:t>
      </w:r>
      <w:r w:rsidRPr="00835317" w:rsidR="00F37CEF">
        <w:rPr>
          <w:rFonts w:cstheme="minorHAnsi"/>
        </w:rPr>
        <w:t xml:space="preserve">that </w:t>
      </w:r>
      <w:r w:rsidRPr="00835317" w:rsidR="00A00B81">
        <w:rPr>
          <w:rFonts w:cstheme="minorHAnsi"/>
        </w:rPr>
        <w:t>are now included for the first time in Sony’s 7R series</w:t>
      </w:r>
      <w:r w:rsidRPr="00835317" w:rsidR="558E2B5B">
        <w:rPr>
          <w:rFonts w:cstheme="minorHAnsi"/>
        </w:rPr>
        <w:t>:</w:t>
      </w:r>
    </w:p>
    <w:p w:rsidRPr="00835317" w:rsidR="001828B6" w:rsidP="0003679A" w:rsidRDefault="1C7F4CE3" w14:paraId="5823BEFD" w14:textId="2EE0392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T</w:t>
      </w:r>
      <w:r w:rsidRPr="00835317" w:rsidR="2AF470A1">
        <w:rPr>
          <w:rFonts w:cstheme="minorHAnsi"/>
        </w:rPr>
        <w:t>enacious Real-time Tracking</w:t>
      </w:r>
      <w:r w:rsidRPr="00835317" w:rsidR="0049086B">
        <w:rPr>
          <w:rStyle w:val="EndnoteReference"/>
          <w:rFonts w:cstheme="minorHAnsi"/>
        </w:rPr>
        <w:endnoteReference w:id="7"/>
      </w:r>
    </w:p>
    <w:p w:rsidRPr="00835317" w:rsidR="007F236C" w:rsidP="0003679A" w:rsidRDefault="1463B4C8" w14:paraId="1D579681" w14:textId="6AFCC21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F</w:t>
      </w:r>
      <w:r w:rsidRPr="00835317" w:rsidR="09A67575">
        <w:rPr>
          <w:rFonts w:cstheme="minorHAnsi"/>
        </w:rPr>
        <w:t>aster and more precise wide-area, high-density AF system</w:t>
      </w:r>
    </w:p>
    <w:p w:rsidRPr="00835317" w:rsidR="00B835F2" w:rsidP="0003679A" w:rsidRDefault="00B835F2" w14:paraId="2BE4F1D5" w14:textId="425216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Silent, vibration-free shooting</w:t>
      </w:r>
      <w:r w:rsidRPr="00835317">
        <w:rPr>
          <w:rStyle w:val="EndnoteReference"/>
          <w:rFonts w:cstheme="minorHAnsi"/>
        </w:rPr>
        <w:endnoteReference w:id="8"/>
      </w:r>
      <w:r w:rsidRPr="00835317">
        <w:rPr>
          <w:rFonts w:cstheme="minorHAnsi"/>
        </w:rPr>
        <w:t xml:space="preserve"> at up to 7 fps</w:t>
      </w:r>
      <w:r w:rsidRPr="00835317" w:rsidR="005753FD">
        <w:rPr>
          <w:rStyle w:val="EndnoteReference"/>
          <w:rFonts w:cstheme="minorHAnsi"/>
        </w:rPr>
        <w:endnoteReference w:id="9"/>
      </w:r>
    </w:p>
    <w:p w:rsidRPr="00835317" w:rsidR="005753FD" w:rsidP="0003679A" w:rsidRDefault="005753FD" w14:paraId="6230B57D" w14:textId="4524B6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lastRenderedPageBreak/>
        <w:t>Continuously shoot up to 583 compressed RAW images at high speed</w:t>
      </w:r>
      <w:r w:rsidRPr="00835317" w:rsidR="00403537">
        <w:rPr>
          <w:rStyle w:val="EndnoteReference"/>
          <w:rFonts w:cstheme="minorHAnsi"/>
        </w:rPr>
        <w:endnoteReference w:id="10"/>
      </w:r>
    </w:p>
    <w:p w:rsidRPr="00835317" w:rsidR="0095265A" w:rsidP="0003679A" w:rsidRDefault="0095265A" w14:paraId="142CF9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7F236C" w:rsidP="0003679A" w:rsidRDefault="6B8985FF" w14:paraId="2C991C72" w14:textId="4C8898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also </w:t>
      </w:r>
      <w:r w:rsidRPr="00835317" w:rsidR="1F7DE6EF">
        <w:rPr>
          <w:rFonts w:cstheme="minorHAnsi"/>
        </w:rPr>
        <w:t>includes f</w:t>
      </w:r>
      <w:r w:rsidRPr="00835317" w:rsidR="2AF470A1">
        <w:rPr>
          <w:rFonts w:cstheme="minorHAnsi"/>
        </w:rPr>
        <w:t>ocus features that support high resolution</w:t>
      </w:r>
      <w:r w:rsidRPr="00835317" w:rsidR="1F7DE6EF">
        <w:rPr>
          <w:rFonts w:cstheme="minorHAnsi"/>
        </w:rPr>
        <w:t xml:space="preserve"> including full-time DMF</w:t>
      </w:r>
      <w:r w:rsidRPr="00835317" w:rsidR="00E8101A">
        <w:rPr>
          <w:rStyle w:val="EndnoteReference"/>
          <w:rFonts w:cstheme="minorHAnsi"/>
        </w:rPr>
        <w:endnoteReference w:id="11"/>
      </w:r>
      <w:r w:rsidRPr="00835317" w:rsidR="1F7DE6EF">
        <w:rPr>
          <w:rFonts w:cstheme="minorHAnsi"/>
        </w:rPr>
        <w:t xml:space="preserve"> (</w:t>
      </w:r>
      <w:r w:rsidRPr="00835317" w:rsidR="6EC4BD13">
        <w:rPr>
          <w:rFonts w:cstheme="minorHAnsi"/>
        </w:rPr>
        <w:t>direct manual focus), and focus bracketing</w:t>
      </w:r>
      <w:r w:rsidRPr="00835317" w:rsidR="00E8101A">
        <w:rPr>
          <w:rStyle w:val="EndnoteReference"/>
          <w:rFonts w:cstheme="minorHAnsi"/>
        </w:rPr>
        <w:endnoteReference w:id="12"/>
      </w:r>
      <w:r w:rsidRPr="00835317" w:rsidR="00A00B81">
        <w:rPr>
          <w:rFonts w:cstheme="minorHAnsi"/>
        </w:rPr>
        <w:t xml:space="preserve">, a </w:t>
      </w:r>
      <w:proofErr w:type="gramStart"/>
      <w:r w:rsidRPr="00835317" w:rsidR="00A00B81">
        <w:rPr>
          <w:rFonts w:cstheme="minorHAnsi"/>
        </w:rPr>
        <w:t>highly-requested</w:t>
      </w:r>
      <w:proofErr w:type="gramEnd"/>
      <w:r w:rsidRPr="00835317" w:rsidR="00A00B81">
        <w:rPr>
          <w:rFonts w:cstheme="minorHAnsi"/>
        </w:rPr>
        <w:t xml:space="preserve"> capability that allows for focus stacked images.</w:t>
      </w:r>
    </w:p>
    <w:p w:rsidRPr="00835317" w:rsidR="00D81418" w:rsidP="0003679A" w:rsidRDefault="00D81418" w14:paraId="5FDF0F16" w14:textId="34E97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D81418" w:rsidP="0003679A" w:rsidRDefault="00D95E25" w14:paraId="7BD5D1E5" w14:textId="0A0C9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  <w:r w:rsidRPr="00835317">
        <w:rPr>
          <w:rFonts w:cstheme="minorHAnsi"/>
          <w:b/>
          <w:bCs/>
        </w:rPr>
        <w:t xml:space="preserve">Extraordinary </w:t>
      </w:r>
      <w:r w:rsidRPr="00835317" w:rsidR="00433806">
        <w:rPr>
          <w:rFonts w:cstheme="minorHAnsi"/>
          <w:b/>
          <w:bCs/>
        </w:rPr>
        <w:t>Resolution</w:t>
      </w:r>
      <w:r w:rsidRPr="00835317">
        <w:rPr>
          <w:rFonts w:cstheme="minorHAnsi"/>
          <w:b/>
          <w:bCs/>
        </w:rPr>
        <w:t xml:space="preserve"> Known to Sony’s Alpha 7R Series</w:t>
      </w:r>
    </w:p>
    <w:p w:rsidRPr="00835317" w:rsidR="0092152F" w:rsidP="27C4C390" w:rsidRDefault="0F564BF8" w14:paraId="641182AD" w14:textId="54334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 w:cstheme="minorAscii"/>
        </w:rPr>
      </w:pPr>
      <w:r w:rsidRPr="27C4C390" w:rsidR="0F564BF8">
        <w:rPr>
          <w:rFonts w:cs="Calibri" w:cstheme="minorAscii"/>
        </w:rPr>
        <w:t xml:space="preserve">The </w:t>
      </w:r>
      <w:r w:rsidRPr="27C4C390" w:rsidR="005E5FFB">
        <w:rPr>
          <w:rFonts w:cs="Calibri" w:cstheme="minorAscii"/>
        </w:rPr>
        <w:t>Alpha 7R V</w:t>
      </w:r>
      <w:r w:rsidRPr="27C4C390" w:rsidR="0F564BF8">
        <w:rPr>
          <w:rFonts w:cs="Calibri" w:cstheme="minorAscii"/>
        </w:rPr>
        <w:t xml:space="preserve"> was designed to d</w:t>
      </w:r>
      <w:r w:rsidRPr="27C4C390" w:rsidR="2AF470A1">
        <w:rPr>
          <w:rFonts w:cs="Calibri" w:cstheme="minorAscii"/>
        </w:rPr>
        <w:t>eliver overwhelming detail</w:t>
      </w:r>
      <w:r w:rsidRPr="27C4C390" w:rsidR="0F564BF8">
        <w:rPr>
          <w:rFonts w:cs="Calibri" w:cstheme="minorAscii"/>
        </w:rPr>
        <w:t xml:space="preserve"> </w:t>
      </w:r>
      <w:r w:rsidRPr="27C4C390" w:rsidR="3BD39763">
        <w:rPr>
          <w:rFonts w:cs="Calibri" w:cstheme="minorAscii"/>
        </w:rPr>
        <w:t>thanks to the</w:t>
      </w:r>
      <w:r w:rsidRPr="27C4C390" w:rsidR="0F564BF8">
        <w:rPr>
          <w:rFonts w:cs="Calibri" w:cstheme="minorAscii"/>
        </w:rPr>
        <w:t xml:space="preserve"> latest BIONZ XR™ image processing engine and a 35mm full-frame back-illuminated Exmor R™ CMOS image sensor with approximately 61.0</w:t>
      </w:r>
      <w:r w:rsidRPr="27C4C390" w:rsidR="0F564BF8">
        <w:rPr>
          <w:rFonts w:cs="Calibri" w:cstheme="minorAscii"/>
        </w:rPr>
        <w:t xml:space="preserve"> </w:t>
      </w:r>
      <w:r w:rsidRPr="27C4C390" w:rsidR="0F564BF8">
        <w:rPr>
          <w:rFonts w:cs="Calibri" w:cstheme="minorAscii"/>
        </w:rPr>
        <w:t xml:space="preserve">effective </w:t>
      </w:r>
      <w:r w:rsidRPr="27C4C390" w:rsidR="00DD4C89">
        <w:rPr>
          <w:rFonts w:cs="Calibri" w:cstheme="minorAscii"/>
        </w:rPr>
        <w:t>mega</w:t>
      </w:r>
      <w:r w:rsidRPr="27C4C390" w:rsidR="0F564BF8">
        <w:rPr>
          <w:rFonts w:cs="Calibri" w:cstheme="minorAscii"/>
        </w:rPr>
        <w:t>pixels</w:t>
      </w:r>
      <w:r w:rsidRPr="27C4C390" w:rsidR="6DC73F2C">
        <w:rPr>
          <w:rFonts w:cs="Calibri" w:cstheme="minorAscii"/>
        </w:rPr>
        <w:t>. The latest BIONZ XR image processing engine ensures that the resolution potential of the camera’s sensor is fully utilized</w:t>
      </w:r>
      <w:r w:rsidRPr="27C4C390" w:rsidR="1674914A">
        <w:rPr>
          <w:rFonts w:cs="Calibri" w:cstheme="minorAscii"/>
        </w:rPr>
        <w:t xml:space="preserve"> </w:t>
      </w:r>
      <w:r w:rsidRPr="27C4C390" w:rsidR="4E28A242">
        <w:rPr>
          <w:rFonts w:cs="Calibri" w:cstheme="minorAscii"/>
        </w:rPr>
        <w:t>to deliver the highest resolution at low sensitivity in the Alpha series thus far</w:t>
      </w:r>
      <w:r w:rsidRPr="27C4C390" w:rsidR="6DC73F2C">
        <w:rPr>
          <w:rFonts w:cs="Calibri" w:cstheme="minorAscii"/>
        </w:rPr>
        <w:t xml:space="preserve">. </w:t>
      </w:r>
      <w:r w:rsidRPr="27C4C390" w:rsidR="7D9BC486">
        <w:rPr>
          <w:rFonts w:cs="Calibri" w:cstheme="minorAscii"/>
        </w:rPr>
        <w:t xml:space="preserve">This </w:t>
      </w:r>
      <w:r w:rsidRPr="27C4C390" w:rsidR="7F9849F1">
        <w:rPr>
          <w:rFonts w:cs="Calibri" w:cstheme="minorAscii"/>
        </w:rPr>
        <w:t>enables</w:t>
      </w:r>
      <w:r w:rsidRPr="27C4C390" w:rsidR="7D9BC486">
        <w:rPr>
          <w:rFonts w:cs="Calibri" w:cstheme="minorAscii"/>
        </w:rPr>
        <w:t xml:space="preserve"> sensitivity settings from ISO 100 to ISO 32000</w:t>
      </w:r>
      <w:r w:rsidRPr="27C4C390" w:rsidR="001C4020">
        <w:rPr>
          <w:rStyle w:val="EndnoteReference"/>
          <w:rFonts w:cs="Calibri" w:cstheme="minorAscii"/>
        </w:rPr>
        <w:endnoteReference w:id="13"/>
      </w:r>
      <w:r w:rsidRPr="27C4C390" w:rsidR="7D9BC486">
        <w:rPr>
          <w:rFonts w:cs="Calibri" w:cstheme="minorAscii"/>
        </w:rPr>
        <w:t xml:space="preserve"> for both stills and movies</w:t>
      </w:r>
      <w:r w:rsidRPr="27C4C390" w:rsidR="7F9849F1">
        <w:rPr>
          <w:rFonts w:cs="Calibri" w:cstheme="minorAscii"/>
        </w:rPr>
        <w:t xml:space="preserve"> and </w:t>
      </w:r>
      <w:r w:rsidRPr="27C4C390" w:rsidR="3C85B7AB">
        <w:rPr>
          <w:rFonts w:cs="Calibri" w:cstheme="minorAscii"/>
        </w:rPr>
        <w:t>wide d</w:t>
      </w:r>
      <w:r w:rsidRPr="27C4C390" w:rsidR="7D9BC486">
        <w:rPr>
          <w:rFonts w:cs="Calibri" w:cstheme="minorAscii"/>
        </w:rPr>
        <w:t xml:space="preserve">ynamic range </w:t>
      </w:r>
      <w:r w:rsidRPr="27C4C390" w:rsidR="3C85B7AB">
        <w:rPr>
          <w:rFonts w:cs="Calibri" w:cstheme="minorAscii"/>
        </w:rPr>
        <w:t>with</w:t>
      </w:r>
      <w:r w:rsidRPr="27C4C390" w:rsidR="7D9BC486">
        <w:rPr>
          <w:rFonts w:cs="Calibri" w:cstheme="minorAscii"/>
        </w:rPr>
        <w:t xml:space="preserve"> 15 stops</w:t>
      </w:r>
      <w:r w:rsidRPr="27C4C390" w:rsidR="001C4020">
        <w:rPr>
          <w:rStyle w:val="EndnoteReference"/>
          <w:rFonts w:cs="Calibri" w:cstheme="minorAscii"/>
        </w:rPr>
        <w:endnoteReference w:id="14"/>
      </w:r>
      <w:r w:rsidRPr="27C4C390" w:rsidR="7D9BC486">
        <w:rPr>
          <w:rFonts w:cs="Calibri" w:cstheme="minorAscii"/>
        </w:rPr>
        <w:t xml:space="preserve"> for stills</w:t>
      </w:r>
      <w:r w:rsidRPr="27C4C390" w:rsidR="3C85B7AB">
        <w:rPr>
          <w:rFonts w:cs="Calibri" w:cstheme="minorAscii"/>
        </w:rPr>
        <w:t>.</w:t>
      </w:r>
    </w:p>
    <w:p w:rsidRPr="00835317" w:rsidR="0003679A" w:rsidP="0003679A" w:rsidRDefault="0003679A" w14:paraId="14F04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7F236C" w:rsidP="0003679A" w:rsidRDefault="0079610D" w14:paraId="036B1070" w14:textId="5ED84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>’s entire image stabilization system has been updated with a high-precision image stabilization unit, advanced gyro sensors, and optimized image stabilization algorithms</w:t>
      </w:r>
      <w:r w:rsidRPr="00835317" w:rsidR="00DA0B89">
        <w:rPr>
          <w:rFonts w:cstheme="minorHAnsi"/>
        </w:rPr>
        <w:t xml:space="preserve"> for stills and video</w:t>
      </w:r>
      <w:r w:rsidRPr="00835317">
        <w:rPr>
          <w:rFonts w:cstheme="minorHAnsi"/>
        </w:rPr>
        <w:t xml:space="preserve">. </w:t>
      </w:r>
      <w:r w:rsidRPr="00835317" w:rsidR="002E4F17">
        <w:rPr>
          <w:rFonts w:eastAsia="Meiryo UI" w:cstheme="minorHAnsi"/>
        </w:rPr>
        <w:t>In addition to</w:t>
      </w:r>
      <w:r w:rsidRPr="00835317" w:rsidR="00286112">
        <w:rPr>
          <w:rFonts w:eastAsia="Meiryo UI" w:cstheme="minorHAnsi"/>
        </w:rPr>
        <w:t xml:space="preserve"> up to</w:t>
      </w:r>
      <w:r w:rsidRPr="00835317" w:rsidR="002E4F17">
        <w:rPr>
          <w:rFonts w:eastAsia="Meiryo UI" w:cstheme="minorHAnsi"/>
        </w:rPr>
        <w:t xml:space="preserve"> the 8-step </w:t>
      </w:r>
      <w:r w:rsidRPr="00835317" w:rsidR="00761CC9">
        <w:rPr>
          <w:rFonts w:eastAsia="Meiryo UI" w:cstheme="minorHAnsi"/>
        </w:rPr>
        <w:t>compensation</w:t>
      </w:r>
      <w:r w:rsidRPr="00835317" w:rsidR="002E4F17">
        <w:rPr>
          <w:rFonts w:eastAsia="Meiryo UI" w:cstheme="minorHAnsi"/>
          <w:vertAlign w:val="superscript"/>
        </w:rPr>
        <w:t xml:space="preserve"> </w:t>
      </w:r>
      <w:r w:rsidRPr="00835317" w:rsidR="002E4F17">
        <w:rPr>
          <w:rFonts w:eastAsia="Meiryo UI" w:cstheme="minorHAnsi"/>
        </w:rPr>
        <w:t xml:space="preserve">effect for stills, </w:t>
      </w:r>
      <w:r w:rsidRPr="00835317" w:rsidR="009E7C39">
        <w:rPr>
          <w:rFonts w:eastAsia="Meiryo UI" w:cstheme="minorHAnsi"/>
        </w:rPr>
        <w:t>t</w:t>
      </w:r>
      <w:r w:rsidRPr="00835317">
        <w:rPr>
          <w:rFonts w:cstheme="minorHAnsi"/>
        </w:rPr>
        <w:t xml:space="preserve">he new stabilization algorithm provides precise detection and control right down to the single-pixel level, taking full advantage of the sensor’s </w:t>
      </w:r>
      <w:r w:rsidRPr="00835317" w:rsidR="00154736">
        <w:rPr>
          <w:rFonts w:cstheme="minorHAnsi"/>
        </w:rPr>
        <w:t>61.0-megapixel</w:t>
      </w:r>
      <w:r w:rsidRPr="00835317">
        <w:rPr>
          <w:rFonts w:cstheme="minorHAnsi"/>
        </w:rPr>
        <w:t xml:space="preserve"> resolution potential to bring out the finest subject details.</w:t>
      </w:r>
      <w:r w:rsidRPr="00835317" w:rsidR="002A64B8">
        <w:rPr>
          <w:rFonts w:cstheme="minorHAnsi"/>
        </w:rPr>
        <w:t xml:space="preserve"> </w:t>
      </w:r>
      <w:r w:rsidRPr="00835317" w:rsidR="00A85FB2">
        <w:rPr>
          <w:rFonts w:cstheme="minorHAnsi"/>
        </w:rPr>
        <w:t>Sony’s newest camera also offers</w:t>
      </w:r>
      <w:r w:rsidRPr="00835317" w:rsidR="002A2980">
        <w:rPr>
          <w:rFonts w:cstheme="minorHAnsi"/>
        </w:rPr>
        <w:t xml:space="preserve"> upgraded</w:t>
      </w:r>
      <w:r w:rsidRPr="00835317" w:rsidR="00A85FB2">
        <w:rPr>
          <w:rFonts w:cstheme="minorHAnsi"/>
        </w:rPr>
        <w:t xml:space="preserve"> </w:t>
      </w:r>
      <w:r w:rsidRPr="00835317" w:rsidR="002A64B8">
        <w:rPr>
          <w:rFonts w:cstheme="minorHAnsi"/>
        </w:rPr>
        <w:t>Pixel Shift Multi Shooting</w:t>
      </w:r>
      <w:r w:rsidRPr="00835317" w:rsidR="00A85FB2">
        <w:rPr>
          <w:rFonts w:cstheme="minorHAnsi"/>
        </w:rPr>
        <w:t xml:space="preserve">, which </w:t>
      </w:r>
      <w:r w:rsidRPr="00835317" w:rsidR="002A64B8">
        <w:rPr>
          <w:rFonts w:cstheme="minorHAnsi"/>
        </w:rPr>
        <w:t xml:space="preserve">takes advantage of </w:t>
      </w:r>
      <w:r w:rsidRPr="00835317" w:rsidR="00A85FB2">
        <w:rPr>
          <w:rFonts w:cstheme="minorHAnsi"/>
        </w:rPr>
        <w:t xml:space="preserve">the </w:t>
      </w:r>
      <w:r w:rsidRPr="00835317" w:rsidR="002A64B8">
        <w:rPr>
          <w:rFonts w:cstheme="minorHAnsi"/>
        </w:rPr>
        <w:t xml:space="preserve">precision in-body image stabilization system control, capturing multiple pixel-shifted images that are later composited using a computer to achieve overwhelming resolution in a single image. </w:t>
      </w:r>
      <w:r w:rsidRPr="00835317" w:rsidR="00AC63D3">
        <w:rPr>
          <w:rFonts w:cstheme="minorHAnsi"/>
        </w:rPr>
        <w:t>Using the</w:t>
      </w:r>
      <w:r w:rsidRPr="00835317" w:rsidR="00A00B81">
        <w:rPr>
          <w:rFonts w:cstheme="minorHAnsi"/>
        </w:rPr>
        <w:t xml:space="preserve"> latest version of Imaging Edge Desktop™ </w:t>
      </w:r>
      <w:r w:rsidRPr="00835317" w:rsidR="001119CB">
        <w:rPr>
          <w:rFonts w:cstheme="minorHAnsi"/>
        </w:rPr>
        <w:t xml:space="preserve">Ver.3.5 </w:t>
      </w:r>
      <w:r w:rsidRPr="00835317" w:rsidR="00A00B81">
        <w:rPr>
          <w:rFonts w:cstheme="minorHAnsi"/>
        </w:rPr>
        <w:t>computer application, small pixel-level movements</w:t>
      </w:r>
      <w:r w:rsidRPr="00835317" w:rsidR="00AC63D3">
        <w:rPr>
          <w:rFonts w:cstheme="minorHAnsi"/>
        </w:rPr>
        <w:t xml:space="preserve">, such as a shift in the subject’s position or leaves on a tree, </w:t>
      </w:r>
      <w:r w:rsidRPr="00835317" w:rsidR="00A00B81">
        <w:rPr>
          <w:rFonts w:cstheme="minorHAnsi"/>
        </w:rPr>
        <w:t xml:space="preserve">are automatically </w:t>
      </w:r>
      <w:proofErr w:type="gramStart"/>
      <w:r w:rsidRPr="00835317" w:rsidR="00A00B81">
        <w:rPr>
          <w:rFonts w:cstheme="minorHAnsi"/>
        </w:rPr>
        <w:t>detected</w:t>
      </w:r>
      <w:proofErr w:type="gramEnd"/>
      <w:r w:rsidRPr="00835317" w:rsidR="00A00B81">
        <w:rPr>
          <w:rFonts w:cstheme="minorHAnsi"/>
        </w:rPr>
        <w:t xml:space="preserve"> and corrected </w:t>
      </w:r>
      <w:r w:rsidRPr="00835317" w:rsidR="00804C20">
        <w:rPr>
          <w:rFonts w:cstheme="minorHAnsi"/>
        </w:rPr>
        <w:t xml:space="preserve">for </w:t>
      </w:r>
      <w:r w:rsidRPr="00835317" w:rsidR="00646170">
        <w:rPr>
          <w:rFonts w:cstheme="minorHAnsi"/>
        </w:rPr>
        <w:t>optimized</w:t>
      </w:r>
      <w:r w:rsidRPr="00835317" w:rsidR="00A00B81">
        <w:rPr>
          <w:rFonts w:cstheme="minorHAnsi"/>
        </w:rPr>
        <w:t xml:space="preserve"> compositing can be achieved</w:t>
      </w:r>
      <w:r w:rsidRPr="00835317" w:rsidR="00AC63D3">
        <w:rPr>
          <w:rStyle w:val="EndnoteReference"/>
          <w:rFonts w:cstheme="minorHAnsi"/>
        </w:rPr>
        <w:endnoteReference w:id="15"/>
      </w:r>
      <w:r w:rsidRPr="00835317" w:rsidR="00A00B81">
        <w:rPr>
          <w:rFonts w:cstheme="minorHAnsi"/>
        </w:rPr>
        <w:t xml:space="preserve">. </w:t>
      </w:r>
      <w:r w:rsidRPr="00835317" w:rsidR="005851BB">
        <w:rPr>
          <w:rFonts w:cstheme="minorHAnsi"/>
        </w:rPr>
        <w:t>16-image composites with approximately 240.8 million pixels (19</w:t>
      </w:r>
      <w:r w:rsidRPr="00835317" w:rsidR="00154736">
        <w:rPr>
          <w:rFonts w:cstheme="minorHAnsi"/>
        </w:rPr>
        <w:t>,</w:t>
      </w:r>
      <w:r w:rsidRPr="00835317" w:rsidR="005851BB">
        <w:rPr>
          <w:rFonts w:cstheme="minorHAnsi"/>
        </w:rPr>
        <w:t>008 x 12</w:t>
      </w:r>
      <w:r w:rsidRPr="00835317" w:rsidR="00154736">
        <w:rPr>
          <w:rFonts w:cstheme="minorHAnsi"/>
        </w:rPr>
        <w:t>,</w:t>
      </w:r>
      <w:r w:rsidRPr="00835317" w:rsidR="005851BB">
        <w:rPr>
          <w:rFonts w:cstheme="minorHAnsi"/>
        </w:rPr>
        <w:t>672 pixels)</w:t>
      </w:r>
      <w:r w:rsidRPr="00835317" w:rsidR="00333D94">
        <w:rPr>
          <w:rStyle w:val="EndnoteReference"/>
          <w:rFonts w:cstheme="minorHAnsi"/>
        </w:rPr>
        <w:endnoteReference w:id="16"/>
      </w:r>
      <w:r w:rsidRPr="00835317" w:rsidR="005851BB">
        <w:rPr>
          <w:rFonts w:cstheme="minorHAnsi"/>
        </w:rPr>
        <w:t xml:space="preserve"> can be produced from data that is equivalent to approximately 963.2 million pixels. </w:t>
      </w:r>
      <w:r w:rsidRPr="00835317" w:rsidR="0015422C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 w:rsidR="0015422C">
        <w:rPr>
          <w:rFonts w:cstheme="minorHAnsi"/>
        </w:rPr>
        <w:t xml:space="preserve"> also </w:t>
      </w:r>
      <w:r w:rsidRPr="00835317" w:rsidR="00037152">
        <w:rPr>
          <w:rFonts w:cstheme="minorHAnsi"/>
        </w:rPr>
        <w:t xml:space="preserve">supports precise and versatile external flash control for </w:t>
      </w:r>
      <w:r w:rsidRPr="00835317" w:rsidR="00D40A91">
        <w:rPr>
          <w:rFonts w:cstheme="minorHAnsi"/>
        </w:rPr>
        <w:t>additional creative flexibility.</w:t>
      </w:r>
      <w:r w:rsidRPr="00835317" w:rsidR="0024611D">
        <w:rPr>
          <w:rFonts w:cstheme="minorHAnsi"/>
        </w:rPr>
        <w:t xml:space="preserve"> </w:t>
      </w:r>
      <w:r w:rsidRPr="00835317" w:rsidR="00A00B81">
        <w:rPr>
          <w:rFonts w:cstheme="minorHAnsi"/>
        </w:rPr>
        <w:t xml:space="preserve">Additionally, </w:t>
      </w:r>
      <w:r w:rsidRPr="00835317" w:rsidR="00154736">
        <w:rPr>
          <w:rFonts w:cstheme="minorHAnsi"/>
        </w:rPr>
        <w:t>w</w:t>
      </w:r>
      <w:r w:rsidRPr="00835317" w:rsidR="0024611D">
        <w:rPr>
          <w:rFonts w:cstheme="minorHAnsi"/>
        </w:rPr>
        <w:t xml:space="preserve">hen in challenging lighting conditions the </w:t>
      </w:r>
      <w:r w:rsidRPr="00835317" w:rsidR="005E5FFB">
        <w:rPr>
          <w:rFonts w:cstheme="minorHAnsi"/>
        </w:rPr>
        <w:t>Alpha 7R V</w:t>
      </w:r>
      <w:r w:rsidRPr="00835317" w:rsidR="0024611D">
        <w:rPr>
          <w:rFonts w:cstheme="minorHAnsi"/>
        </w:rPr>
        <w:t xml:space="preserve"> effectively suppresses </w:t>
      </w:r>
      <w:r w:rsidRPr="00835317" w:rsidR="00870E98">
        <w:rPr>
          <w:rFonts w:cstheme="minorHAnsi"/>
        </w:rPr>
        <w:t>flickering from artificial lights</w:t>
      </w:r>
      <w:r w:rsidRPr="00835317" w:rsidR="00870E98">
        <w:rPr>
          <w:rStyle w:val="EndnoteReference"/>
          <w:rFonts w:cstheme="minorHAnsi"/>
        </w:rPr>
        <w:endnoteReference w:id="17"/>
      </w:r>
      <w:r w:rsidRPr="00835317" w:rsidR="00870E98">
        <w:rPr>
          <w:rFonts w:cstheme="minorHAnsi"/>
        </w:rPr>
        <w:t xml:space="preserve"> for stills</w:t>
      </w:r>
      <w:r w:rsidRPr="00835317" w:rsidR="00B211DD">
        <w:rPr>
          <w:rFonts w:cstheme="minorHAnsi"/>
        </w:rPr>
        <w:t xml:space="preserve"> and video</w:t>
      </w:r>
      <w:r w:rsidRPr="00835317" w:rsidR="00870E98">
        <w:rPr>
          <w:rFonts w:cstheme="minorHAnsi"/>
        </w:rPr>
        <w:t xml:space="preserve">. </w:t>
      </w:r>
    </w:p>
    <w:p w:rsidRPr="00835317" w:rsidR="0003679A" w:rsidP="0003679A" w:rsidRDefault="0003679A" w14:paraId="28B324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7F236C" w:rsidP="0003679A" w:rsidRDefault="008D5C19" w14:paraId="7C09FAE8" w14:textId="08584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Additional features that offer flexibility for</w:t>
      </w:r>
      <w:r w:rsidRPr="00835317" w:rsidR="007F236C">
        <w:rPr>
          <w:rFonts w:cstheme="minorHAnsi"/>
        </w:rPr>
        <w:t xml:space="preserve"> still photography</w:t>
      </w:r>
      <w:r w:rsidRPr="00835317">
        <w:rPr>
          <w:rFonts w:cstheme="minorHAnsi"/>
        </w:rPr>
        <w:t xml:space="preserve"> includes:</w:t>
      </w:r>
    </w:p>
    <w:p w:rsidRPr="00835317" w:rsidR="008D5C19" w:rsidP="0003679A" w:rsidRDefault="00575132" w14:paraId="3CBA0289" w14:textId="35CBD8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eastAsia="Meiryo UI" w:cstheme="minorHAnsi"/>
        </w:rPr>
        <w:t>Addition of Lossless RAW image compression and s</w:t>
      </w:r>
      <w:r w:rsidRPr="00835317" w:rsidR="0003679A">
        <w:rPr>
          <w:rFonts w:cstheme="minorHAnsi"/>
        </w:rPr>
        <w:t>electable RAW image sizes and quality</w:t>
      </w:r>
    </w:p>
    <w:p w:rsidRPr="00835317" w:rsidR="0003679A" w:rsidP="0003679A" w:rsidRDefault="00A00B81" w14:paraId="7F255D6B" w14:textId="64670F1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Greatly expanded f</w:t>
      </w:r>
      <w:r w:rsidRPr="00835317" w:rsidR="002A2980">
        <w:rPr>
          <w:rFonts w:cstheme="minorHAnsi"/>
        </w:rPr>
        <w:t>ocus and e</w:t>
      </w:r>
      <w:r w:rsidRPr="00835317" w:rsidR="0003679A">
        <w:rPr>
          <w:rFonts w:cstheme="minorHAnsi"/>
        </w:rPr>
        <w:t>xposure bracketing</w:t>
      </w:r>
    </w:p>
    <w:p w:rsidRPr="00835317" w:rsidR="0003679A" w:rsidP="0003679A" w:rsidRDefault="0003679A" w14:paraId="09CD9D0E" w14:textId="2E804C1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Creative Look settings for stills and videos in camera</w:t>
      </w:r>
    </w:p>
    <w:p w:rsidRPr="00835317" w:rsidR="0003679A" w:rsidP="0003679A" w:rsidRDefault="0003679A" w14:paraId="300EEB38" w14:textId="0AF3A9D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High-quality HEIF images with high compression efficiency</w:t>
      </w:r>
    </w:p>
    <w:p w:rsidRPr="00835317" w:rsidR="00433806" w:rsidP="0003679A" w:rsidRDefault="00AA592A" w14:paraId="59A3F0C8" w14:textId="174B30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>W</w:t>
      </w:r>
      <w:r w:rsidRPr="00835317" w:rsidR="0003679A">
        <w:rPr>
          <w:rFonts w:cstheme="minorHAnsi"/>
        </w:rPr>
        <w:t>ide brightness range for large screen viewing</w:t>
      </w:r>
      <w:r w:rsidRPr="00835317" w:rsidR="00AC63D3">
        <w:rPr>
          <w:rFonts w:cstheme="minorHAnsi"/>
        </w:rPr>
        <w:t xml:space="preserve">. </w:t>
      </w:r>
    </w:p>
    <w:p w:rsidRPr="00835317" w:rsidR="0003679A" w:rsidP="0003679A" w:rsidRDefault="0003679A" w14:paraId="570BCE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433806" w:rsidP="0003679A" w:rsidRDefault="00DA38DC" w14:paraId="096C3E96" w14:textId="12774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  <w:r w:rsidRPr="00835317">
        <w:rPr>
          <w:rFonts w:cstheme="minorHAnsi"/>
          <w:b/>
          <w:bCs/>
        </w:rPr>
        <w:t xml:space="preserve">Cinematic </w:t>
      </w:r>
      <w:r w:rsidRPr="00835317" w:rsidR="00433806">
        <w:rPr>
          <w:rFonts w:cstheme="minorHAnsi"/>
          <w:b/>
          <w:bCs/>
        </w:rPr>
        <w:t>Video Capabilities</w:t>
      </w:r>
    </w:p>
    <w:p w:rsidRPr="00835317" w:rsidR="009A3D64" w:rsidP="00D87511" w:rsidRDefault="41004BEF" w14:paraId="2B5AF6C3" w14:textId="3FC8FBAA">
      <w:pPr>
        <w:pStyle w:val="CommentText"/>
        <w:rPr>
          <w:rFonts w:cstheme="minorHAnsi"/>
          <w:lang w:eastAsia="ja-JP"/>
        </w:rPr>
      </w:pPr>
      <w:r w:rsidRPr="00835317">
        <w:rPr>
          <w:rFonts w:cstheme="minorHAnsi"/>
        </w:rPr>
        <w:t xml:space="preserve">In addition to incredible </w:t>
      </w:r>
      <w:r w:rsidRPr="00835317" w:rsidR="40206498">
        <w:rPr>
          <w:rFonts w:cstheme="minorHAnsi"/>
        </w:rPr>
        <w:t xml:space="preserve">still photography capabilities, the </w:t>
      </w:r>
      <w:r w:rsidRPr="00835317" w:rsidR="005E5FFB">
        <w:rPr>
          <w:rFonts w:cstheme="minorHAnsi"/>
        </w:rPr>
        <w:t>Alpha 7R V</w:t>
      </w:r>
      <w:r w:rsidRPr="00835317" w:rsidR="40206498">
        <w:rPr>
          <w:rFonts w:cstheme="minorHAnsi"/>
        </w:rPr>
        <w:t xml:space="preserve"> offers advanced </w:t>
      </w:r>
      <w:r w:rsidRPr="00835317" w:rsidR="37D1F92F">
        <w:rPr>
          <w:rFonts w:cstheme="minorHAnsi"/>
        </w:rPr>
        <w:t>video capabilities.</w:t>
      </w:r>
      <w:r w:rsidRPr="00835317" w:rsidR="0FE6FD06">
        <w:rPr>
          <w:rFonts w:cstheme="minorHAnsi"/>
        </w:rPr>
        <w:t xml:space="preserve"> </w:t>
      </w:r>
      <w:r w:rsidRPr="00835317" w:rsidR="1044CBBC">
        <w:rPr>
          <w:rFonts w:cstheme="minorHAnsi"/>
        </w:rPr>
        <w:t xml:space="preserve">Sony’s newest camera delivers </w:t>
      </w:r>
      <w:r w:rsidRPr="00835317" w:rsidR="21545B0B">
        <w:rPr>
          <w:rFonts w:cstheme="minorHAnsi"/>
        </w:rPr>
        <w:t>8K</w:t>
      </w:r>
      <w:r w:rsidRPr="00835317" w:rsidR="00154736">
        <w:rPr>
          <w:rFonts w:cstheme="minorHAnsi"/>
          <w:vertAlign w:val="superscript"/>
        </w:rPr>
        <w:t>i</w:t>
      </w:r>
      <w:r w:rsidRPr="00835317" w:rsidR="44275612">
        <w:rPr>
          <w:rFonts w:cstheme="minorHAnsi"/>
        </w:rPr>
        <w:t xml:space="preserve"> </w:t>
      </w:r>
      <w:r w:rsidRPr="00835317" w:rsidR="1044CBBC">
        <w:rPr>
          <w:rFonts w:cstheme="minorHAnsi"/>
        </w:rPr>
        <w:t xml:space="preserve">24/25p </w:t>
      </w:r>
      <w:r w:rsidRPr="00835317" w:rsidR="67BA8C3E">
        <w:rPr>
          <w:rFonts w:cstheme="minorHAnsi"/>
        </w:rPr>
        <w:t>video</w:t>
      </w:r>
      <w:r w:rsidRPr="00835317" w:rsidR="1044CBBC">
        <w:rPr>
          <w:rFonts w:cstheme="minorHAnsi"/>
        </w:rPr>
        <w:t xml:space="preserve">, </w:t>
      </w:r>
      <w:r w:rsidRPr="00835317" w:rsidR="21545B0B">
        <w:rPr>
          <w:rFonts w:cstheme="minorHAnsi"/>
        </w:rPr>
        <w:t xml:space="preserve">4K </w:t>
      </w:r>
      <w:r w:rsidRPr="00835317" w:rsidR="7B08E169">
        <w:rPr>
          <w:rFonts w:cstheme="minorHAnsi"/>
        </w:rPr>
        <w:t xml:space="preserve">video </w:t>
      </w:r>
      <w:r w:rsidRPr="00835317" w:rsidR="21545B0B">
        <w:rPr>
          <w:rFonts w:cstheme="minorHAnsi"/>
        </w:rPr>
        <w:t xml:space="preserve">oversampled from 6.2K </w:t>
      </w:r>
      <w:r w:rsidRPr="00835317" w:rsidR="7B08E169">
        <w:rPr>
          <w:rFonts w:cstheme="minorHAnsi"/>
        </w:rPr>
        <w:t>without binning</w:t>
      </w:r>
      <w:r w:rsidRPr="00835317" w:rsidR="00942B7B">
        <w:rPr>
          <w:rStyle w:val="EndnoteReference"/>
          <w:rFonts w:cstheme="minorHAnsi"/>
        </w:rPr>
        <w:endnoteReference w:id="18"/>
      </w:r>
      <w:r w:rsidRPr="00835317" w:rsidR="21545B0B">
        <w:rPr>
          <w:rFonts w:cstheme="minorHAnsi"/>
        </w:rPr>
        <w:t xml:space="preserve">, a high-efficiency MPEG-H HEVC/H.265 codec, </w:t>
      </w:r>
      <w:r w:rsidRPr="00835317" w:rsidR="008D59E7">
        <w:rPr>
          <w:rFonts w:cstheme="minorHAnsi"/>
        </w:rPr>
        <w:t xml:space="preserve">all </w:t>
      </w:r>
      <w:r w:rsidRPr="00835317" w:rsidR="21545B0B">
        <w:rPr>
          <w:rFonts w:cstheme="minorHAnsi"/>
        </w:rPr>
        <w:t xml:space="preserve">intra recording, 10-bit 4:2:2 recording, and more for high image quality and flexible editing. </w:t>
      </w:r>
      <w:r w:rsidRPr="00835317" w:rsidR="00CA6292">
        <w:rPr>
          <w:rFonts w:cstheme="minorHAnsi"/>
        </w:rPr>
        <w:t xml:space="preserve">It also </w:t>
      </w:r>
      <w:r w:rsidRPr="00835317" w:rsidR="002F348C">
        <w:rPr>
          <w:rFonts w:cstheme="minorHAnsi"/>
        </w:rPr>
        <w:t>includes e</w:t>
      </w:r>
      <w:r w:rsidRPr="00835317" w:rsidR="21545B0B">
        <w:rPr>
          <w:rFonts w:cstheme="minorHAnsi"/>
        </w:rPr>
        <w:t>volved subject recognition for unprecedented real-time tracking reliability, breathing compensation</w:t>
      </w:r>
      <w:r w:rsidRPr="00835317" w:rsidR="003A4D32">
        <w:rPr>
          <w:rFonts w:cstheme="minorHAnsi"/>
        </w:rPr>
        <w:t xml:space="preserve"> and</w:t>
      </w:r>
      <w:r w:rsidRPr="00835317" w:rsidR="21545B0B">
        <w:rPr>
          <w:rFonts w:cstheme="minorHAnsi"/>
        </w:rPr>
        <w:t xml:space="preserve"> the ability to use camera metadata for post</w:t>
      </w:r>
      <w:r w:rsidRPr="00835317" w:rsidR="08239BD4">
        <w:rPr>
          <w:rFonts w:cstheme="minorHAnsi"/>
        </w:rPr>
        <w:t>-</w:t>
      </w:r>
      <w:r w:rsidRPr="00835317" w:rsidR="21545B0B">
        <w:rPr>
          <w:rFonts w:cstheme="minorHAnsi"/>
        </w:rPr>
        <w:t>processing</w:t>
      </w:r>
      <w:r w:rsidRPr="00835317" w:rsidR="002F348C">
        <w:rPr>
          <w:rFonts w:cstheme="minorHAnsi"/>
        </w:rPr>
        <w:t xml:space="preserve"> and advanced in-body image stabilization</w:t>
      </w:r>
      <w:r w:rsidRPr="00835317" w:rsidR="00B70261">
        <w:rPr>
          <w:rFonts w:cstheme="minorHAnsi"/>
        </w:rPr>
        <w:t>.</w:t>
      </w:r>
      <w:r w:rsidRPr="00835317" w:rsidR="00547178">
        <w:rPr>
          <w:rFonts w:cstheme="minorHAnsi"/>
        </w:rPr>
        <w:t xml:space="preserve"> </w:t>
      </w:r>
      <w:r w:rsidRPr="00835317" w:rsidR="00547178">
        <w:rPr>
          <w:rFonts w:cstheme="minorHAnsi"/>
          <w:lang w:eastAsia="ja-JP"/>
        </w:rPr>
        <w:t>In addition to in-body Active mode</w:t>
      </w:r>
      <w:r w:rsidRPr="00835317" w:rsidR="00D87511">
        <w:rPr>
          <w:rStyle w:val="EndnoteReference"/>
          <w:rFonts w:cstheme="minorHAnsi"/>
          <w:lang w:eastAsia="ja-JP"/>
        </w:rPr>
        <w:endnoteReference w:id="19"/>
      </w:r>
      <w:r w:rsidRPr="00835317" w:rsidR="00547178">
        <w:rPr>
          <w:rFonts w:cstheme="minorHAnsi"/>
          <w:lang w:eastAsia="ja-JP"/>
        </w:rPr>
        <w:t xml:space="preserve"> image stabilization for smoother on-the-go recording, the </w:t>
      </w:r>
      <w:r w:rsidRPr="00835317" w:rsidR="005E5FFB">
        <w:rPr>
          <w:rFonts w:cstheme="minorHAnsi"/>
          <w:lang w:eastAsia="ja-JP"/>
        </w:rPr>
        <w:t>Alpha 7R V</w:t>
      </w:r>
      <w:r w:rsidRPr="00835317" w:rsidR="00547178">
        <w:rPr>
          <w:rFonts w:cstheme="minorHAnsi"/>
          <w:lang w:eastAsia="ja-JP"/>
        </w:rPr>
        <w:t xml:space="preserve"> is compatible </w:t>
      </w:r>
      <w:r w:rsidRPr="00835317" w:rsidR="00D87511">
        <w:rPr>
          <w:rFonts w:cstheme="minorHAnsi"/>
          <w:lang w:eastAsia="ja-JP"/>
        </w:rPr>
        <w:t xml:space="preserve">with select </w:t>
      </w:r>
      <w:r w:rsidRPr="00835317" w:rsidR="00547178">
        <w:rPr>
          <w:rFonts w:cstheme="minorHAnsi"/>
          <w:lang w:eastAsia="ja-JP"/>
        </w:rPr>
        <w:t>lenses</w:t>
      </w:r>
      <w:r w:rsidRPr="00835317" w:rsidR="00D87511">
        <w:rPr>
          <w:rStyle w:val="EndnoteReference"/>
          <w:rFonts w:cstheme="minorHAnsi"/>
          <w:lang w:eastAsia="ja-JP"/>
        </w:rPr>
        <w:endnoteReference w:id="20"/>
      </w:r>
      <w:r w:rsidRPr="00835317" w:rsidR="00547178">
        <w:rPr>
          <w:rFonts w:cstheme="minorHAnsi"/>
          <w:lang w:eastAsia="ja-JP"/>
        </w:rPr>
        <w:t xml:space="preserve"> that include built-in image stabilization</w:t>
      </w:r>
      <w:r w:rsidRPr="00835317" w:rsidR="00D87511">
        <w:rPr>
          <w:rFonts w:cstheme="minorHAnsi"/>
          <w:lang w:eastAsia="ja-JP"/>
        </w:rPr>
        <w:t xml:space="preserve"> for </w:t>
      </w:r>
      <w:r w:rsidRPr="00835317" w:rsidR="00547178">
        <w:rPr>
          <w:rFonts w:cstheme="minorHAnsi"/>
          <w:lang w:eastAsia="ja-JP"/>
        </w:rPr>
        <w:t>even more stable framing and smooth footage</w:t>
      </w:r>
      <w:r w:rsidRPr="00835317" w:rsidR="00D87511">
        <w:rPr>
          <w:rFonts w:cstheme="minorHAnsi"/>
          <w:lang w:eastAsia="ja-JP"/>
        </w:rPr>
        <w:t>.</w:t>
      </w:r>
    </w:p>
    <w:p w:rsidRPr="00835317" w:rsidR="00433806" w:rsidP="0003679A" w:rsidRDefault="00433806" w14:paraId="444121ED" w14:textId="1AA246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433806" w:rsidP="0003679A" w:rsidRDefault="00433806" w14:paraId="5E72E395" w14:textId="2143A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  <w:r w:rsidRPr="00835317">
        <w:rPr>
          <w:rFonts w:cstheme="minorHAnsi"/>
          <w:b/>
          <w:bCs/>
        </w:rPr>
        <w:t>Operability and Reliability</w:t>
      </w:r>
    </w:p>
    <w:p w:rsidRPr="00835317" w:rsidR="001677ED" w:rsidP="0003679A" w:rsidRDefault="58910D55" w14:paraId="517A12E9" w14:textId="3367A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</w:t>
      </w:r>
      <w:r w:rsidRPr="00835317" w:rsidR="5CAD2A7C">
        <w:rPr>
          <w:rFonts w:cstheme="minorHAnsi"/>
        </w:rPr>
        <w:t xml:space="preserve">pairs outstanding reliability for </w:t>
      </w:r>
      <w:r w:rsidRPr="00835317">
        <w:rPr>
          <w:rFonts w:cstheme="minorHAnsi"/>
        </w:rPr>
        <w:t xml:space="preserve">professional needs </w:t>
      </w:r>
      <w:r w:rsidRPr="00835317" w:rsidR="5CAD2A7C">
        <w:rPr>
          <w:rFonts w:cstheme="minorHAnsi"/>
        </w:rPr>
        <w:t xml:space="preserve">in both stills and videos with </w:t>
      </w:r>
      <w:r w:rsidRPr="00835317">
        <w:rPr>
          <w:rFonts w:cstheme="minorHAnsi"/>
        </w:rPr>
        <w:t>a compact, lightweight</w:t>
      </w:r>
      <w:r w:rsidRPr="00835317" w:rsidR="248F7E96">
        <w:rPr>
          <w:rFonts w:cstheme="minorHAnsi"/>
        </w:rPr>
        <w:t xml:space="preserve"> form factor. </w:t>
      </w:r>
      <w:r w:rsidRPr="00835317" w:rsidR="1A8531D4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 w:rsidR="1A8531D4">
        <w:rPr>
          <w:rFonts w:cstheme="minorHAnsi"/>
        </w:rPr>
        <w:t xml:space="preserve"> includes a</w:t>
      </w:r>
      <w:r w:rsidRPr="00835317">
        <w:rPr>
          <w:rFonts w:cstheme="minorHAnsi"/>
        </w:rPr>
        <w:t xml:space="preserve"> new 4-axis multi-angle LCD monitor</w:t>
      </w:r>
      <w:r w:rsidRPr="00835317" w:rsidR="005036FF">
        <w:rPr>
          <w:rStyle w:val="EndnoteReference"/>
          <w:rFonts w:cstheme="minorHAnsi"/>
        </w:rPr>
        <w:endnoteReference w:id="21"/>
      </w:r>
      <w:r w:rsidRPr="00835317" w:rsidR="004142F5">
        <w:rPr>
          <w:rFonts w:cstheme="minorHAnsi"/>
        </w:rPr>
        <w:t xml:space="preserve"> </w:t>
      </w:r>
      <w:r w:rsidRPr="00835317" w:rsidR="004142F5">
        <w:rPr>
          <w:rFonts w:cstheme="minorHAnsi"/>
          <w:lang w:eastAsia="ja-JP"/>
        </w:rPr>
        <w:t>that combines the utility of a conventional tilting monitor with side-opening vari-angle flexibility</w:t>
      </w:r>
      <w:r w:rsidRPr="00835317" w:rsidR="004142F5">
        <w:rPr>
          <w:rFonts w:cstheme="minorHAnsi"/>
        </w:rPr>
        <w:t>,</w:t>
      </w:r>
      <w:r w:rsidRPr="00835317" w:rsidR="00393AC7">
        <w:rPr>
          <w:rFonts w:cstheme="minorHAnsi"/>
        </w:rPr>
        <w:t xml:space="preserve"> and an</w:t>
      </w:r>
      <w:r w:rsidRPr="00835317">
        <w:rPr>
          <w:rFonts w:cstheme="minorHAnsi"/>
        </w:rPr>
        <w:t xml:space="preserve"> electronic viewfinder with 9.44 million dots</w:t>
      </w:r>
      <w:r w:rsidRPr="00835317" w:rsidR="00393AC7">
        <w:rPr>
          <w:rFonts w:cstheme="minorHAnsi"/>
        </w:rPr>
        <w:t xml:space="preserve">. The </w:t>
      </w:r>
      <w:r w:rsidRPr="00835317" w:rsidR="005E5FFB">
        <w:rPr>
          <w:rFonts w:cstheme="minorHAnsi"/>
        </w:rPr>
        <w:t>Alpha 7R V</w:t>
      </w:r>
      <w:r w:rsidRPr="00835317" w:rsidR="00393AC7">
        <w:rPr>
          <w:rFonts w:cstheme="minorHAnsi"/>
        </w:rPr>
        <w:t xml:space="preserve"> also includes </w:t>
      </w:r>
      <w:r w:rsidRPr="00835317" w:rsidR="1A8531D4">
        <w:rPr>
          <w:rFonts w:cstheme="minorHAnsi"/>
        </w:rPr>
        <w:t>two CFexpress Type A</w:t>
      </w:r>
      <w:r w:rsidRPr="00835317" w:rsidR="003A4D32">
        <w:rPr>
          <w:rFonts w:cstheme="minorHAnsi"/>
        </w:rPr>
        <w:t>/SDXC</w:t>
      </w:r>
      <w:r w:rsidRPr="00835317" w:rsidR="1A8531D4">
        <w:rPr>
          <w:rFonts w:cstheme="minorHAnsi"/>
        </w:rPr>
        <w:t xml:space="preserve"> compatible media slots</w:t>
      </w:r>
      <w:r w:rsidRPr="00835317">
        <w:rPr>
          <w:rFonts w:cstheme="minorHAnsi"/>
        </w:rPr>
        <w:t xml:space="preserve"> and a brand-new menu system with touch control</w:t>
      </w:r>
      <w:r w:rsidRPr="00835317" w:rsidR="7B886E86">
        <w:rPr>
          <w:rFonts w:cstheme="minorHAnsi"/>
        </w:rPr>
        <w:t xml:space="preserve"> </w:t>
      </w:r>
      <w:r w:rsidRPr="00835317" w:rsidR="27E35D11">
        <w:rPr>
          <w:rFonts w:cstheme="minorHAnsi"/>
        </w:rPr>
        <w:t xml:space="preserve">and </w:t>
      </w:r>
      <w:r w:rsidRPr="00835317" w:rsidR="7B886E86">
        <w:rPr>
          <w:rFonts w:cstheme="minorHAnsi"/>
        </w:rPr>
        <w:t>a wide range of customizable function</w:t>
      </w:r>
      <w:r w:rsidRPr="00835317" w:rsidR="101CDCDA">
        <w:rPr>
          <w:rFonts w:cstheme="minorHAnsi"/>
        </w:rPr>
        <w:t>s</w:t>
      </w:r>
      <w:r w:rsidRPr="00835317" w:rsidR="00167C87">
        <w:rPr>
          <w:rFonts w:cstheme="minorHAnsi"/>
        </w:rPr>
        <w:t>.</w:t>
      </w:r>
    </w:p>
    <w:p w:rsidRPr="00835317" w:rsidR="00F60D96" w:rsidP="0003679A" w:rsidRDefault="00F60D96" w14:paraId="7321DD2A" w14:textId="752E7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F60D96" w:rsidP="0003679A" w:rsidRDefault="00D65B49" w14:paraId="129E571C" w14:textId="4B03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also allows professionals to optimize their workflow</w:t>
      </w:r>
      <w:r w:rsidRPr="00835317" w:rsidR="00067F42">
        <w:rPr>
          <w:rFonts w:cstheme="minorHAnsi"/>
        </w:rPr>
        <w:t xml:space="preserve"> with updated connectivity for improved support. Data can be transferred at high speed over Wi-Fi</w:t>
      </w:r>
      <w:r w:rsidRPr="00835317" w:rsidR="00822C04">
        <w:rPr>
          <w:rFonts w:cstheme="minorHAnsi"/>
        </w:rPr>
        <w:t xml:space="preserve"> </w:t>
      </w:r>
      <w:r w:rsidRPr="00835317" w:rsidR="00822C04">
        <w:t>(802.11ac) 2x2 MIMO</w:t>
      </w:r>
      <w:r w:rsidRPr="00835317" w:rsidR="00647ACE">
        <w:rPr>
          <w:rStyle w:val="EndnoteReference"/>
          <w:rFonts w:cstheme="minorHAnsi"/>
        </w:rPr>
        <w:endnoteReference w:id="22"/>
      </w:r>
      <w:r w:rsidRPr="00835317" w:rsidR="00067F42">
        <w:rPr>
          <w:rFonts w:cstheme="minorHAnsi"/>
        </w:rPr>
        <w:t xml:space="preserve"> or a wired SuperSpeed USB 10Gbps connection</w:t>
      </w:r>
      <w:r w:rsidRPr="00835317" w:rsidR="001926EA">
        <w:rPr>
          <w:rFonts w:cstheme="minorHAnsi"/>
          <w:lang w:eastAsia="ja-JP"/>
        </w:rPr>
        <w:t xml:space="preserve"> via a USB-C® port</w:t>
      </w:r>
      <w:r w:rsidRPr="00835317" w:rsidR="00067F42">
        <w:rPr>
          <w:rFonts w:cstheme="minorHAnsi"/>
        </w:rPr>
        <w:t xml:space="preserve">. In addition to allowing efficient remote shooting as well as still and movie file transfers, new </w:t>
      </w:r>
      <w:r w:rsidRPr="00835317" w:rsidR="00F41C1D">
        <w:rPr>
          <w:rFonts w:cstheme="minorHAnsi"/>
        </w:rPr>
        <w:t xml:space="preserve">USB </w:t>
      </w:r>
      <w:r w:rsidRPr="00835317" w:rsidR="00067F42">
        <w:rPr>
          <w:rFonts w:cstheme="minorHAnsi"/>
        </w:rPr>
        <w:t xml:space="preserve">streaming features </w:t>
      </w:r>
      <w:r w:rsidRPr="00835317" w:rsidR="003A4D32">
        <w:rPr>
          <w:rFonts w:cstheme="minorHAnsi"/>
        </w:rPr>
        <w:t xml:space="preserve">support UVC/UAC, </w:t>
      </w:r>
      <w:r w:rsidRPr="00835317" w:rsidR="00067F42">
        <w:rPr>
          <w:rFonts w:cstheme="minorHAnsi"/>
        </w:rPr>
        <w:t>allow</w:t>
      </w:r>
      <w:r w:rsidRPr="00835317" w:rsidR="003A4D32">
        <w:rPr>
          <w:rFonts w:cstheme="minorHAnsi"/>
        </w:rPr>
        <w:t>ing</w:t>
      </w:r>
      <w:r w:rsidRPr="00835317" w:rsidR="00067F42">
        <w:rPr>
          <w:rFonts w:cstheme="minorHAnsi"/>
        </w:rPr>
        <w:t xml:space="preserve"> direct streaming from the camera</w:t>
      </w:r>
      <w:r w:rsidRPr="00835317" w:rsidR="00613599">
        <w:rPr>
          <w:rFonts w:cstheme="minorHAnsi"/>
        </w:rPr>
        <w:t xml:space="preserve"> </w:t>
      </w:r>
      <w:r w:rsidRPr="00835317" w:rsidR="00613599">
        <w:rPr>
          <w:rFonts w:cstheme="minorHAnsi"/>
          <w:lang w:eastAsia="ja-JP"/>
        </w:rPr>
        <w:t>even in 4K (QFHD) resolution</w:t>
      </w:r>
      <w:r w:rsidRPr="00835317" w:rsidR="003A4D32">
        <w:rPr>
          <w:rFonts w:cstheme="minorHAnsi"/>
          <w:lang w:eastAsia="ja-JP"/>
        </w:rPr>
        <w:t xml:space="preserve"> with audio as well</w:t>
      </w:r>
      <w:r w:rsidRPr="00835317" w:rsidR="00067F42">
        <w:rPr>
          <w:rFonts w:cstheme="minorHAnsi"/>
        </w:rPr>
        <w:t>.</w:t>
      </w:r>
    </w:p>
    <w:p w:rsidRPr="00835317" w:rsidR="001677ED" w:rsidP="0003679A" w:rsidRDefault="001677ED" w14:paraId="4D745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DB5501" w:rsidP="00842E12" w:rsidRDefault="003B59FF" w14:paraId="5965E2C1" w14:textId="0B4CA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t xml:space="preserve">Based on feedback from professionals, the </w:t>
      </w:r>
      <w:r w:rsidRPr="00835317" w:rsidR="005E5FFB">
        <w:t>Alpha 7R V</w:t>
      </w:r>
      <w:r w:rsidRPr="00835317">
        <w:t xml:space="preserve"> </w:t>
      </w:r>
      <w:r w:rsidRPr="00835317" w:rsidR="00754DE4">
        <w:t xml:space="preserve">includes </w:t>
      </w:r>
      <w:r w:rsidRPr="00835317">
        <w:t>improved heat dissipation for extended recording times</w:t>
      </w:r>
      <w:r w:rsidRPr="00835317" w:rsidR="00754DE4">
        <w:rPr>
          <w:rStyle w:val="EndnoteReference"/>
        </w:rPr>
        <w:endnoteReference w:id="23"/>
      </w:r>
      <w:r w:rsidRPr="00835317">
        <w:t>, a</w:t>
      </w:r>
      <w:r w:rsidRPr="00835317" w:rsidR="0030434C">
        <w:t>n upgraded</w:t>
      </w:r>
      <w:r w:rsidRPr="00835317">
        <w:t xml:space="preserve"> dust and moisture resistant design</w:t>
      </w:r>
      <w:r w:rsidRPr="00835317" w:rsidR="0030434C">
        <w:rPr>
          <w:rStyle w:val="EndnoteReference"/>
        </w:rPr>
        <w:endnoteReference w:id="24"/>
      </w:r>
      <w:r w:rsidRPr="00835317">
        <w:t xml:space="preserve">, a durable magnesium alloy chassis, and other refinements for maximum reliability in challenging working environments. </w:t>
      </w:r>
    </w:p>
    <w:p w:rsidRPr="00835317" w:rsidR="00AB3FF9" w:rsidP="00842E12" w:rsidRDefault="00AB3FF9" w14:paraId="1CD33E9C" w14:textId="6F15B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AB3FF9" w:rsidP="00842E12" w:rsidRDefault="00AB3FF9" w14:paraId="2EFD64FB" w14:textId="189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The </w:t>
      </w:r>
      <w:r w:rsidRPr="00835317" w:rsidR="005E5FFB">
        <w:rPr>
          <w:rFonts w:cstheme="minorHAnsi"/>
        </w:rPr>
        <w:t>Alpha 7R V</w:t>
      </w:r>
      <w:r w:rsidRPr="00835317">
        <w:rPr>
          <w:rFonts w:cstheme="minorHAnsi"/>
        </w:rPr>
        <w:t xml:space="preserve"> is also compatible with the new</w:t>
      </w:r>
      <w:r w:rsidRPr="00835317" w:rsidR="004A2791">
        <w:rPr>
          <w:rFonts w:cstheme="minorHAnsi"/>
        </w:rPr>
        <w:t xml:space="preserve"> PCK-LG3</w:t>
      </w:r>
      <w:r w:rsidRPr="00835317" w:rsidR="00A86519">
        <w:rPr>
          <w:rFonts w:cstheme="minorHAnsi"/>
        </w:rPr>
        <w:t xml:space="preserve"> Screen Protect Glass Sheet</w:t>
      </w:r>
      <w:r w:rsidRPr="00835317" w:rsidR="00F010F8">
        <w:rPr>
          <w:rFonts w:cstheme="minorHAnsi"/>
        </w:rPr>
        <w:t xml:space="preserve">, which maintains touch sensitivity </w:t>
      </w:r>
      <w:r w:rsidRPr="00835317" w:rsidR="00BF2F1E">
        <w:rPr>
          <w:rFonts w:cstheme="minorHAnsi"/>
        </w:rPr>
        <w:t xml:space="preserve">while protecting the LCD monitor against stains and fingerprints. </w:t>
      </w:r>
      <w:r w:rsidRPr="00835317" w:rsidR="00F010F8">
        <w:rPr>
          <w:rFonts w:cstheme="minorHAnsi"/>
        </w:rPr>
        <w:t xml:space="preserve"> </w:t>
      </w:r>
    </w:p>
    <w:p w:rsidRPr="00835317" w:rsidR="00433806" w:rsidP="0003679A" w:rsidRDefault="00433806" w14:paraId="30DB58A0" w14:textId="6F5E7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:rsidRPr="00835317" w:rsidR="00433806" w:rsidP="0003679A" w:rsidRDefault="001C6D26" w14:paraId="17136478" w14:textId="275DB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bCs/>
        </w:rPr>
      </w:pPr>
      <w:r w:rsidRPr="00835317">
        <w:rPr>
          <w:rFonts w:cstheme="minorHAnsi"/>
          <w:b/>
          <w:bCs/>
        </w:rPr>
        <w:t xml:space="preserve">Designed for </w:t>
      </w:r>
      <w:r w:rsidRPr="00835317" w:rsidR="00206057">
        <w:rPr>
          <w:rFonts w:cstheme="minorHAnsi"/>
          <w:b/>
          <w:bCs/>
        </w:rPr>
        <w:t>Professionals with Sustainability in Mind</w:t>
      </w:r>
    </w:p>
    <w:p w:rsidRPr="00835317" w:rsidR="00557A9D" w:rsidP="6C603EE3" w:rsidRDefault="00557A9D" w14:paraId="1E58D91B" w14:textId="2291CCAF">
      <w:pPr>
        <w:pBdr>
          <w:top w:val="nil"/>
          <w:left w:val="nil"/>
          <w:bottom w:val="nil"/>
          <w:right w:val="nil"/>
          <w:between w:val="nil"/>
        </w:pBdr>
      </w:pPr>
      <w:r w:rsidRPr="00835317">
        <w:t xml:space="preserve">Measures have been taken to reduce the environmental footprint of this product at </w:t>
      </w:r>
      <w:r w:rsidRPr="00835317" w:rsidR="0035291E">
        <w:t>various</w:t>
      </w:r>
      <w:r w:rsidRPr="00835317">
        <w:t xml:space="preserve"> stage</w:t>
      </w:r>
      <w:r w:rsidRPr="00835317" w:rsidR="0035291E">
        <w:t>s</w:t>
      </w:r>
      <w:r w:rsidRPr="00835317">
        <w:t xml:space="preserve"> of its life cycle: from product development through supply chain, production, and packaging. Sony aims to inspire through efficient use of energy and resources. Recycl</w:t>
      </w:r>
      <w:r w:rsidRPr="00835317" w:rsidR="00343D02">
        <w:t>ed</w:t>
      </w:r>
      <w:r w:rsidRPr="00835317">
        <w:t xml:space="preserve"> plastic including SORPLAS™</w:t>
      </w:r>
      <w:r w:rsidRPr="00835317">
        <w:rPr>
          <w:rStyle w:val="EndnoteReference"/>
        </w:rPr>
        <w:endnoteReference w:id="25"/>
      </w:r>
      <w:r w:rsidRPr="00835317">
        <w:t xml:space="preserve">  were</w:t>
      </w:r>
      <w:r w:rsidRPr="00835317" w:rsidR="00B23FE7">
        <w:t xml:space="preserve"> partially</w:t>
      </w:r>
      <w:r w:rsidRPr="00835317">
        <w:t xml:space="preserve"> used for th</w:t>
      </w:r>
      <w:r w:rsidRPr="00835317" w:rsidR="00B23FE7">
        <w:t>e</w:t>
      </w:r>
      <w:r w:rsidRPr="00835317">
        <w:t xml:space="preserve"> </w:t>
      </w:r>
      <w:r w:rsidRPr="00835317" w:rsidR="00FB0E59">
        <w:t>camera body</w:t>
      </w:r>
      <w:r w:rsidRPr="00835317">
        <w:t xml:space="preserve">. In addition, </w:t>
      </w:r>
      <w:r w:rsidRPr="00835317" w:rsidR="00FB0E59">
        <w:t>manufactur</w:t>
      </w:r>
      <w:r w:rsidRPr="00835317" w:rsidR="00136B66">
        <w:t>ing</w:t>
      </w:r>
      <w:r w:rsidRPr="00835317" w:rsidR="00FB0E59">
        <w:t xml:space="preserve"> </w:t>
      </w:r>
      <w:r w:rsidRPr="00835317" w:rsidR="25292BAE">
        <w:t>takes</w:t>
      </w:r>
      <w:r w:rsidRPr="00835317" w:rsidR="00FB0E59">
        <w:t xml:space="preserve"> place at a facility using renewable energy</w:t>
      </w:r>
      <w:r w:rsidRPr="00835317">
        <w:t xml:space="preserve">. </w:t>
      </w:r>
    </w:p>
    <w:p w:rsidRPr="009E7C39" w:rsidR="00557A9D" w:rsidP="00557A9D" w:rsidRDefault="00557A9D" w14:paraId="518D99FA" w14:textId="278DD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35317">
        <w:rPr>
          <w:rFonts w:cstheme="minorHAnsi"/>
        </w:rPr>
        <w:t xml:space="preserve">Sony is working towards the use of plastic </w:t>
      </w:r>
      <w:r w:rsidRPr="00835317" w:rsidR="00FB0E59">
        <w:rPr>
          <w:rFonts w:cstheme="minorHAnsi"/>
        </w:rPr>
        <w:t>free</w:t>
      </w:r>
      <w:r w:rsidRPr="00835317" w:rsidR="009011AF">
        <w:rPr>
          <w:rStyle w:val="EndnoteReference"/>
          <w:rFonts w:cstheme="minorHAnsi"/>
        </w:rPr>
        <w:endnoteReference w:id="26"/>
      </w:r>
      <w:r w:rsidRPr="00835317" w:rsidR="00FB0E59">
        <w:rPr>
          <w:rFonts w:cstheme="minorHAnsi"/>
        </w:rPr>
        <w:t xml:space="preserve"> </w:t>
      </w:r>
      <w:r w:rsidRPr="00835317">
        <w:rPr>
          <w:rFonts w:cstheme="minorHAnsi"/>
        </w:rPr>
        <w:t>packaging materials that provide ample protection against shock and impact. Plant-based non-woven fabrics are used for product bags</w:t>
      </w:r>
      <w:r w:rsidRPr="00835317">
        <w:rPr>
          <w:rStyle w:val="EndnoteReference"/>
          <w:rFonts w:cstheme="minorHAnsi"/>
        </w:rPr>
        <w:endnoteReference w:id="27"/>
      </w:r>
      <w:r w:rsidRPr="00835317">
        <w:rPr>
          <w:rFonts w:cstheme="minorHAnsi"/>
        </w:rPr>
        <w:t xml:space="preserve">. </w:t>
      </w:r>
      <w:proofErr w:type="gramStart"/>
      <w:r w:rsidRPr="00835317">
        <w:rPr>
          <w:rFonts w:cstheme="minorHAnsi"/>
        </w:rPr>
        <w:t>All of</w:t>
      </w:r>
      <w:proofErr w:type="gramEnd"/>
      <w:r w:rsidRPr="00835317">
        <w:rPr>
          <w:rFonts w:cstheme="minorHAnsi"/>
        </w:rPr>
        <w:t xml:space="preserve"> </w:t>
      </w:r>
      <w:r w:rsidRPr="00835317" w:rsidR="00FB0E59">
        <w:rPr>
          <w:rFonts w:cstheme="minorHAnsi"/>
        </w:rPr>
        <w:t>these consideration</w:t>
      </w:r>
      <w:r w:rsidRPr="00835317" w:rsidR="00B23FE7">
        <w:rPr>
          <w:rFonts w:cstheme="minorHAnsi"/>
        </w:rPr>
        <w:t>s</w:t>
      </w:r>
      <w:r w:rsidRPr="00835317" w:rsidR="00FB0E59">
        <w:rPr>
          <w:rFonts w:cstheme="minorHAnsi"/>
        </w:rPr>
        <w:t xml:space="preserve"> </w:t>
      </w:r>
      <w:r w:rsidRPr="00835317">
        <w:rPr>
          <w:rFonts w:cstheme="minorHAnsi"/>
        </w:rPr>
        <w:t xml:space="preserve">help to minimize environmental </w:t>
      </w:r>
      <w:r w:rsidRPr="00835317" w:rsidR="007F7D44">
        <w:rPr>
          <w:rFonts w:cstheme="minorHAnsi"/>
        </w:rPr>
        <w:t>impact</w:t>
      </w:r>
      <w:r w:rsidRPr="00835317">
        <w:rPr>
          <w:rFonts w:cstheme="minorHAnsi"/>
        </w:rPr>
        <w:t>.</w:t>
      </w:r>
    </w:p>
    <w:p w:rsidRPr="009E7C39" w:rsidR="00433806" w:rsidP="0003679A" w:rsidRDefault="00723CF0" w14:paraId="103371A0" w14:textId="56060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9E7C39">
        <w:rPr>
          <w:rFonts w:cstheme="minorHAnsi"/>
        </w:rPr>
        <w:t xml:space="preserve"> </w:t>
      </w:r>
    </w:p>
    <w:bookmarkEnd w:id="3"/>
    <w:p w:rsidRPr="009E7C39" w:rsidR="0022295E" w:rsidP="0003679A" w:rsidRDefault="0022295E" w14:paraId="2DC1A493" w14:textId="77777777">
      <w:pPr>
        <w:spacing w:after="0" w:line="240" w:lineRule="auto"/>
        <w:rPr>
          <w:rFonts w:cstheme="minorHAnsi"/>
          <w:b/>
        </w:rPr>
      </w:pPr>
      <w:r w:rsidRPr="009E7C39">
        <w:rPr>
          <w:rFonts w:cstheme="minorHAnsi"/>
          <w:b/>
        </w:rPr>
        <w:t>Pricing and Availability</w:t>
      </w:r>
    </w:p>
    <w:p w:rsidRPr="009E7C39" w:rsidR="0022295E" w:rsidP="0003679A" w:rsidRDefault="0022295E" w14:paraId="78D373AA" w14:textId="6EDA1FCE">
      <w:pPr>
        <w:spacing w:after="0" w:line="240" w:lineRule="auto"/>
        <w:rPr>
          <w:rFonts w:cstheme="minorHAnsi"/>
          <w:bCs/>
        </w:rPr>
      </w:pPr>
      <w:bookmarkStart w:name="_Hlk97023949" w:id="4"/>
      <w:r w:rsidRPr="009E7C39">
        <w:rPr>
          <w:rFonts w:cstheme="minorHAnsi"/>
          <w:bCs/>
        </w:rPr>
        <w:t xml:space="preserve">The new </w:t>
      </w:r>
      <w:r w:rsidR="005E5FFB">
        <w:rPr>
          <w:rFonts w:cstheme="minorHAnsi"/>
          <w:bCs/>
        </w:rPr>
        <w:t>Alpha 7R V</w:t>
      </w:r>
      <w:r w:rsidRPr="009E7C39">
        <w:rPr>
          <w:rFonts w:cstheme="minorHAnsi"/>
          <w:bCs/>
        </w:rPr>
        <w:t xml:space="preserve"> will b</w:t>
      </w:r>
      <w:r w:rsidR="00761CC9">
        <w:rPr>
          <w:rFonts w:cstheme="minorHAnsi"/>
          <w:bCs/>
        </w:rPr>
        <w:t xml:space="preserve">egin shipping </w:t>
      </w:r>
      <w:r w:rsidRPr="009E7C39">
        <w:rPr>
          <w:rFonts w:cstheme="minorHAnsi"/>
          <w:bCs/>
        </w:rPr>
        <w:t xml:space="preserve">in </w:t>
      </w:r>
      <w:r w:rsidR="00761CC9">
        <w:rPr>
          <w:rFonts w:cstheme="minorHAnsi"/>
          <w:bCs/>
        </w:rPr>
        <w:t>December</w:t>
      </w:r>
      <w:r w:rsidRPr="009E7C39" w:rsidR="00761CC9">
        <w:rPr>
          <w:rFonts w:cstheme="minorHAnsi"/>
          <w:bCs/>
        </w:rPr>
        <w:t xml:space="preserve"> </w:t>
      </w:r>
      <w:r w:rsidR="00761CC9">
        <w:rPr>
          <w:rFonts w:cstheme="minorHAnsi"/>
          <w:bCs/>
        </w:rPr>
        <w:t xml:space="preserve">and is available </w:t>
      </w:r>
      <w:r w:rsidRPr="009E7C39">
        <w:rPr>
          <w:rFonts w:cstheme="minorHAnsi"/>
          <w:bCs/>
        </w:rPr>
        <w:t xml:space="preserve">for </w:t>
      </w:r>
      <w:r w:rsidRPr="0046085C">
        <w:rPr>
          <w:rFonts w:cstheme="minorHAnsi"/>
          <w:bCs/>
        </w:rPr>
        <w:t>approximately $</w:t>
      </w:r>
      <w:r w:rsidRPr="0046085C" w:rsidR="00761CC9">
        <w:rPr>
          <w:rFonts w:cstheme="minorHAnsi"/>
          <w:bCs/>
        </w:rPr>
        <w:t xml:space="preserve">3,900 </w:t>
      </w:r>
      <w:r w:rsidRPr="0046085C">
        <w:rPr>
          <w:rFonts w:cstheme="minorHAnsi"/>
          <w:bCs/>
        </w:rPr>
        <w:t>USD and $</w:t>
      </w:r>
      <w:r w:rsidRPr="0046085C" w:rsidR="00761CC9">
        <w:rPr>
          <w:rFonts w:cstheme="minorHAnsi"/>
          <w:bCs/>
        </w:rPr>
        <w:t xml:space="preserve">5,300 </w:t>
      </w:r>
      <w:r w:rsidRPr="0046085C">
        <w:rPr>
          <w:rFonts w:cstheme="minorHAnsi"/>
          <w:bCs/>
        </w:rPr>
        <w:t>CAD. It will be sold at a variety of Sony’s authorized dealers throughout North</w:t>
      </w:r>
      <w:r w:rsidRPr="009E7C39">
        <w:rPr>
          <w:rFonts w:cstheme="minorHAnsi"/>
          <w:bCs/>
        </w:rPr>
        <w:t xml:space="preserve"> America. </w:t>
      </w:r>
    </w:p>
    <w:p w:rsidRPr="009E7C39" w:rsidR="0022295E" w:rsidP="0003679A" w:rsidRDefault="0022295E" w14:paraId="63093FE9" w14:textId="77777777">
      <w:pPr>
        <w:spacing w:after="0" w:line="240" w:lineRule="auto"/>
        <w:rPr>
          <w:rFonts w:cstheme="minorHAnsi"/>
          <w:bCs/>
        </w:rPr>
      </w:pPr>
    </w:p>
    <w:p w:rsidRPr="009E7C39" w:rsidR="0022295E" w:rsidP="0003679A" w:rsidRDefault="0022295E" w14:paraId="52F7B775" w14:textId="77777777">
      <w:pPr>
        <w:spacing w:after="0" w:line="240" w:lineRule="auto"/>
        <w:rPr>
          <w:rFonts w:cstheme="minorHAnsi"/>
        </w:rPr>
      </w:pPr>
      <w:r w:rsidRPr="009E7C39">
        <w:rPr>
          <w:rFonts w:cstheme="minorHAnsi"/>
        </w:rPr>
        <w:t>New content will also be posted directly at the Sony Photo Gallery. For detailed product information, please visit:</w:t>
      </w:r>
    </w:p>
    <w:p w:rsidRPr="009E7C39" w:rsidR="0022295E" w:rsidP="0003679A" w:rsidRDefault="0022295E" w14:paraId="0445DA93" w14:textId="53F4A34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E7C39">
        <w:rPr>
          <w:rFonts w:cstheme="minorHAnsi"/>
        </w:rPr>
        <w:t>(US) –</w:t>
      </w:r>
      <w:r w:rsidRPr="009E7C39" w:rsidR="00F01F03">
        <w:rPr>
          <w:rFonts w:cstheme="minorHAnsi"/>
        </w:rPr>
        <w:t xml:space="preserve"> </w:t>
      </w:r>
      <w:hyperlink w:history="1" r:id="rId9">
        <w:r w:rsidRPr="0076798A" w:rsidR="005E5FFB">
          <w:rPr>
            <w:rStyle w:val="Hyperlink"/>
            <w:rFonts w:cstheme="minorHAnsi"/>
            <w:bCs/>
          </w:rPr>
          <w:t>Alpha 7R V</w:t>
        </w:r>
      </w:hyperlink>
    </w:p>
    <w:p w:rsidRPr="005E5FFB" w:rsidR="0022295E" w:rsidP="0003679A" w:rsidRDefault="0022295E" w14:paraId="31940104" w14:textId="013F7DD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</w:rPr>
      </w:pPr>
      <w:r w:rsidRPr="005E5FFB">
        <w:rPr>
          <w:rFonts w:cstheme="minorHAnsi"/>
        </w:rPr>
        <w:t>(CA) –</w:t>
      </w:r>
      <w:r w:rsidRPr="005E5FFB" w:rsidR="00F01F03">
        <w:rPr>
          <w:rFonts w:cstheme="minorHAnsi"/>
        </w:rPr>
        <w:t xml:space="preserve"> </w:t>
      </w:r>
      <w:hyperlink w:history="1" r:id="rId10">
        <w:r w:rsidRPr="005E5FFB" w:rsidR="005E5FFB">
          <w:rPr>
            <w:rStyle w:val="Hyperlink"/>
            <w:rFonts w:cstheme="minorHAnsi"/>
            <w:bCs/>
          </w:rPr>
          <w:t>Alpha 7R V</w:t>
        </w:r>
      </w:hyperlink>
    </w:p>
    <w:p w:rsidRPr="005E5FFB" w:rsidR="0022295E" w:rsidP="0003679A" w:rsidRDefault="0022295E" w14:paraId="1C30612B" w14:textId="77777777">
      <w:pPr>
        <w:spacing w:after="0" w:line="240" w:lineRule="auto"/>
        <w:rPr>
          <w:rFonts w:cstheme="minorHAnsi"/>
          <w:bCs/>
        </w:rPr>
      </w:pPr>
    </w:p>
    <w:p w:rsidRPr="009E7C39" w:rsidR="0022295E" w:rsidP="0003679A" w:rsidRDefault="0022295E" w14:paraId="15F7B6D2" w14:textId="213F087B">
      <w:pPr>
        <w:spacing w:after="0" w:line="240" w:lineRule="auto"/>
        <w:rPr>
          <w:rFonts w:cstheme="minorHAnsi"/>
          <w:bCs/>
        </w:rPr>
      </w:pPr>
      <w:r w:rsidRPr="005E5FFB">
        <w:rPr>
          <w:rFonts w:cstheme="minorHAnsi"/>
          <w:bCs/>
        </w:rPr>
        <w:t xml:space="preserve">A product video on the new </w:t>
      </w:r>
      <w:r w:rsidRPr="005E5FFB" w:rsidR="005E5FFB">
        <w:rPr>
          <w:rFonts w:cstheme="minorHAnsi"/>
          <w:bCs/>
        </w:rPr>
        <w:t>Alpha 7R V</w:t>
      </w:r>
      <w:r w:rsidRPr="005E5FFB" w:rsidR="00F01F03">
        <w:rPr>
          <w:rFonts w:cstheme="minorHAnsi"/>
          <w:bCs/>
        </w:rPr>
        <w:t xml:space="preserve"> </w:t>
      </w:r>
      <w:r w:rsidRPr="005E5FFB">
        <w:rPr>
          <w:rFonts w:cstheme="minorHAnsi"/>
          <w:bCs/>
        </w:rPr>
        <w:t xml:space="preserve">can be viewed </w:t>
      </w:r>
      <w:hyperlink w:history="1" r:id="rId11">
        <w:r w:rsidRPr="005E5FFB">
          <w:rPr>
            <w:rStyle w:val="Hyperlink"/>
            <w:rFonts w:cstheme="minorHAnsi"/>
            <w:bCs/>
          </w:rPr>
          <w:t>HERE</w:t>
        </w:r>
      </w:hyperlink>
      <w:r w:rsidRPr="005E5FFB">
        <w:rPr>
          <w:rFonts w:cstheme="minorHAnsi"/>
          <w:bCs/>
        </w:rPr>
        <w:t>.</w:t>
      </w:r>
      <w:r w:rsidRPr="009E7C39">
        <w:rPr>
          <w:rFonts w:cstheme="minorHAnsi"/>
          <w:bCs/>
        </w:rPr>
        <w:t xml:space="preserve">  </w:t>
      </w:r>
    </w:p>
    <w:bookmarkEnd w:id="4"/>
    <w:p w:rsidRPr="009E7C39" w:rsidR="0022295E" w:rsidP="0003679A" w:rsidRDefault="0022295E" w14:paraId="33B12412" w14:textId="64991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Verdana" w:cstheme="minorHAnsi"/>
        </w:rPr>
      </w:pPr>
    </w:p>
    <w:p w:rsidRPr="009E7C39" w:rsidR="00F50AB0" w:rsidP="0003679A" w:rsidRDefault="00F50AB0" w14:paraId="44303AA3" w14:textId="022E976D">
      <w:pPr>
        <w:spacing w:after="0" w:line="240" w:lineRule="auto"/>
        <w:rPr>
          <w:rFonts w:cstheme="minorHAnsi"/>
        </w:rPr>
      </w:pPr>
      <w:bookmarkStart w:name="_Hlk97023932" w:id="5"/>
      <w:r w:rsidRPr="009E7C39">
        <w:rPr>
          <w:rFonts w:cstheme="minorHAnsi"/>
        </w:rPr>
        <w:t xml:space="preserve">Exclusive stories and exciting new content shot with the new </w:t>
      </w:r>
      <w:r w:rsidR="005E5FFB">
        <w:rPr>
          <w:rFonts w:cstheme="minorHAnsi"/>
          <w:bCs/>
        </w:rPr>
        <w:t>Alpha 7R V</w:t>
      </w:r>
      <w:r w:rsidRPr="009E7C39" w:rsidR="00F01F03">
        <w:rPr>
          <w:rFonts w:cstheme="minorHAnsi"/>
          <w:bCs/>
        </w:rPr>
        <w:t xml:space="preserve"> </w:t>
      </w:r>
      <w:r w:rsidRPr="009E7C39">
        <w:rPr>
          <w:rFonts w:cstheme="minorHAnsi"/>
        </w:rPr>
        <w:t xml:space="preserve">and Sony's other imaging products can be found at </w:t>
      </w:r>
      <w:hyperlink w:history="1" r:id="rId12">
        <w:r w:rsidRPr="009E7C39">
          <w:rPr>
            <w:rStyle w:val="Hyperlink"/>
            <w:rFonts w:cstheme="minorHAnsi"/>
          </w:rPr>
          <w:t>www.alphauniverse.com</w:t>
        </w:r>
      </w:hyperlink>
      <w:r w:rsidRPr="009E7C39">
        <w:rPr>
          <w:rFonts w:cstheme="minorHAnsi"/>
        </w:rPr>
        <w:t>, a site created to educate and inspire all fans and customers of Sony α - Alpha brand.</w:t>
      </w:r>
    </w:p>
    <w:bookmarkEnd w:id="5"/>
    <w:p w:rsidR="0015513F" w:rsidP="0015513F" w:rsidRDefault="0015513F" w14:paraId="70195C0F" w14:textId="77777777">
      <w:pPr>
        <w:spacing w:after="0"/>
        <w:jc w:val="center"/>
      </w:pPr>
    </w:p>
    <w:p w:rsidRPr="00061244" w:rsidR="0015513F" w:rsidP="0015513F" w:rsidRDefault="0015513F" w14:paraId="17ED8DE8" w14:textId="77777777">
      <w:pPr>
        <w:spacing w:after="0"/>
        <w:jc w:val="center"/>
      </w:pPr>
      <w:r w:rsidRPr="00061244">
        <w:t>###</w:t>
      </w:r>
    </w:p>
    <w:p w:rsidR="0015513F" w:rsidP="0015513F" w:rsidRDefault="0015513F" w14:paraId="0F69CAD6" w14:textId="77777777">
      <w:pPr>
        <w:spacing w:after="0"/>
        <w:rPr>
          <w:b/>
        </w:rPr>
      </w:pPr>
    </w:p>
    <w:p w:rsidRPr="00313A3A" w:rsidR="00F75C55" w:rsidP="00F75C55" w:rsidRDefault="00F75C55" w14:paraId="6D3302AD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313A3A">
        <w:rPr>
          <w:rFonts w:ascii="Calibri" w:hAnsi="Calibri" w:eastAsia="Times New Roman" w:cs="Calibri"/>
          <w:b/>
          <w:bCs/>
        </w:rPr>
        <w:t>About Sony Electronics Inc.</w:t>
      </w:r>
      <w:r w:rsidRPr="00313A3A">
        <w:rPr>
          <w:rFonts w:ascii="Calibri" w:hAnsi="Calibri" w:eastAsia="Times New Roman" w:cs="Calibri"/>
        </w:rPr>
        <w:t xml:space="preserve"> </w:t>
      </w:r>
    </w:p>
    <w:p w:rsidRPr="00313A3A" w:rsidR="00F75C55" w:rsidP="00F75C55" w:rsidRDefault="00F75C55" w14:paraId="58FA9C1C" w14:textId="77777777">
      <w:pPr>
        <w:spacing w:after="0" w:line="240" w:lineRule="auto"/>
        <w:rPr>
          <w:rFonts w:eastAsia="Times New Roman"/>
        </w:rPr>
      </w:pPr>
      <w:r w:rsidRPr="00313A3A">
        <w:rPr>
          <w:rFonts w:eastAsia="Times New Roman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 w:rsidRPr="00313A3A">
        <w:rPr>
          <w:rFonts w:eastAsia="Times New Roman"/>
        </w:rPr>
        <w:t>robotics</w:t>
      </w:r>
      <w:proofErr w:type="gramEnd"/>
      <w:r w:rsidRPr="00313A3A">
        <w:rPr>
          <w:rFonts w:eastAsia="Times New Roman"/>
        </w:rPr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313A3A">
        <w:rPr>
          <w:rFonts w:eastAsia="Times New Roman"/>
        </w:rPr>
        <w:t>distribution</w:t>
      </w:r>
      <w:proofErr w:type="gramEnd"/>
      <w:r w:rsidRPr="00313A3A">
        <w:rPr>
          <w:rFonts w:eastAsia="Times New Roman"/>
        </w:rP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w:history="1" r:id="rId13">
        <w:r w:rsidRPr="00313A3A">
          <w:rPr>
            <w:rFonts w:eastAsia="Times New Roman"/>
            <w:color w:val="0563C1"/>
            <w:u w:val="single"/>
          </w:rPr>
          <w:t>http://www.sony.com/news</w:t>
        </w:r>
      </w:hyperlink>
      <w:r w:rsidRPr="00313A3A">
        <w:rPr>
          <w:rFonts w:eastAsia="Times New Roman"/>
        </w:rPr>
        <w:t>. for more information.</w:t>
      </w:r>
    </w:p>
    <w:p w:rsidR="007E61B3" w:rsidP="0015513F" w:rsidRDefault="007E61B3" w14:paraId="78B8F7F2" w14:textId="77777777">
      <w:pPr>
        <w:spacing w:after="0"/>
        <w:rPr>
          <w:b/>
        </w:rPr>
      </w:pPr>
    </w:p>
    <w:p w:rsidRPr="006855F6" w:rsidR="0015513F" w:rsidP="006855F6" w:rsidRDefault="0015513F" w14:paraId="49C500D0" w14:textId="4E82F48E">
      <w:pPr>
        <w:spacing w:after="0"/>
        <w:rPr>
          <w:b/>
        </w:rPr>
      </w:pPr>
      <w:r w:rsidRPr="00F873A2">
        <w:rPr>
          <w:b/>
        </w:rPr>
        <w:t>Notes:</w:t>
      </w:r>
    </w:p>
    <w:sectPr w:rsidRPr="006855F6" w:rsidR="0015513F" w:rsidSect="00C249CB">
      <w:head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810" w:rsidP="00C249CB" w:rsidRDefault="00C75810" w14:paraId="68A1F68F" w14:textId="77777777">
      <w:pPr>
        <w:spacing w:after="0" w:line="240" w:lineRule="auto"/>
      </w:pPr>
      <w:r>
        <w:separator/>
      </w:r>
    </w:p>
  </w:endnote>
  <w:endnote w:type="continuationSeparator" w:id="0">
    <w:p w:rsidR="00C75810" w:rsidP="00C249CB" w:rsidRDefault="00C75810" w14:paraId="54FBD97F" w14:textId="77777777">
      <w:pPr>
        <w:spacing w:after="0" w:line="240" w:lineRule="auto"/>
      </w:pPr>
      <w:r>
        <w:continuationSeparator/>
      </w:r>
    </w:p>
  </w:endnote>
  <w:endnote w:type="continuationNotice" w:id="1">
    <w:p w:rsidR="00C75810" w:rsidRDefault="00C75810" w14:paraId="42F1118B" w14:textId="77777777">
      <w:pPr>
        <w:spacing w:after="0" w:line="240" w:lineRule="auto"/>
      </w:pPr>
    </w:p>
  </w:endnote>
  <w:endnote w:id="2">
    <w:p w:rsidRPr="005133EA" w:rsidR="002A2980" w:rsidP="005133EA" w:rsidRDefault="002A2980" w14:paraId="450ED3A7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5133EA">
        <w:rPr>
          <w:rFonts w:hint="eastAsia"/>
          <w:sz w:val="18"/>
          <w:szCs w:val="18"/>
          <w:lang w:eastAsia="ja-JP"/>
        </w:rPr>
        <w:t>CIPA standards. Pitch/yaw shake only. FE 50mm F1.2 GM. Long exposure NR off.</w:t>
      </w:r>
    </w:p>
  </w:endnote>
  <w:endnote w:id="3">
    <w:p w:rsidRPr="005133EA" w:rsidR="002708D0" w:rsidP="002708D0" w:rsidRDefault="002708D0" w14:paraId="69EF6B92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5133EA">
        <w:rPr>
          <w:rFonts w:hint="eastAsia"/>
          <w:sz w:val="18"/>
          <w:szCs w:val="18"/>
          <w:lang w:eastAsia="ja-JP"/>
        </w:rPr>
        <w:t>Slow &amp; Quick Motion is not available when recording XAVC HS 8K movies. [APS-C/S35 Shooting] is fixed at [Off]. Angle of view is approx. 1.2x.</w:t>
      </w:r>
    </w:p>
  </w:endnote>
  <w:endnote w:id="4">
    <w:p w:rsidRPr="005133EA" w:rsidR="00F314A2" w:rsidP="005133EA" w:rsidRDefault="00F314A2" w14:paraId="2497E759" w14:textId="45401585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Camera may not accurately recognize all specified subjects in all conditions. Subject types other than the type specified may be erroneously recognized in some cases.</w:t>
      </w:r>
    </w:p>
  </w:endnote>
  <w:endnote w:id="5">
    <w:p w:rsidRPr="005133EA" w:rsidR="00EC20CF" w:rsidP="00983D88" w:rsidRDefault="00EC20CF" w14:paraId="6FA47A44" w14:textId="29A05421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Camera may not accurately recognize all specified subjects in all conditions. Available subject settings </w:t>
      </w:r>
      <w:proofErr w:type="gramStart"/>
      <w:r w:rsidRPr="005133EA">
        <w:rPr>
          <w:sz w:val="18"/>
          <w:szCs w:val="18"/>
        </w:rPr>
        <w:t>are:</w:t>
      </w:r>
      <w:proofErr w:type="gramEnd"/>
      <w:r w:rsidRPr="005133EA">
        <w:rPr>
          <w:sz w:val="18"/>
          <w:szCs w:val="18"/>
        </w:rPr>
        <w:t xml:space="preserve"> Human, Animal/Bird, Animal, Bird, Insect, Car/Train, and Airplane. Subject types other than the type specified may be erroneously recognized in some cases.</w:t>
      </w:r>
    </w:p>
  </w:endnote>
  <w:endnote w:id="6">
    <w:p w:rsidRPr="005133EA" w:rsidR="0053379B" w:rsidP="0053379B" w:rsidRDefault="0053379B" w14:paraId="456F5022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Up to 8 fps with AF/AE tracking when shooting with live view. Maximum continuous shooting speed will depend on camera settings.</w:t>
      </w:r>
    </w:p>
  </w:endnote>
  <w:endnote w:id="7">
    <w:p w:rsidRPr="005133EA" w:rsidR="0049086B" w:rsidP="00983D88" w:rsidRDefault="0049086B" w14:paraId="43552B13" w14:textId="6705C49D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[Tracking] in the menu. Based on advanced artificial intelligence, including machine learning.</w:t>
      </w:r>
    </w:p>
  </w:endnote>
  <w:endnote w:id="8">
    <w:p w:rsidRPr="005133EA" w:rsidR="00B835F2" w:rsidP="00983D88" w:rsidRDefault="00B835F2" w14:paraId="7A280984" w14:textId="71314A0F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Some image distortion may occur when shooting fast-moving subjects or when panning or otherwise moving the camera rapidly.</w:t>
      </w:r>
    </w:p>
  </w:endnote>
  <w:endnote w:id="9">
    <w:p w:rsidRPr="005133EA" w:rsidR="005753FD" w:rsidP="00983D88" w:rsidRDefault="005753FD" w14:paraId="18368F3D" w14:textId="62B11393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Up to 7 fps in continuous “Hi+” mode. Maximum continuous shooting speed will depend on camera settings.</w:t>
      </w:r>
    </w:p>
  </w:endnote>
  <w:endnote w:id="10">
    <w:p w:rsidRPr="005133EA" w:rsidR="00403537" w:rsidP="00983D88" w:rsidRDefault="00403537" w14:paraId="2C74E6E0" w14:textId="79FE7611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Sony CEA-G160T CFexpress Type A memory card used. Continuous Hi+ mode. Actual number of images may vary according to shooting conditions.</w:t>
      </w:r>
    </w:p>
  </w:endnote>
  <w:endnote w:id="11">
    <w:p w:rsidRPr="005133EA" w:rsidR="00E8101A" w:rsidP="00983D88" w:rsidRDefault="00E8101A" w14:paraId="16259903" w14:textId="7F6DA604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Not applicable to the E PZ 16-50mm F3.5-5.6 OSS and E 18-200mm F3.5-6.3 OSS LE lenses or any A-mount lens. Full-time DMF is not available when shooting continuously in AF-C or AF-A mode (not including Lo), or when using the SEL70200GM lens in AF-C mode.</w:t>
      </w:r>
    </w:p>
  </w:endnote>
  <w:endnote w:id="12">
    <w:p w:rsidRPr="005133EA" w:rsidR="00E8101A" w:rsidP="00983D88" w:rsidRDefault="00E8101A" w14:paraId="36B36AD5" w14:textId="57801A65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A-mount lenses not supported.</w:t>
      </w:r>
    </w:p>
  </w:endnote>
  <w:endnote w:id="13">
    <w:p w:rsidRPr="005133EA" w:rsidR="001C4020" w:rsidP="00983D88" w:rsidRDefault="001C4020" w14:paraId="3A83D0E2" w14:textId="0DD294E5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Expandable to ISO 50-80 and 40000-102400 for stills.</w:t>
      </w:r>
    </w:p>
  </w:endnote>
  <w:endnote w:id="14">
    <w:p w:rsidRPr="005133EA" w:rsidR="001C4020" w:rsidP="00983D88" w:rsidRDefault="001C4020" w14:paraId="4C817826" w14:textId="3BAFD4F2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Sony test conditions. Still images</w:t>
      </w:r>
    </w:p>
  </w:endnote>
  <w:endnote w:id="15">
    <w:p w:rsidRPr="005133EA" w:rsidR="00AC63D3" w:rsidP="005133EA" w:rsidRDefault="00AC63D3" w14:paraId="69693BF1" w14:textId="0E2BCFF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As of the October 2022 product announcement. Applicable models: Alpha 1 and Alpha 7R V</w:t>
      </w:r>
    </w:p>
  </w:endnote>
  <w:endnote w:id="16">
    <w:p w:rsidRPr="005133EA" w:rsidR="00333D94" w:rsidP="005133EA" w:rsidRDefault="00333D94" w14:paraId="31AD9186" w14:textId="69945B66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1023F8" w:rsidR="001023F8">
        <w:rPr>
          <w:sz w:val="18"/>
          <w:szCs w:val="18"/>
        </w:rPr>
        <w:t xml:space="preserve"> Image size after compositing is approx. 60.2 million (9 504×6 336) pixels for 4-image shots, and approx. 240.8 million pixels (19 008 x 12 672) for 16-image shots.</w:t>
      </w:r>
    </w:p>
  </w:endnote>
  <w:endnote w:id="17">
    <w:p w:rsidRPr="005133EA" w:rsidR="00870E98" w:rsidP="005133EA" w:rsidRDefault="00870E98" w14:paraId="7384A29E" w14:textId="11486CE9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Only 100 Hz and 120 Hz flicker is detected. Continuous shooting speed may decrease. Phase-detection AF coverage is reduced. Flicker-free shooting is not available during silent shooting, BULB exposure, or movie recording.</w:t>
      </w:r>
    </w:p>
  </w:endnote>
  <w:endnote w:id="18">
    <w:p w:rsidRPr="005133EA" w:rsidR="00942B7B" w:rsidP="005133EA" w:rsidRDefault="00942B7B" w14:paraId="3FC2BEC9" w14:textId="6D459F46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When shooting Super 35mm at 30p or 24/25p.</w:t>
      </w:r>
    </w:p>
  </w:endnote>
  <w:endnote w:id="19">
    <w:p w:rsidRPr="005133EA" w:rsidR="00D87511" w:rsidP="005133EA" w:rsidRDefault="00D87511" w14:paraId="2DD29927" w14:textId="6C25865E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5133EA">
        <w:rPr>
          <w:sz w:val="18"/>
          <w:szCs w:val="18"/>
          <w:lang w:eastAsia="ja-JP"/>
        </w:rPr>
        <w:t>Slight image crop in Active Mode. Active mode not available when recording XAVC HS 8K or using a frame rate of at 120 (100) fps.</w:t>
      </w:r>
    </w:p>
  </w:endnote>
  <w:endnote w:id="20">
    <w:p w:rsidRPr="005133EA" w:rsidR="00D87511" w:rsidP="005133EA" w:rsidRDefault="00D87511" w14:paraId="5CC41DF4" w14:textId="300FA0FD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5133EA">
        <w:rPr>
          <w:sz w:val="18"/>
          <w:szCs w:val="18"/>
          <w:lang w:eastAsia="ja-JP"/>
        </w:rPr>
        <w:t xml:space="preserve">See Sony’s support web page for information on compatible lenses: </w:t>
      </w:r>
      <w:hyperlink w:history="1" r:id="rId1">
        <w:r w:rsidRPr="005133EA">
          <w:rPr>
            <w:rStyle w:val="Hyperlink"/>
            <w:sz w:val="18"/>
            <w:szCs w:val="18"/>
            <w:lang w:eastAsia="ja-JP"/>
          </w:rPr>
          <w:t>https://www.sony.net/dics/7rm5-s/</w:t>
        </w:r>
      </w:hyperlink>
      <w:r w:rsidRPr="005133EA">
        <w:rPr>
          <w:sz w:val="18"/>
          <w:szCs w:val="18"/>
          <w:lang w:eastAsia="ja-JP"/>
        </w:rPr>
        <w:t xml:space="preserve">  A software update may be required for some lenses. Compensation effectiveness may vary according to the lens used.</w:t>
      </w:r>
    </w:p>
  </w:endnote>
  <w:endnote w:id="21">
    <w:p w:rsidRPr="005133EA" w:rsidR="005036FF" w:rsidP="005133EA" w:rsidRDefault="005036FF" w14:paraId="4F069E76" w14:textId="0CF1692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Monitor movement may be limited when cables are connected to the camera’s connectors.</w:t>
      </w:r>
    </w:p>
  </w:endnote>
  <w:endnote w:id="22">
    <w:p w:rsidRPr="005133EA" w:rsidR="00647ACE" w:rsidP="005133EA" w:rsidRDefault="00647ACE" w14:paraId="0770E246" w14:textId="324F5A4B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</w:t>
      </w:r>
      <w:r w:rsidRPr="0046085C">
        <w:rPr>
          <w:sz w:val="18"/>
          <w:szCs w:val="18"/>
          <w:lang w:eastAsia="ja-JP"/>
        </w:rPr>
        <w:t xml:space="preserve">Wi-Fi® communication </w:t>
      </w:r>
      <w:r w:rsidRPr="0046085C" w:rsidR="00154736">
        <w:rPr>
          <w:sz w:val="18"/>
          <w:szCs w:val="18"/>
          <w:lang w:eastAsia="ja-JP"/>
        </w:rPr>
        <w:t xml:space="preserve">is enabled </w:t>
      </w:r>
      <w:r w:rsidRPr="0046085C">
        <w:rPr>
          <w:sz w:val="18"/>
          <w:szCs w:val="18"/>
          <w:lang w:eastAsia="ja-JP"/>
        </w:rPr>
        <w:t xml:space="preserve">on the </w:t>
      </w:r>
      <w:r w:rsidRPr="0046085C">
        <w:rPr>
          <w:rFonts w:hint="eastAsia"/>
          <w:sz w:val="18"/>
          <w:szCs w:val="18"/>
          <w:lang w:eastAsia="ja-JP"/>
        </w:rPr>
        <w:t>2</w:t>
      </w:r>
      <w:r w:rsidRPr="0046085C">
        <w:rPr>
          <w:sz w:val="18"/>
          <w:szCs w:val="18"/>
          <w:lang w:eastAsia="ja-JP"/>
        </w:rPr>
        <w:t>.4 GHz and 5 GHz bands. 5 GHz communication may be restricted in some countries and regions.</w:t>
      </w:r>
    </w:p>
  </w:endnote>
  <w:endnote w:id="23">
    <w:p w:rsidRPr="005133EA" w:rsidR="00754DE4" w:rsidP="005133EA" w:rsidRDefault="00754DE4" w14:paraId="3932EFB7" w14:textId="38EC4434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Sony internal tests with [Auto Power OFF Temp.] set to [High].</w:t>
      </w:r>
    </w:p>
  </w:endnote>
  <w:endnote w:id="24">
    <w:p w:rsidRPr="005133EA" w:rsidR="0030434C" w:rsidP="005133EA" w:rsidRDefault="0030434C" w14:paraId="18915F53" w14:textId="7D56C56A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Not guaranteed to be 100% dust and moisture proof.</w:t>
      </w:r>
    </w:p>
  </w:endnote>
  <w:endnote w:id="25">
    <w:p w:rsidRPr="005133EA" w:rsidR="00557A9D" w:rsidP="00557A9D" w:rsidRDefault="00557A9D" w14:paraId="6B37DF1C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Depending on the time of production, SORPLAS™ may not be used for some parts</w:t>
      </w:r>
    </w:p>
  </w:endnote>
  <w:endnote w:id="26">
    <w:p w:rsidRPr="005133EA" w:rsidR="009011AF" w:rsidP="009011AF" w:rsidRDefault="009011AF" w14:paraId="169DFE4D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Not including materials used in coatings and adhesives.</w:t>
      </w:r>
    </w:p>
  </w:endnote>
  <w:endnote w:id="27">
    <w:p w:rsidRPr="00812B93" w:rsidR="00557A9D" w:rsidP="00557A9D" w:rsidRDefault="00557A9D" w14:paraId="4D27D6F8" w14:textId="77777777">
      <w:pPr>
        <w:pStyle w:val="EndnoteText"/>
        <w:spacing w:after="0"/>
        <w:rPr>
          <w:sz w:val="18"/>
          <w:szCs w:val="18"/>
        </w:rPr>
      </w:pPr>
      <w:r w:rsidRPr="005133EA">
        <w:rPr>
          <w:rStyle w:val="EndnoteReference"/>
          <w:sz w:val="18"/>
          <w:szCs w:val="18"/>
        </w:rPr>
        <w:endnoteRef/>
      </w:r>
      <w:r w:rsidRPr="005133EA">
        <w:rPr>
          <w:sz w:val="18"/>
          <w:szCs w:val="18"/>
        </w:rPr>
        <w:t xml:space="preserve"> Not including materials used in coatings and adhesives. Natural non-woven fabric may not be available during some production periods.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810" w:rsidP="00C249CB" w:rsidRDefault="00C75810" w14:paraId="307DF3E0" w14:textId="77777777">
      <w:pPr>
        <w:spacing w:after="0" w:line="240" w:lineRule="auto"/>
      </w:pPr>
      <w:r>
        <w:separator/>
      </w:r>
    </w:p>
  </w:footnote>
  <w:footnote w:type="continuationSeparator" w:id="0">
    <w:p w:rsidR="00C75810" w:rsidP="00C249CB" w:rsidRDefault="00C75810" w14:paraId="3A21C509" w14:textId="77777777">
      <w:pPr>
        <w:spacing w:after="0" w:line="240" w:lineRule="auto"/>
      </w:pPr>
      <w:r>
        <w:continuationSeparator/>
      </w:r>
    </w:p>
  </w:footnote>
  <w:footnote w:type="continuationNotice" w:id="1">
    <w:p w:rsidR="00C75810" w:rsidRDefault="00C75810" w14:paraId="158FDC9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49CB" w:rsidRDefault="006855F6" w14:paraId="6B48D35B" w14:textId="77777777">
    <w:pPr>
      <w:pStyle w:val="Header"/>
    </w:pPr>
    <w:r>
      <w:rPr>
        <w:noProof/>
      </w:rPr>
      <w:drawing>
        <wp:inline distT="0" distB="0" distL="0" distR="0" wp14:anchorId="6E55B4B7" wp14:editId="6902CEB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E2"/>
    <w:multiLevelType w:val="hybridMultilevel"/>
    <w:tmpl w:val="7C96F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F04609"/>
    <w:multiLevelType w:val="hybridMultilevel"/>
    <w:tmpl w:val="27D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BF096A"/>
    <w:multiLevelType w:val="hybridMultilevel"/>
    <w:tmpl w:val="AF8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6A02BB"/>
    <w:multiLevelType w:val="hybridMultilevel"/>
    <w:tmpl w:val="E56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trackRevisions w:val="false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sqwFAIh0fXAtAAAA"/>
  </w:docVars>
  <w:rsids>
    <w:rsidRoot w:val="00A82F93"/>
    <w:rsid w:val="00002959"/>
    <w:rsid w:val="000272F4"/>
    <w:rsid w:val="0003679A"/>
    <w:rsid w:val="00037152"/>
    <w:rsid w:val="0004126A"/>
    <w:rsid w:val="00046338"/>
    <w:rsid w:val="0006343B"/>
    <w:rsid w:val="00064538"/>
    <w:rsid w:val="000653A7"/>
    <w:rsid w:val="000674F4"/>
    <w:rsid w:val="00067F42"/>
    <w:rsid w:val="000713DA"/>
    <w:rsid w:val="00085EA4"/>
    <w:rsid w:val="000B4F3F"/>
    <w:rsid w:val="000D1DD8"/>
    <w:rsid w:val="000D332A"/>
    <w:rsid w:val="000D50B0"/>
    <w:rsid w:val="000E0E2E"/>
    <w:rsid w:val="000E4CA3"/>
    <w:rsid w:val="000F6FF3"/>
    <w:rsid w:val="001023F8"/>
    <w:rsid w:val="00106386"/>
    <w:rsid w:val="0010710D"/>
    <w:rsid w:val="001109FC"/>
    <w:rsid w:val="001119CB"/>
    <w:rsid w:val="0011642C"/>
    <w:rsid w:val="00124F3A"/>
    <w:rsid w:val="00136B66"/>
    <w:rsid w:val="00145C6D"/>
    <w:rsid w:val="0015422C"/>
    <w:rsid w:val="00154736"/>
    <w:rsid w:val="0015513F"/>
    <w:rsid w:val="0015656C"/>
    <w:rsid w:val="001601A1"/>
    <w:rsid w:val="00166004"/>
    <w:rsid w:val="001677ED"/>
    <w:rsid w:val="00167C87"/>
    <w:rsid w:val="00174296"/>
    <w:rsid w:val="00180172"/>
    <w:rsid w:val="001806CE"/>
    <w:rsid w:val="001828B6"/>
    <w:rsid w:val="00183E1C"/>
    <w:rsid w:val="001926EA"/>
    <w:rsid w:val="001A5C46"/>
    <w:rsid w:val="001B0B6B"/>
    <w:rsid w:val="001B6521"/>
    <w:rsid w:val="001C24E7"/>
    <w:rsid w:val="001C4020"/>
    <w:rsid w:val="001C6D26"/>
    <w:rsid w:val="001D1368"/>
    <w:rsid w:val="001D29AD"/>
    <w:rsid w:val="001D491E"/>
    <w:rsid w:val="001D4AAA"/>
    <w:rsid w:val="00206057"/>
    <w:rsid w:val="0021799E"/>
    <w:rsid w:val="002201AE"/>
    <w:rsid w:val="00220CE3"/>
    <w:rsid w:val="0022295E"/>
    <w:rsid w:val="0024611D"/>
    <w:rsid w:val="00247026"/>
    <w:rsid w:val="00255D65"/>
    <w:rsid w:val="002708D0"/>
    <w:rsid w:val="0028147D"/>
    <w:rsid w:val="00286112"/>
    <w:rsid w:val="00292694"/>
    <w:rsid w:val="00294F15"/>
    <w:rsid w:val="0029657B"/>
    <w:rsid w:val="002A2980"/>
    <w:rsid w:val="002A64B8"/>
    <w:rsid w:val="002B3C68"/>
    <w:rsid w:val="002E4F17"/>
    <w:rsid w:val="002F348C"/>
    <w:rsid w:val="0030434C"/>
    <w:rsid w:val="00307647"/>
    <w:rsid w:val="0032357B"/>
    <w:rsid w:val="00330E7E"/>
    <w:rsid w:val="00332581"/>
    <w:rsid w:val="00333D94"/>
    <w:rsid w:val="003342C9"/>
    <w:rsid w:val="00343D02"/>
    <w:rsid w:val="0035291E"/>
    <w:rsid w:val="00354692"/>
    <w:rsid w:val="0036257E"/>
    <w:rsid w:val="00365040"/>
    <w:rsid w:val="0036703F"/>
    <w:rsid w:val="003801BF"/>
    <w:rsid w:val="003803D2"/>
    <w:rsid w:val="00384FFA"/>
    <w:rsid w:val="00393AC7"/>
    <w:rsid w:val="003A29D6"/>
    <w:rsid w:val="003A4721"/>
    <w:rsid w:val="003A4D32"/>
    <w:rsid w:val="003A6DF4"/>
    <w:rsid w:val="003B59FF"/>
    <w:rsid w:val="003C7C97"/>
    <w:rsid w:val="003D7CC4"/>
    <w:rsid w:val="003E29E0"/>
    <w:rsid w:val="003E36C0"/>
    <w:rsid w:val="003F116A"/>
    <w:rsid w:val="003F380C"/>
    <w:rsid w:val="003F3F9A"/>
    <w:rsid w:val="00403537"/>
    <w:rsid w:val="004103AA"/>
    <w:rsid w:val="004142F5"/>
    <w:rsid w:val="004152C6"/>
    <w:rsid w:val="004225BA"/>
    <w:rsid w:val="00423256"/>
    <w:rsid w:val="00427BE1"/>
    <w:rsid w:val="00432547"/>
    <w:rsid w:val="00433806"/>
    <w:rsid w:val="0043513B"/>
    <w:rsid w:val="0045486A"/>
    <w:rsid w:val="0046085C"/>
    <w:rsid w:val="0048300B"/>
    <w:rsid w:val="004907D9"/>
    <w:rsid w:val="0049086B"/>
    <w:rsid w:val="004A2791"/>
    <w:rsid w:val="004A6D65"/>
    <w:rsid w:val="004B3316"/>
    <w:rsid w:val="004B5515"/>
    <w:rsid w:val="004B7505"/>
    <w:rsid w:val="004C140D"/>
    <w:rsid w:val="004D4672"/>
    <w:rsid w:val="004E21BD"/>
    <w:rsid w:val="004F64B0"/>
    <w:rsid w:val="005036FF"/>
    <w:rsid w:val="005133EA"/>
    <w:rsid w:val="005238B8"/>
    <w:rsid w:val="0053379B"/>
    <w:rsid w:val="00546678"/>
    <w:rsid w:val="00547178"/>
    <w:rsid w:val="00552B5D"/>
    <w:rsid w:val="005551DF"/>
    <w:rsid w:val="00556D1D"/>
    <w:rsid w:val="00557A9D"/>
    <w:rsid w:val="00575132"/>
    <w:rsid w:val="005753FD"/>
    <w:rsid w:val="00577CC5"/>
    <w:rsid w:val="00583B2A"/>
    <w:rsid w:val="005851BB"/>
    <w:rsid w:val="00590AE4"/>
    <w:rsid w:val="0059625D"/>
    <w:rsid w:val="00597F1E"/>
    <w:rsid w:val="005A2D0B"/>
    <w:rsid w:val="005A4D08"/>
    <w:rsid w:val="005A5146"/>
    <w:rsid w:val="005B7F3C"/>
    <w:rsid w:val="005C2440"/>
    <w:rsid w:val="005E36E1"/>
    <w:rsid w:val="005E4EED"/>
    <w:rsid w:val="005E5FFB"/>
    <w:rsid w:val="005E70A6"/>
    <w:rsid w:val="005F6244"/>
    <w:rsid w:val="00613599"/>
    <w:rsid w:val="0061617B"/>
    <w:rsid w:val="00621749"/>
    <w:rsid w:val="00621BD9"/>
    <w:rsid w:val="00625A06"/>
    <w:rsid w:val="00630E78"/>
    <w:rsid w:val="00646170"/>
    <w:rsid w:val="00647ACE"/>
    <w:rsid w:val="00670BB3"/>
    <w:rsid w:val="006710FD"/>
    <w:rsid w:val="006855F6"/>
    <w:rsid w:val="0068691B"/>
    <w:rsid w:val="006B3A38"/>
    <w:rsid w:val="006D4DB1"/>
    <w:rsid w:val="006F20FD"/>
    <w:rsid w:val="006F56D3"/>
    <w:rsid w:val="006F7B46"/>
    <w:rsid w:val="00702943"/>
    <w:rsid w:val="00715E50"/>
    <w:rsid w:val="00716ACC"/>
    <w:rsid w:val="00723CF0"/>
    <w:rsid w:val="00747297"/>
    <w:rsid w:val="00754DE4"/>
    <w:rsid w:val="00755EFC"/>
    <w:rsid w:val="00756CAC"/>
    <w:rsid w:val="00761CC9"/>
    <w:rsid w:val="0076798A"/>
    <w:rsid w:val="007730F7"/>
    <w:rsid w:val="0079610D"/>
    <w:rsid w:val="00796E78"/>
    <w:rsid w:val="007A2572"/>
    <w:rsid w:val="007A77A1"/>
    <w:rsid w:val="007C06EF"/>
    <w:rsid w:val="007E29B2"/>
    <w:rsid w:val="007E61B3"/>
    <w:rsid w:val="007F081A"/>
    <w:rsid w:val="007F236C"/>
    <w:rsid w:val="007F6753"/>
    <w:rsid w:val="007F7D44"/>
    <w:rsid w:val="008016B0"/>
    <w:rsid w:val="00804C20"/>
    <w:rsid w:val="00812B93"/>
    <w:rsid w:val="008147B9"/>
    <w:rsid w:val="00822C04"/>
    <w:rsid w:val="00833DD7"/>
    <w:rsid w:val="00835317"/>
    <w:rsid w:val="00842E12"/>
    <w:rsid w:val="00850B6B"/>
    <w:rsid w:val="00864A77"/>
    <w:rsid w:val="00867ADC"/>
    <w:rsid w:val="00870E98"/>
    <w:rsid w:val="00873A8A"/>
    <w:rsid w:val="008A6787"/>
    <w:rsid w:val="008D59E7"/>
    <w:rsid w:val="008D5C19"/>
    <w:rsid w:val="008E212D"/>
    <w:rsid w:val="008E43C5"/>
    <w:rsid w:val="008F617D"/>
    <w:rsid w:val="009011AF"/>
    <w:rsid w:val="00903951"/>
    <w:rsid w:val="00911A22"/>
    <w:rsid w:val="00912CA6"/>
    <w:rsid w:val="0092152F"/>
    <w:rsid w:val="00925955"/>
    <w:rsid w:val="00937EFD"/>
    <w:rsid w:val="00942B7B"/>
    <w:rsid w:val="009448B9"/>
    <w:rsid w:val="00944C16"/>
    <w:rsid w:val="00945EA8"/>
    <w:rsid w:val="0095265A"/>
    <w:rsid w:val="00952BED"/>
    <w:rsid w:val="00953CF9"/>
    <w:rsid w:val="00956EAC"/>
    <w:rsid w:val="00983D88"/>
    <w:rsid w:val="009875D6"/>
    <w:rsid w:val="009A3D64"/>
    <w:rsid w:val="009C4355"/>
    <w:rsid w:val="009C7A50"/>
    <w:rsid w:val="009E1E5B"/>
    <w:rsid w:val="009E7919"/>
    <w:rsid w:val="009E7C39"/>
    <w:rsid w:val="00A00B81"/>
    <w:rsid w:val="00A32EBD"/>
    <w:rsid w:val="00A40C7E"/>
    <w:rsid w:val="00A579CE"/>
    <w:rsid w:val="00A679EA"/>
    <w:rsid w:val="00A81EF2"/>
    <w:rsid w:val="00A82F93"/>
    <w:rsid w:val="00A85FB2"/>
    <w:rsid w:val="00A86519"/>
    <w:rsid w:val="00A875C3"/>
    <w:rsid w:val="00AA592A"/>
    <w:rsid w:val="00AB3FF9"/>
    <w:rsid w:val="00AC63D3"/>
    <w:rsid w:val="00AC6575"/>
    <w:rsid w:val="00AD4D1B"/>
    <w:rsid w:val="00AE5785"/>
    <w:rsid w:val="00AE5831"/>
    <w:rsid w:val="00B211DD"/>
    <w:rsid w:val="00B23FE7"/>
    <w:rsid w:val="00B47CF3"/>
    <w:rsid w:val="00B54632"/>
    <w:rsid w:val="00B57750"/>
    <w:rsid w:val="00B70261"/>
    <w:rsid w:val="00B7463E"/>
    <w:rsid w:val="00B75432"/>
    <w:rsid w:val="00B835F2"/>
    <w:rsid w:val="00B87B59"/>
    <w:rsid w:val="00B9434D"/>
    <w:rsid w:val="00B95D7F"/>
    <w:rsid w:val="00B96FA7"/>
    <w:rsid w:val="00BA7F7A"/>
    <w:rsid w:val="00BB2C3A"/>
    <w:rsid w:val="00BC1426"/>
    <w:rsid w:val="00BC6BF0"/>
    <w:rsid w:val="00BD6C3E"/>
    <w:rsid w:val="00BE2728"/>
    <w:rsid w:val="00BE7344"/>
    <w:rsid w:val="00BF2C17"/>
    <w:rsid w:val="00BF2F1E"/>
    <w:rsid w:val="00BF6FBA"/>
    <w:rsid w:val="00C07CDC"/>
    <w:rsid w:val="00C249CB"/>
    <w:rsid w:val="00C25F1B"/>
    <w:rsid w:val="00C27FC8"/>
    <w:rsid w:val="00C365DF"/>
    <w:rsid w:val="00C55F09"/>
    <w:rsid w:val="00C72FAF"/>
    <w:rsid w:val="00C75810"/>
    <w:rsid w:val="00C7660B"/>
    <w:rsid w:val="00C76806"/>
    <w:rsid w:val="00C76FC2"/>
    <w:rsid w:val="00CA6292"/>
    <w:rsid w:val="00CB3A7F"/>
    <w:rsid w:val="00CC0355"/>
    <w:rsid w:val="00CC1C25"/>
    <w:rsid w:val="00CD2276"/>
    <w:rsid w:val="00CD2E73"/>
    <w:rsid w:val="00CE4420"/>
    <w:rsid w:val="00CF5573"/>
    <w:rsid w:val="00CF57AC"/>
    <w:rsid w:val="00CF789E"/>
    <w:rsid w:val="00D016E5"/>
    <w:rsid w:val="00D06EB1"/>
    <w:rsid w:val="00D14870"/>
    <w:rsid w:val="00D24C3C"/>
    <w:rsid w:val="00D256A3"/>
    <w:rsid w:val="00D31F78"/>
    <w:rsid w:val="00D40A91"/>
    <w:rsid w:val="00D54ED7"/>
    <w:rsid w:val="00D61385"/>
    <w:rsid w:val="00D647EE"/>
    <w:rsid w:val="00D65B49"/>
    <w:rsid w:val="00D81418"/>
    <w:rsid w:val="00D82A87"/>
    <w:rsid w:val="00D87511"/>
    <w:rsid w:val="00D95E25"/>
    <w:rsid w:val="00DA0B89"/>
    <w:rsid w:val="00DA38DC"/>
    <w:rsid w:val="00DA7CAD"/>
    <w:rsid w:val="00DB0227"/>
    <w:rsid w:val="00DB096B"/>
    <w:rsid w:val="00DB1A5D"/>
    <w:rsid w:val="00DB5501"/>
    <w:rsid w:val="00DC443A"/>
    <w:rsid w:val="00DD4C89"/>
    <w:rsid w:val="00DF4C7F"/>
    <w:rsid w:val="00E104B6"/>
    <w:rsid w:val="00E1106D"/>
    <w:rsid w:val="00E16618"/>
    <w:rsid w:val="00E26D4C"/>
    <w:rsid w:val="00E27CA6"/>
    <w:rsid w:val="00E41481"/>
    <w:rsid w:val="00E56B7F"/>
    <w:rsid w:val="00E76433"/>
    <w:rsid w:val="00E80468"/>
    <w:rsid w:val="00E8101A"/>
    <w:rsid w:val="00EC20CF"/>
    <w:rsid w:val="00EF5B7B"/>
    <w:rsid w:val="00F010F8"/>
    <w:rsid w:val="00F01F03"/>
    <w:rsid w:val="00F10452"/>
    <w:rsid w:val="00F30B11"/>
    <w:rsid w:val="00F314A2"/>
    <w:rsid w:val="00F37CEF"/>
    <w:rsid w:val="00F41C1D"/>
    <w:rsid w:val="00F50AB0"/>
    <w:rsid w:val="00F570D2"/>
    <w:rsid w:val="00F60D96"/>
    <w:rsid w:val="00F63D56"/>
    <w:rsid w:val="00F75C55"/>
    <w:rsid w:val="00F8013E"/>
    <w:rsid w:val="00F92E0C"/>
    <w:rsid w:val="00F9695F"/>
    <w:rsid w:val="00FB0E59"/>
    <w:rsid w:val="00FB1F58"/>
    <w:rsid w:val="00FB6BF0"/>
    <w:rsid w:val="00FC2839"/>
    <w:rsid w:val="00FD1D6B"/>
    <w:rsid w:val="00FD4814"/>
    <w:rsid w:val="010F24E0"/>
    <w:rsid w:val="03425F50"/>
    <w:rsid w:val="08239BD4"/>
    <w:rsid w:val="09A67575"/>
    <w:rsid w:val="0F564BF8"/>
    <w:rsid w:val="0FE6FD06"/>
    <w:rsid w:val="101CDCDA"/>
    <w:rsid w:val="1044CBBC"/>
    <w:rsid w:val="11378623"/>
    <w:rsid w:val="12C90691"/>
    <w:rsid w:val="1463B4C8"/>
    <w:rsid w:val="1674914A"/>
    <w:rsid w:val="1730A966"/>
    <w:rsid w:val="19BB35D4"/>
    <w:rsid w:val="1A8531D4"/>
    <w:rsid w:val="1C7D37D4"/>
    <w:rsid w:val="1C7F4CE3"/>
    <w:rsid w:val="1D4D4D41"/>
    <w:rsid w:val="1F7DE6EF"/>
    <w:rsid w:val="1FFB48E5"/>
    <w:rsid w:val="21545B0B"/>
    <w:rsid w:val="216DF99C"/>
    <w:rsid w:val="2261B125"/>
    <w:rsid w:val="248F7E96"/>
    <w:rsid w:val="25292BAE"/>
    <w:rsid w:val="27C4C390"/>
    <w:rsid w:val="27E35D11"/>
    <w:rsid w:val="298A709C"/>
    <w:rsid w:val="2AF470A1"/>
    <w:rsid w:val="31EB15E2"/>
    <w:rsid w:val="33A1BC49"/>
    <w:rsid w:val="355290BF"/>
    <w:rsid w:val="37D1F92F"/>
    <w:rsid w:val="3B9EE242"/>
    <w:rsid w:val="3BD39763"/>
    <w:rsid w:val="3BF62F59"/>
    <w:rsid w:val="3C85B7AB"/>
    <w:rsid w:val="3E65CC42"/>
    <w:rsid w:val="3F8C0E74"/>
    <w:rsid w:val="40206498"/>
    <w:rsid w:val="41004BEF"/>
    <w:rsid w:val="44275612"/>
    <w:rsid w:val="44F444FA"/>
    <w:rsid w:val="46A8BD50"/>
    <w:rsid w:val="470C7270"/>
    <w:rsid w:val="48559CE0"/>
    <w:rsid w:val="491CE771"/>
    <w:rsid w:val="4BAB06B2"/>
    <w:rsid w:val="4BE334BE"/>
    <w:rsid w:val="4CA45B7C"/>
    <w:rsid w:val="4D6CD602"/>
    <w:rsid w:val="4D7BB3F4"/>
    <w:rsid w:val="4E28A242"/>
    <w:rsid w:val="50B01476"/>
    <w:rsid w:val="558E2B5B"/>
    <w:rsid w:val="58910D55"/>
    <w:rsid w:val="5CAD2A7C"/>
    <w:rsid w:val="608223B1"/>
    <w:rsid w:val="67BA8C3E"/>
    <w:rsid w:val="6AB0B4F2"/>
    <w:rsid w:val="6B34D830"/>
    <w:rsid w:val="6B8985FF"/>
    <w:rsid w:val="6C603EE3"/>
    <w:rsid w:val="6DC73F2C"/>
    <w:rsid w:val="6DCC92C0"/>
    <w:rsid w:val="6E6D6EE0"/>
    <w:rsid w:val="6E70131E"/>
    <w:rsid w:val="6EA17FF7"/>
    <w:rsid w:val="6EC4BD13"/>
    <w:rsid w:val="74948C63"/>
    <w:rsid w:val="778D4771"/>
    <w:rsid w:val="7A26922B"/>
    <w:rsid w:val="7B08E169"/>
    <w:rsid w:val="7B886E86"/>
    <w:rsid w:val="7BA4597E"/>
    <w:rsid w:val="7CA23F61"/>
    <w:rsid w:val="7D564A42"/>
    <w:rsid w:val="7D9BC486"/>
    <w:rsid w:val="7E267A13"/>
    <w:rsid w:val="7F9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0DBF1"/>
  <w15:chartTrackingRefBased/>
  <w15:docId w15:val="{4714F80B-547F-45F1-A7A6-82A1899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</w:style>
  <w:style w:type="character" w:styleId="CommentTextChar" w:customStyle="1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20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_____@sony.com" TargetMode="External" Id="rId8" /><Relationship Type="http://schemas.openxmlformats.org/officeDocument/2006/relationships/hyperlink" Target="http://www.sony.com/new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alphauniverse.com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nR2W-Qni3sY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sony.ca/en/electronics/interchangeable-lens-cameras/ilce-7rm5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lectronics.sony.com/imaging/interchangeable-lens-cameras/full-frame/p/ilce7rm5-b" TargetMode="External" Id="rId9" /><Relationship Type="http://schemas.openxmlformats.org/officeDocument/2006/relationships/header" Target="header1.xml" Id="rId14" 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ny.net/dics/7rm5-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6F19-5BBD-459F-BD83-E68A430702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Mizuki, Caroline</dc:creator>
  <keywords/>
  <dc:description/>
  <lastModifiedBy>Mizuki, Caroline</lastModifiedBy>
  <revision>13</revision>
  <dcterms:created xsi:type="dcterms:W3CDTF">2022-10-24T22:55:00.0000000Z</dcterms:created>
  <dcterms:modified xsi:type="dcterms:W3CDTF">2022-10-26T01:08:28.7309967Z</dcterms:modified>
</coreProperties>
</file>