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EAE834" w14:textId="77777777" w:rsidR="008111CB" w:rsidRPr="00656CCC" w:rsidRDefault="008111CB" w:rsidP="008D13BC">
      <w:pPr>
        <w:spacing w:after="0"/>
        <w:jc w:val="right"/>
        <w:rPr>
          <w:sz w:val="20"/>
          <w:szCs w:val="20"/>
        </w:rPr>
      </w:pPr>
      <w:r w:rsidRPr="00656CCC">
        <w:rPr>
          <w:noProof/>
          <w:lang w:val="en-US"/>
        </w:rPr>
        <w:drawing>
          <wp:anchor distT="0" distB="0" distL="114300" distR="114300" simplePos="0" relativeHeight="251661312" behindDoc="1" locked="0" layoutInCell="1" allowOverlap="1" wp14:anchorId="5D3E3EB4" wp14:editId="37F866CB">
            <wp:simplePos x="0" y="0"/>
            <wp:positionH relativeFrom="margin">
              <wp:posOffset>-635</wp:posOffset>
            </wp:positionH>
            <wp:positionV relativeFrom="page">
              <wp:posOffset>227057</wp:posOffset>
            </wp:positionV>
            <wp:extent cx="1420495" cy="1018540"/>
            <wp:effectExtent l="0" t="0" r="8255" b="0"/>
            <wp:wrapTight wrapText="bothSides">
              <wp:wrapPolygon edited="0">
                <wp:start x="0" y="0"/>
                <wp:lineTo x="0" y="21007"/>
                <wp:lineTo x="21436" y="21007"/>
                <wp:lineTo x="21436" y="0"/>
                <wp:lineTo x="0" y="0"/>
              </wp:wrapPolygon>
            </wp:wrapTight>
            <wp:docPr id="4" name="Image 4" descr="C:\Users\Hélène\AppData\Local\Microsoft\Windows\INetCache\Content.Word\Holcim+Endorsement75% (2)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Hélène\AppData\Local\Microsoft\Windows\INetCache\Content.Word\Holcim+Endorsement75% (2) (00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495" cy="1018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56CCC">
        <w:rPr>
          <w:sz w:val="20"/>
          <w:szCs w:val="20"/>
        </w:rPr>
        <w:t>PERSBERICHT</w:t>
      </w:r>
    </w:p>
    <w:p w14:paraId="3ADAF5A6" w14:textId="77777777" w:rsidR="008111CB" w:rsidRPr="00656CCC" w:rsidRDefault="008111CB" w:rsidP="008D13BC">
      <w:pPr>
        <w:spacing w:after="0"/>
        <w:jc w:val="right"/>
        <w:rPr>
          <w:sz w:val="20"/>
          <w:szCs w:val="20"/>
        </w:rPr>
      </w:pPr>
      <w:r w:rsidRPr="00656CCC">
        <w:rPr>
          <w:sz w:val="20"/>
          <w:szCs w:val="20"/>
        </w:rPr>
        <w:t>Nijvel, 11 december 2017</w:t>
      </w:r>
    </w:p>
    <w:p w14:paraId="7D0EA436" w14:textId="77777777" w:rsidR="008111CB" w:rsidRDefault="008111CB" w:rsidP="008111CB">
      <w:pPr>
        <w:jc w:val="center"/>
        <w:rPr>
          <w:b/>
          <w:color w:val="C00000"/>
          <w:sz w:val="24"/>
          <w:szCs w:val="24"/>
        </w:rPr>
      </w:pPr>
    </w:p>
    <w:p w14:paraId="35BEB3B0" w14:textId="77777777" w:rsidR="009C5C2B" w:rsidRPr="008D13BC" w:rsidRDefault="00B636FE" w:rsidP="008111CB">
      <w:pPr>
        <w:jc w:val="center"/>
        <w:rPr>
          <w:b/>
          <w:color w:val="C00000"/>
          <w:sz w:val="24"/>
          <w:szCs w:val="24"/>
        </w:rPr>
      </w:pPr>
      <w:r>
        <w:rPr>
          <w:b/>
          <w:color w:val="C00000"/>
          <w:sz w:val="24"/>
          <w:szCs w:val="24"/>
        </w:rPr>
        <w:t xml:space="preserve"> </w:t>
      </w:r>
      <w:proofErr w:type="spellStart"/>
      <w:r>
        <w:rPr>
          <w:b/>
          <w:color w:val="C00000"/>
          <w:sz w:val="24"/>
          <w:szCs w:val="24"/>
        </w:rPr>
        <w:t>Holcim</w:t>
      </w:r>
      <w:proofErr w:type="spellEnd"/>
      <w:r>
        <w:rPr>
          <w:b/>
          <w:color w:val="C00000"/>
          <w:sz w:val="24"/>
          <w:szCs w:val="24"/>
        </w:rPr>
        <w:t xml:space="preserve"> Strong</w:t>
      </w:r>
      <w:r w:rsidR="00D43013" w:rsidRPr="008D13BC">
        <w:rPr>
          <w:b/>
          <w:color w:val="C00000"/>
          <w:sz w:val="24"/>
          <w:szCs w:val="24"/>
        </w:rPr>
        <w:t>: het ultra</w:t>
      </w:r>
      <w:r w:rsidR="00E50963" w:rsidRPr="008D13BC">
        <w:rPr>
          <w:b/>
          <w:color w:val="C00000"/>
          <w:sz w:val="24"/>
          <w:szCs w:val="24"/>
        </w:rPr>
        <w:t xml:space="preserve">performante cement </w:t>
      </w:r>
      <w:r w:rsidR="0025071F" w:rsidRPr="008D13BC">
        <w:rPr>
          <w:b/>
          <w:color w:val="C00000"/>
          <w:sz w:val="24"/>
          <w:szCs w:val="24"/>
        </w:rPr>
        <w:t xml:space="preserve">ideaal </w:t>
      </w:r>
      <w:r w:rsidR="00E50963" w:rsidRPr="008D13BC">
        <w:rPr>
          <w:b/>
          <w:color w:val="C00000"/>
          <w:sz w:val="24"/>
          <w:szCs w:val="24"/>
        </w:rPr>
        <w:t>voor de winterperiode</w:t>
      </w:r>
    </w:p>
    <w:p w14:paraId="70003B61" w14:textId="77777777" w:rsidR="00E50963" w:rsidRPr="00F03E63" w:rsidRDefault="0025071F" w:rsidP="008111CB">
      <w:pPr>
        <w:jc w:val="center"/>
        <w:rPr>
          <w:sz w:val="24"/>
          <w:szCs w:val="24"/>
        </w:rPr>
      </w:pPr>
      <w:r w:rsidRPr="00F03E63">
        <w:rPr>
          <w:sz w:val="24"/>
          <w:szCs w:val="24"/>
        </w:rPr>
        <w:t>Met</w:t>
      </w:r>
      <w:r w:rsidR="00E50963" w:rsidRPr="00F03E63">
        <w:rPr>
          <w:sz w:val="24"/>
          <w:szCs w:val="24"/>
        </w:rPr>
        <w:t xml:space="preserve"> nieuwe naam en nieuwe verpakking</w:t>
      </w:r>
    </w:p>
    <w:p w14:paraId="53F2ED47" w14:textId="77777777" w:rsidR="00E50963" w:rsidRDefault="00D43013" w:rsidP="008D13BC">
      <w:pPr>
        <w:jc w:val="both"/>
        <w:rPr>
          <w:b/>
        </w:rPr>
      </w:pPr>
      <w:bookmarkStart w:id="0" w:name="_GoBack"/>
      <w:bookmarkEnd w:id="0"/>
      <w:r w:rsidRPr="008D13BC">
        <w:rPr>
          <w:b/>
        </w:rPr>
        <w:t xml:space="preserve">Vanaf vandaag </w:t>
      </w:r>
      <w:r w:rsidR="00E50963" w:rsidRPr="008D13BC">
        <w:rPr>
          <w:b/>
        </w:rPr>
        <w:t xml:space="preserve">kunnen professionals uit de bouwsector </w:t>
      </w:r>
      <w:r w:rsidR="00DB2364">
        <w:rPr>
          <w:b/>
        </w:rPr>
        <w:t xml:space="preserve">het </w:t>
      </w:r>
      <w:r w:rsidR="00E50963" w:rsidRPr="008D13BC">
        <w:rPr>
          <w:b/>
        </w:rPr>
        <w:t xml:space="preserve">cement CEM I 52,5 N </w:t>
      </w:r>
      <w:r w:rsidR="00DB2364">
        <w:rPr>
          <w:b/>
        </w:rPr>
        <w:t xml:space="preserve">van Holcim, </w:t>
      </w:r>
      <w:r w:rsidR="00DB2364" w:rsidRPr="00DB2364">
        <w:rPr>
          <w:b/>
        </w:rPr>
        <w:t>fabrikant en verdeler van cement</w:t>
      </w:r>
      <w:r w:rsidR="00DB2364">
        <w:rPr>
          <w:b/>
        </w:rPr>
        <w:t>,</w:t>
      </w:r>
      <w:r w:rsidR="00DB2364" w:rsidRPr="00DB2364">
        <w:rPr>
          <w:b/>
        </w:rPr>
        <w:t xml:space="preserve"> </w:t>
      </w:r>
      <w:r w:rsidR="00E50963" w:rsidRPr="008D13BC">
        <w:rPr>
          <w:b/>
        </w:rPr>
        <w:t xml:space="preserve">herontdekken: </w:t>
      </w:r>
      <w:r w:rsidR="00DB2364">
        <w:rPr>
          <w:b/>
        </w:rPr>
        <w:t xml:space="preserve">het wordt voortaan </w:t>
      </w:r>
      <w:r w:rsidR="008D13BC">
        <w:rPr>
          <w:b/>
        </w:rPr>
        <w:t xml:space="preserve">verpakt </w:t>
      </w:r>
      <w:r w:rsidR="00E50963" w:rsidRPr="008D13BC">
        <w:rPr>
          <w:b/>
        </w:rPr>
        <w:t xml:space="preserve">in een </w:t>
      </w:r>
      <w:r w:rsidRPr="008D13BC">
        <w:rPr>
          <w:b/>
        </w:rPr>
        <w:t xml:space="preserve">zwarte </w:t>
      </w:r>
      <w:r w:rsidR="00B636FE">
        <w:rPr>
          <w:b/>
        </w:rPr>
        <w:t>cementzak</w:t>
      </w:r>
      <w:r w:rsidRPr="008D13BC">
        <w:rPr>
          <w:b/>
        </w:rPr>
        <w:t xml:space="preserve">, onder de naam </w:t>
      </w:r>
      <w:proofErr w:type="spellStart"/>
      <w:r w:rsidR="00B636FE">
        <w:rPr>
          <w:b/>
        </w:rPr>
        <w:t>Holcim</w:t>
      </w:r>
      <w:proofErr w:type="spellEnd"/>
      <w:r w:rsidR="00B636FE">
        <w:rPr>
          <w:b/>
        </w:rPr>
        <w:t xml:space="preserve"> </w:t>
      </w:r>
      <w:r w:rsidR="00E50963" w:rsidRPr="008D13BC">
        <w:rPr>
          <w:b/>
        </w:rPr>
        <w:t>Strong</w:t>
      </w:r>
      <w:r w:rsidR="0025071F" w:rsidRPr="008D13BC">
        <w:rPr>
          <w:b/>
        </w:rPr>
        <w:t>. Zoals de naam doet vermoeden</w:t>
      </w:r>
      <w:r w:rsidR="00E50963" w:rsidRPr="008D13BC">
        <w:rPr>
          <w:b/>
        </w:rPr>
        <w:t>, is het cement erg performant</w:t>
      </w:r>
      <w:r w:rsidR="0025071F" w:rsidRPr="008D13BC">
        <w:rPr>
          <w:b/>
        </w:rPr>
        <w:t>, een welkome eigenschap</w:t>
      </w:r>
      <w:r w:rsidR="00E50963" w:rsidRPr="008D13BC">
        <w:rPr>
          <w:b/>
        </w:rPr>
        <w:t xml:space="preserve"> nu de winter voor de deur staat.</w:t>
      </w:r>
    </w:p>
    <w:p w14:paraId="29858C25" w14:textId="77777777" w:rsidR="008111CB" w:rsidRPr="008D13BC" w:rsidRDefault="008111CB" w:rsidP="008D13BC">
      <w:pPr>
        <w:jc w:val="center"/>
        <w:rPr>
          <w:b/>
        </w:rPr>
      </w:pPr>
      <w:r>
        <w:rPr>
          <w:noProof/>
          <w:lang w:val="en-US"/>
        </w:rPr>
        <w:drawing>
          <wp:inline distT="0" distB="0" distL="0" distR="0" wp14:anchorId="4F8C46B2" wp14:editId="53810968">
            <wp:extent cx="2674620" cy="2184358"/>
            <wp:effectExtent l="0" t="0" r="0" b="6985"/>
            <wp:docPr id="1" name="Image 1" descr="C:\Users\Hélène\AppData\Local\Microsoft\Windows\INetCache\Content.Word\Sac_Strong_Def_H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élène\AppData\Local\Microsoft\Windows\INetCache\Content.Word\Sac_Strong_Def_H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587" b="8725"/>
                    <a:stretch/>
                  </pic:blipFill>
                  <pic:spPr bwMode="auto">
                    <a:xfrm>
                      <a:off x="0" y="0"/>
                      <a:ext cx="2692819" cy="2199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35E28A2" w14:textId="77777777" w:rsidR="00B636FE" w:rsidRDefault="00B636FE" w:rsidP="008D13BC">
      <w:pPr>
        <w:jc w:val="both"/>
      </w:pPr>
      <w:proofErr w:type="spellStart"/>
      <w:r>
        <w:t>Holcim</w:t>
      </w:r>
      <w:proofErr w:type="spellEnd"/>
      <w:r>
        <w:t xml:space="preserve"> </w:t>
      </w:r>
      <w:r w:rsidR="00E50963">
        <w:t>Strong</w:t>
      </w:r>
      <w:r w:rsidR="00DB2364">
        <w:t xml:space="preserve"> </w:t>
      </w:r>
      <w:r w:rsidR="0025071F">
        <w:t xml:space="preserve">wordt </w:t>
      </w:r>
      <w:r w:rsidR="008D13BC">
        <w:t xml:space="preserve">voortaan </w:t>
      </w:r>
      <w:r w:rsidR="0025071F">
        <w:t xml:space="preserve">verpakt in een zwart-witte </w:t>
      </w:r>
      <w:r w:rsidR="008D13BC">
        <w:t xml:space="preserve">plastic </w:t>
      </w:r>
      <w:r>
        <w:t xml:space="preserve">cementzak </w:t>
      </w:r>
      <w:r w:rsidR="00DB2364">
        <w:t xml:space="preserve">en </w:t>
      </w:r>
      <w:r w:rsidR="00E50963">
        <w:t>krijgt een eigen mascotte: een figuur met gespierde armen</w:t>
      </w:r>
      <w:r>
        <w:t>.</w:t>
      </w:r>
      <w:r w:rsidR="00E50963">
        <w:t xml:space="preserve"> </w:t>
      </w:r>
    </w:p>
    <w:p w14:paraId="4E498360" w14:textId="77777777" w:rsidR="00E50963" w:rsidRDefault="00E50963" w:rsidP="008D13BC">
      <w:pPr>
        <w:jc w:val="both"/>
      </w:pPr>
      <w:r>
        <w:t xml:space="preserve">Hij lift met gemak een aantal gewichten de lucht in, wat symbool staat voor de sterkte van het product. “Deze creatie maakt deel uit van </w:t>
      </w:r>
      <w:r w:rsidR="00D95AC0">
        <w:t>de</w:t>
      </w:r>
      <w:r>
        <w:t xml:space="preserve"> vernieuwde verpakkingen</w:t>
      </w:r>
      <w:r w:rsidR="00D95AC0">
        <w:t xml:space="preserve"> van ons bestaande gamma en de promotie van onze </w:t>
      </w:r>
      <w:r w:rsidR="00843C06">
        <w:t xml:space="preserve">nieuwe </w:t>
      </w:r>
      <w:r w:rsidR="00D95AC0">
        <w:t>producten”, zegt Bart Daneels, Commercieel Directeur Cement</w:t>
      </w:r>
      <w:r w:rsidR="008111CB">
        <w:t> </w:t>
      </w:r>
      <w:r w:rsidR="00D95AC0">
        <w:t>&amp;</w:t>
      </w:r>
      <w:r w:rsidR="008111CB">
        <w:t> </w:t>
      </w:r>
      <w:r w:rsidR="00D95AC0">
        <w:t>Marketing van Holcim België.</w:t>
      </w:r>
    </w:p>
    <w:p w14:paraId="7541E060" w14:textId="77777777" w:rsidR="00D95AC0" w:rsidRPr="008D13BC" w:rsidRDefault="00D95AC0" w:rsidP="008D13BC">
      <w:pPr>
        <w:jc w:val="both"/>
        <w:rPr>
          <w:b/>
          <w:color w:val="C00000"/>
          <w:sz w:val="24"/>
          <w:szCs w:val="24"/>
        </w:rPr>
      </w:pPr>
      <w:r w:rsidRPr="008D13BC">
        <w:rPr>
          <w:b/>
          <w:color w:val="C00000"/>
          <w:sz w:val="24"/>
          <w:szCs w:val="24"/>
        </w:rPr>
        <w:t>Cement met optimale eigenschappen</w:t>
      </w:r>
    </w:p>
    <w:p w14:paraId="7B49AF4B" w14:textId="77777777" w:rsidR="00D95AC0" w:rsidRDefault="008111CB" w:rsidP="008D13BC">
      <w:pPr>
        <w:jc w:val="both"/>
      </w:pPr>
      <w:r w:rsidRPr="00352463">
        <w:rPr>
          <w:b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1852C675" wp14:editId="3A942AA8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1510030" cy="2018665"/>
            <wp:effectExtent l="0" t="0" r="0" b="635"/>
            <wp:wrapTight wrapText="bothSides">
              <wp:wrapPolygon edited="0">
                <wp:start x="0" y="0"/>
                <wp:lineTo x="0" y="21403"/>
                <wp:lineTo x="21255" y="21403"/>
                <wp:lineTo x="21255" y="0"/>
                <wp:lineTo x="0" y="0"/>
              </wp:wrapPolygon>
            </wp:wrapTight>
            <wp:docPr id="2" name="Image 2" descr="C:\Users\Hélène\AppData\Local\Microsoft\Windows\INetCache\Content.Word\Black bag_strong_visual webs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élène\AppData\Local\Microsoft\Windows\INetCache\Content.Word\Black bag_strong_visual websit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589" t="8574" r="19227" b="8291"/>
                    <a:stretch/>
                  </pic:blipFill>
                  <pic:spPr bwMode="auto">
                    <a:xfrm>
                      <a:off x="0" y="0"/>
                      <a:ext cx="1510030" cy="2018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D95AC0">
        <w:t xml:space="preserve">Nu het kouder wordt en de temperaturen onder de 10°C dalen, is het aangewezen om cement met een weerstandklasse van 52,5 te gebruiken, zoals </w:t>
      </w:r>
      <w:r w:rsidR="00F654F9">
        <w:t xml:space="preserve">de </w:t>
      </w:r>
      <w:proofErr w:type="spellStart"/>
      <w:r w:rsidR="00F654F9">
        <w:t>Holcim</w:t>
      </w:r>
      <w:proofErr w:type="spellEnd"/>
      <w:r w:rsidR="00F654F9">
        <w:t xml:space="preserve"> </w:t>
      </w:r>
      <w:r w:rsidR="007D3040">
        <w:t>Strong</w:t>
      </w:r>
      <w:r w:rsidR="00D95AC0">
        <w:t xml:space="preserve"> </w:t>
      </w:r>
      <w:r w:rsidR="00F654F9">
        <w:t>zodat</w:t>
      </w:r>
      <w:r w:rsidR="00D95AC0">
        <w:t xml:space="preserve"> </w:t>
      </w:r>
      <w:r w:rsidR="00D95AC0" w:rsidRPr="00D95AC0">
        <w:t xml:space="preserve">het beton of de mortel </w:t>
      </w:r>
      <w:r w:rsidR="00F654F9">
        <w:t xml:space="preserve">  </w:t>
      </w:r>
      <w:r w:rsidR="00D95AC0" w:rsidRPr="00D95AC0">
        <w:t>snel een voldoende druksterkte</w:t>
      </w:r>
      <w:r w:rsidR="00F654F9">
        <w:t xml:space="preserve"> bereikt</w:t>
      </w:r>
      <w:r w:rsidR="00D95AC0">
        <w:t xml:space="preserve">. Dankzij </w:t>
      </w:r>
      <w:r w:rsidR="00D95AC0" w:rsidRPr="00D95AC0">
        <w:t>het hoge Portland-klinkergehalte</w:t>
      </w:r>
      <w:r w:rsidR="00D95AC0">
        <w:t xml:space="preserve"> van Strong</w:t>
      </w:r>
      <w:r w:rsidR="00D95AC0" w:rsidRPr="00D95AC0">
        <w:t xml:space="preserve">, </w:t>
      </w:r>
      <w:r w:rsidR="00D95AC0">
        <w:t xml:space="preserve">zijn bovendien </w:t>
      </w:r>
      <w:r w:rsidR="00D95AC0" w:rsidRPr="00D95AC0">
        <w:t xml:space="preserve">snelle </w:t>
      </w:r>
      <w:r w:rsidR="00843C06">
        <w:t>bindings</w:t>
      </w:r>
      <w:r w:rsidR="00D95AC0">
        <w:t>- en verhardingsprocessen mogelijk</w:t>
      </w:r>
      <w:r w:rsidR="00D95AC0" w:rsidRPr="00D95AC0">
        <w:t xml:space="preserve">, </w:t>
      </w:r>
      <w:r w:rsidR="00D95AC0">
        <w:t xml:space="preserve">waardoor werken verrassend snel vooruitgaan. </w:t>
      </w:r>
    </w:p>
    <w:p w14:paraId="54D6CA27" w14:textId="77777777" w:rsidR="00D95AC0" w:rsidRPr="008D13BC" w:rsidRDefault="00D95AC0" w:rsidP="008D13BC">
      <w:pPr>
        <w:jc w:val="both"/>
        <w:rPr>
          <w:b/>
          <w:color w:val="C00000"/>
          <w:sz w:val="24"/>
          <w:szCs w:val="24"/>
        </w:rPr>
      </w:pPr>
      <w:r w:rsidRPr="008D13BC">
        <w:rPr>
          <w:b/>
          <w:color w:val="C00000"/>
          <w:sz w:val="24"/>
          <w:szCs w:val="24"/>
        </w:rPr>
        <w:t>Wanneer gebruiken?</w:t>
      </w:r>
    </w:p>
    <w:p w14:paraId="4F162863" w14:textId="77777777" w:rsidR="00D95AC0" w:rsidRDefault="00F654F9" w:rsidP="008D13BC">
      <w:pPr>
        <w:jc w:val="both"/>
      </w:pPr>
      <w:r>
        <w:t xml:space="preserve">Tijdens de winter wordt </w:t>
      </w:r>
      <w:proofErr w:type="spellStart"/>
      <w:r>
        <w:t>Holcim</w:t>
      </w:r>
      <w:proofErr w:type="spellEnd"/>
      <w:r w:rsidR="00D4629F">
        <w:t xml:space="preserve"> </w:t>
      </w:r>
      <w:r w:rsidR="00D95AC0">
        <w:t xml:space="preserve">Strong onder meer gebruikt </w:t>
      </w:r>
      <w:r w:rsidR="00D95AC0" w:rsidRPr="00D95AC0">
        <w:t>voor voegen en metselwerk.</w:t>
      </w:r>
      <w:r w:rsidR="00D95AC0">
        <w:t xml:space="preserve"> In de herfst en lente, kan </w:t>
      </w:r>
      <w:r w:rsidR="008D13BC">
        <w:t xml:space="preserve">het </w:t>
      </w:r>
      <w:r w:rsidR="00D95AC0">
        <w:t>gecombineerd worden met het Classic cement van Holcim.</w:t>
      </w:r>
      <w:r w:rsidR="008111CB" w:rsidRPr="008D13BC">
        <w:rPr>
          <w:b/>
          <w:noProof/>
        </w:rPr>
        <w:t xml:space="preserve"> </w:t>
      </w:r>
    </w:p>
    <w:p w14:paraId="20183F39" w14:textId="77777777" w:rsidR="00D95AC0" w:rsidRPr="00E50963" w:rsidRDefault="002A0EED" w:rsidP="008D13BC">
      <w:pPr>
        <w:jc w:val="both"/>
      </w:pPr>
      <w:r>
        <w:t>Het cement</w:t>
      </w:r>
      <w:r w:rsidR="00D95AC0" w:rsidRPr="00D95AC0">
        <w:t xml:space="preserve"> is </w:t>
      </w:r>
      <w:r w:rsidR="00D4629F">
        <w:t>eveneens</w:t>
      </w:r>
      <w:r w:rsidR="00D4629F" w:rsidRPr="00D95AC0">
        <w:t xml:space="preserve"> </w:t>
      </w:r>
      <w:r w:rsidR="00D95AC0" w:rsidRPr="00D95AC0">
        <w:t>in bulk verkrijgbaar</w:t>
      </w:r>
      <w:r>
        <w:t xml:space="preserve"> voor de betoncentrales</w:t>
      </w:r>
      <w:r w:rsidR="00D95AC0" w:rsidRPr="00D95AC0">
        <w:t>.</w:t>
      </w:r>
      <w:r w:rsidR="00DB2364">
        <w:t xml:space="preserve"> Daarnaast</w:t>
      </w:r>
      <w:r w:rsidR="00D95AC0" w:rsidRPr="00D95AC0">
        <w:t xml:space="preserve"> is dit type cement geschikt voor de productie van prefab betonelementen.</w:t>
      </w:r>
    </w:p>
    <w:sectPr w:rsidR="00D95AC0" w:rsidRPr="00E50963" w:rsidSect="002F07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963"/>
    <w:rsid w:val="0025071F"/>
    <w:rsid w:val="002A0EED"/>
    <w:rsid w:val="002F07AD"/>
    <w:rsid w:val="00656CCC"/>
    <w:rsid w:val="007D3040"/>
    <w:rsid w:val="008111CB"/>
    <w:rsid w:val="00814DB3"/>
    <w:rsid w:val="00843C06"/>
    <w:rsid w:val="008D13BC"/>
    <w:rsid w:val="009C5C2B"/>
    <w:rsid w:val="00B35BCD"/>
    <w:rsid w:val="00B636FE"/>
    <w:rsid w:val="00D43013"/>
    <w:rsid w:val="00D4629F"/>
    <w:rsid w:val="00D95AC0"/>
    <w:rsid w:val="00DB2364"/>
    <w:rsid w:val="00E436B4"/>
    <w:rsid w:val="00E50963"/>
    <w:rsid w:val="00F03E63"/>
    <w:rsid w:val="00F65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nl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623F1"/>
  <w15:docId w15:val="{2A46A61E-1F5D-47D0-B52C-A9FFEE638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D4301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4301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4301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4301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43013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430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3013"/>
    <w:rPr>
      <w:rFonts w:ascii="Segoe UI" w:hAnsi="Segoe UI" w:cs="Segoe UI"/>
      <w:sz w:val="18"/>
      <w:szCs w:val="18"/>
    </w:rPr>
  </w:style>
  <w:style w:type="paragraph" w:styleId="Rvision">
    <w:name w:val="Revision"/>
    <w:hidden/>
    <w:uiPriority w:val="99"/>
    <w:semiHidden/>
    <w:rsid w:val="008D13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1441</Characters>
  <Application>Microsoft Office Word</Application>
  <DocSecurity>4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Holcim</Company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Astrid</dc:creator>
  <cp:lastModifiedBy>Helene Tuypens</cp:lastModifiedBy>
  <cp:revision>2</cp:revision>
  <dcterms:created xsi:type="dcterms:W3CDTF">2017-11-20T08:42:00Z</dcterms:created>
  <dcterms:modified xsi:type="dcterms:W3CDTF">2017-11-20T08:42:00Z</dcterms:modified>
</cp:coreProperties>
</file>