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424E17EB" w:rsidR="00D6254D" w:rsidRPr="00133C2B" w:rsidRDefault="007A62C6" w:rsidP="00D6254D">
      <w:pPr>
        <w:rPr>
          <w:rFonts w:cstheme="minorHAnsi"/>
          <w:b/>
          <w:bCs/>
          <w:color w:val="C3001E"/>
          <w:sz w:val="32"/>
          <w:szCs w:val="32"/>
          <w:lang w:val="en-US"/>
        </w:rPr>
      </w:pPr>
      <w:r w:rsidRPr="00133C2B">
        <w:rPr>
          <w:rFonts w:cstheme="minorHAnsi"/>
          <w:b/>
          <w:bCs/>
          <w:color w:val="C3001E"/>
          <w:sz w:val="32"/>
          <w:szCs w:val="32"/>
          <w:lang w:val="en-US"/>
        </w:rPr>
        <w:t>CUSTOMER CASE STUDY</w:t>
      </w:r>
    </w:p>
    <w:p w14:paraId="1262CE67" w14:textId="77777777" w:rsidR="00D6254D" w:rsidRPr="00133C2B" w:rsidRDefault="00D6254D" w:rsidP="00D6254D">
      <w:pPr>
        <w:rPr>
          <w:rFonts w:cstheme="minorHAnsi"/>
          <w:sz w:val="20"/>
          <w:szCs w:val="20"/>
          <w:lang w:val="en-US"/>
        </w:rPr>
      </w:pPr>
    </w:p>
    <w:p w14:paraId="739510CC" w14:textId="77777777" w:rsidR="00D6254D" w:rsidRPr="00133C2B" w:rsidRDefault="00D6254D" w:rsidP="00D6254D">
      <w:pPr>
        <w:rPr>
          <w:rFonts w:cstheme="minorHAnsi"/>
          <w:sz w:val="20"/>
          <w:szCs w:val="20"/>
          <w:lang w:val="en-US"/>
        </w:rPr>
      </w:pPr>
    </w:p>
    <w:p w14:paraId="35D0ED31" w14:textId="6231D19B" w:rsidR="00D6254D" w:rsidRDefault="004A327C" w:rsidP="00D6254D">
      <w:pPr>
        <w:rPr>
          <w:rFonts w:cstheme="minorHAnsi"/>
          <w:b/>
          <w:bCs/>
          <w:szCs w:val="19"/>
          <w:lang w:val="en-US"/>
        </w:rPr>
      </w:pPr>
      <w:r w:rsidRPr="00133C2B">
        <w:rPr>
          <w:rFonts w:cstheme="minorHAnsi"/>
          <w:b/>
          <w:bCs/>
          <w:szCs w:val="19"/>
          <w:lang w:val="en-US"/>
        </w:rPr>
        <w:t xml:space="preserve">Mex, Switzerland, </w:t>
      </w:r>
      <w:r w:rsidR="008E17AD" w:rsidRPr="00133C2B">
        <w:rPr>
          <w:rFonts w:cstheme="minorHAnsi"/>
          <w:b/>
          <w:bCs/>
          <w:szCs w:val="19"/>
          <w:lang w:val="en-US"/>
        </w:rPr>
        <w:t>2</w:t>
      </w:r>
      <w:r w:rsidR="008E17AD" w:rsidRPr="00133C2B">
        <w:rPr>
          <w:rFonts w:cstheme="minorHAnsi"/>
          <w:b/>
          <w:bCs/>
          <w:szCs w:val="19"/>
          <w:vertAlign w:val="superscript"/>
          <w:lang w:val="en-US"/>
        </w:rPr>
        <w:t>nd</w:t>
      </w:r>
      <w:r w:rsidR="00851F72" w:rsidRPr="00133C2B">
        <w:rPr>
          <w:rFonts w:cstheme="minorHAnsi"/>
          <w:b/>
          <w:bCs/>
          <w:szCs w:val="19"/>
          <w:lang w:val="en-US"/>
        </w:rPr>
        <w:t xml:space="preserve"> </w:t>
      </w:r>
      <w:r w:rsidR="008E17AD" w:rsidRPr="00133C2B">
        <w:rPr>
          <w:rFonts w:cstheme="minorHAnsi"/>
          <w:b/>
          <w:bCs/>
          <w:szCs w:val="19"/>
          <w:lang w:val="en-US"/>
        </w:rPr>
        <w:t>November</w:t>
      </w:r>
      <w:r w:rsidR="00EE399C" w:rsidRPr="00133C2B">
        <w:rPr>
          <w:rFonts w:cstheme="minorHAnsi"/>
          <w:b/>
          <w:bCs/>
          <w:szCs w:val="19"/>
          <w:lang w:val="en-US"/>
        </w:rPr>
        <w:t xml:space="preserve"> </w:t>
      </w:r>
      <w:r w:rsidR="00CF0D3C" w:rsidRPr="00133C2B">
        <w:rPr>
          <w:rFonts w:cstheme="minorHAnsi"/>
          <w:b/>
          <w:bCs/>
          <w:szCs w:val="19"/>
          <w:lang w:val="en-US"/>
        </w:rPr>
        <w:t>202</w:t>
      </w:r>
      <w:r w:rsidR="00C40101" w:rsidRPr="00133C2B">
        <w:rPr>
          <w:rFonts w:cstheme="minorHAnsi"/>
          <w:b/>
          <w:bCs/>
          <w:szCs w:val="19"/>
          <w:lang w:val="en-US"/>
        </w:rPr>
        <w:t>3</w:t>
      </w:r>
    </w:p>
    <w:p w14:paraId="5C75B111" w14:textId="77777777" w:rsidR="00DC294C" w:rsidRPr="00133C2B" w:rsidRDefault="00DC294C" w:rsidP="00D6254D">
      <w:pPr>
        <w:rPr>
          <w:rFonts w:cstheme="minorHAnsi"/>
          <w:b/>
          <w:bCs/>
          <w:szCs w:val="19"/>
          <w:lang w:val="en-US"/>
        </w:rPr>
      </w:pPr>
    </w:p>
    <w:p w14:paraId="77BB9DC6" w14:textId="73A0A073" w:rsidR="00515A2B" w:rsidRPr="00133C2B" w:rsidRDefault="00515A2B" w:rsidP="00D6254D">
      <w:pPr>
        <w:rPr>
          <w:rFonts w:cstheme="minorHAnsi"/>
          <w:b/>
          <w:bCs/>
          <w:szCs w:val="19"/>
          <w:lang w:val="en-US"/>
        </w:rPr>
      </w:pPr>
    </w:p>
    <w:p w14:paraId="40DC02FD" w14:textId="77777777" w:rsidR="00DC294C" w:rsidRDefault="00DC294C" w:rsidP="00DC294C">
      <w:pPr>
        <w:spacing w:line="276" w:lineRule="auto"/>
        <w:rPr>
          <w:rFonts w:ascii="Arial" w:eastAsia="Times New Roman" w:hAnsi="Arial" w:cs="Arial"/>
          <w:b/>
          <w:bCs/>
          <w:color w:val="000000"/>
          <w:sz w:val="20"/>
          <w:szCs w:val="20"/>
          <w:lang w:val="en-US" w:eastAsia="en-GB"/>
        </w:rPr>
      </w:pPr>
      <w:r w:rsidRPr="006C34E1">
        <w:rPr>
          <w:rFonts w:ascii="Arial" w:eastAsia="Times New Roman" w:hAnsi="Arial" w:cs="Arial"/>
          <w:b/>
          <w:bCs/>
          <w:color w:val="000000"/>
          <w:sz w:val="20"/>
          <w:szCs w:val="20"/>
          <w:lang w:val="en-US" w:eastAsia="en-GB"/>
        </w:rPr>
        <w:t xml:space="preserve">How </w:t>
      </w:r>
      <w:proofErr w:type="spellStart"/>
      <w:r w:rsidRPr="006C34E1">
        <w:rPr>
          <w:rFonts w:ascii="Arial" w:eastAsia="Times New Roman" w:hAnsi="Arial" w:cs="Arial"/>
          <w:b/>
          <w:bCs/>
          <w:color w:val="000000"/>
          <w:sz w:val="20"/>
          <w:szCs w:val="20"/>
          <w:lang w:val="en-US" w:eastAsia="en-GB"/>
        </w:rPr>
        <w:t>Ingo</w:t>
      </w:r>
      <w:r>
        <w:rPr>
          <w:rFonts w:ascii="Arial" w:eastAsia="Times New Roman" w:hAnsi="Arial" w:cs="Arial"/>
          <w:b/>
          <w:bCs/>
          <w:color w:val="000000"/>
          <w:sz w:val="20"/>
          <w:szCs w:val="20"/>
          <w:lang w:val="en-US" w:eastAsia="en-GB"/>
        </w:rPr>
        <w:t>g</w:t>
      </w:r>
      <w:r w:rsidRPr="006C34E1">
        <w:rPr>
          <w:rFonts w:ascii="Arial" w:eastAsia="Times New Roman" w:hAnsi="Arial" w:cs="Arial"/>
          <w:b/>
          <w:bCs/>
          <w:color w:val="000000"/>
          <w:sz w:val="20"/>
          <w:szCs w:val="20"/>
          <w:lang w:val="en-US" w:eastAsia="en-GB"/>
        </w:rPr>
        <w:t>roup</w:t>
      </w:r>
      <w:proofErr w:type="spellEnd"/>
      <w:r w:rsidRPr="006C34E1">
        <w:rPr>
          <w:rFonts w:ascii="Arial" w:eastAsia="Times New Roman" w:hAnsi="Arial" w:cs="Arial"/>
          <w:b/>
          <w:bCs/>
          <w:color w:val="000000"/>
          <w:sz w:val="20"/>
          <w:szCs w:val="20"/>
          <w:lang w:val="en-US" w:eastAsia="en-GB"/>
        </w:rPr>
        <w:t xml:space="preserve"> </w:t>
      </w:r>
      <w:r>
        <w:rPr>
          <w:rFonts w:ascii="Arial" w:eastAsia="Times New Roman" w:hAnsi="Arial" w:cs="Arial"/>
          <w:b/>
          <w:bCs/>
          <w:color w:val="000000"/>
          <w:sz w:val="20"/>
          <w:szCs w:val="20"/>
          <w:lang w:val="en-US" w:eastAsia="en-GB"/>
        </w:rPr>
        <w:t>is championing</w:t>
      </w:r>
      <w:r w:rsidRPr="006C34E1">
        <w:rPr>
          <w:rFonts w:ascii="Arial" w:eastAsia="Times New Roman" w:hAnsi="Arial" w:cs="Arial"/>
          <w:b/>
          <w:bCs/>
          <w:color w:val="000000"/>
          <w:sz w:val="20"/>
          <w:szCs w:val="20"/>
          <w:lang w:val="en-US" w:eastAsia="en-GB"/>
        </w:rPr>
        <w:t xml:space="preserve"> sustainability </w:t>
      </w:r>
      <w:r>
        <w:rPr>
          <w:rFonts w:ascii="Arial" w:eastAsia="Times New Roman" w:hAnsi="Arial" w:cs="Arial"/>
          <w:b/>
          <w:bCs/>
          <w:color w:val="000000"/>
          <w:sz w:val="20"/>
          <w:szCs w:val="20"/>
          <w:lang w:val="en-US" w:eastAsia="en-GB"/>
        </w:rPr>
        <w:t xml:space="preserve">and productivity through innovation </w:t>
      </w:r>
    </w:p>
    <w:p w14:paraId="536B8ADC" w14:textId="77777777" w:rsidR="00DC294C" w:rsidRPr="00874488" w:rsidRDefault="00DC294C" w:rsidP="00DC294C">
      <w:pPr>
        <w:spacing w:line="276" w:lineRule="auto"/>
        <w:rPr>
          <w:rFonts w:ascii="Arial" w:eastAsia="Times New Roman" w:hAnsi="Arial" w:cs="Arial"/>
          <w:b/>
          <w:bCs/>
          <w:color w:val="000000"/>
          <w:sz w:val="20"/>
          <w:szCs w:val="20"/>
          <w:lang w:val="en-US" w:eastAsia="en-GB"/>
        </w:rPr>
      </w:pPr>
    </w:p>
    <w:p w14:paraId="5FBB09CA" w14:textId="77777777" w:rsidR="00DC294C" w:rsidRPr="00C201B4" w:rsidRDefault="00DC294C" w:rsidP="00DC294C">
      <w:pPr>
        <w:spacing w:line="276" w:lineRule="auto"/>
        <w:rPr>
          <w:rFonts w:ascii="Arial" w:hAnsi="Arial"/>
          <w:b/>
          <w:color w:val="000000"/>
          <w:sz w:val="20"/>
          <w:lang w:val="en-US"/>
        </w:rPr>
      </w:pPr>
      <w:proofErr w:type="spellStart"/>
      <w:r>
        <w:rPr>
          <w:rFonts w:ascii="Arial" w:eastAsia="Times New Roman" w:hAnsi="Arial" w:cs="Arial"/>
          <w:b/>
          <w:bCs/>
          <w:color w:val="000000"/>
          <w:sz w:val="20"/>
          <w:szCs w:val="20"/>
          <w:lang w:val="en-US" w:eastAsia="en-GB"/>
        </w:rPr>
        <w:t>Ingogroup</w:t>
      </w:r>
      <w:proofErr w:type="spellEnd"/>
      <w:r>
        <w:rPr>
          <w:rFonts w:ascii="Arial" w:eastAsia="Times New Roman" w:hAnsi="Arial" w:cs="Arial"/>
          <w:b/>
          <w:bCs/>
          <w:color w:val="000000"/>
          <w:sz w:val="20"/>
          <w:szCs w:val="20"/>
          <w:lang w:val="en-US" w:eastAsia="en-GB"/>
        </w:rPr>
        <w:t xml:space="preserve"> SA has</w:t>
      </w:r>
      <w:r w:rsidRPr="006C34E1">
        <w:rPr>
          <w:rFonts w:ascii="Arial" w:eastAsia="Times New Roman" w:hAnsi="Arial" w:cs="Arial"/>
          <w:b/>
          <w:bCs/>
          <w:color w:val="000000"/>
          <w:sz w:val="20"/>
          <w:szCs w:val="20"/>
          <w:lang w:val="en-US" w:eastAsia="en-GB"/>
        </w:rPr>
        <w:t xml:space="preserve"> </w:t>
      </w:r>
      <w:r>
        <w:rPr>
          <w:rFonts w:ascii="Arial" w:eastAsia="Times New Roman" w:hAnsi="Arial" w:cs="Arial"/>
          <w:b/>
          <w:bCs/>
          <w:color w:val="000000"/>
          <w:sz w:val="20"/>
          <w:szCs w:val="20"/>
          <w:lang w:val="en-US" w:eastAsia="en-GB"/>
        </w:rPr>
        <w:t>managed to increase efficiencies and improve the environmental footprint</w:t>
      </w:r>
      <w:r w:rsidRPr="006C34E1">
        <w:rPr>
          <w:rFonts w:ascii="Arial" w:eastAsia="Times New Roman" w:hAnsi="Arial" w:cs="Arial"/>
          <w:b/>
          <w:bCs/>
          <w:color w:val="000000"/>
          <w:sz w:val="20"/>
          <w:szCs w:val="20"/>
          <w:lang w:val="en-US" w:eastAsia="en-GB"/>
        </w:rPr>
        <w:t xml:space="preserve"> </w:t>
      </w:r>
      <w:r>
        <w:rPr>
          <w:rFonts w:ascii="Arial" w:eastAsia="Times New Roman" w:hAnsi="Arial" w:cs="Arial"/>
          <w:b/>
          <w:bCs/>
          <w:color w:val="000000"/>
          <w:sz w:val="20"/>
          <w:szCs w:val="20"/>
          <w:lang w:val="en-US" w:eastAsia="en-GB"/>
        </w:rPr>
        <w:t xml:space="preserve">of their </w:t>
      </w:r>
      <w:r w:rsidRPr="006C34E1">
        <w:rPr>
          <w:rFonts w:ascii="Arial" w:eastAsia="Times New Roman" w:hAnsi="Arial" w:cs="Arial"/>
          <w:b/>
          <w:bCs/>
          <w:color w:val="000000"/>
          <w:sz w:val="20"/>
          <w:szCs w:val="20"/>
          <w:lang w:val="en-US" w:eastAsia="en-GB"/>
        </w:rPr>
        <w:t>flexible packaging</w:t>
      </w:r>
      <w:r>
        <w:rPr>
          <w:rFonts w:ascii="Arial" w:eastAsia="Times New Roman" w:hAnsi="Arial" w:cs="Arial"/>
          <w:b/>
          <w:bCs/>
          <w:color w:val="000000"/>
          <w:sz w:val="20"/>
          <w:szCs w:val="20"/>
          <w:lang w:val="en-US" w:eastAsia="en-GB"/>
        </w:rPr>
        <w:t xml:space="preserve"> production with a </w:t>
      </w:r>
      <w:r w:rsidRPr="006C34E1">
        <w:rPr>
          <w:rFonts w:ascii="Arial" w:eastAsia="Times New Roman" w:hAnsi="Arial" w:cs="Arial"/>
          <w:b/>
          <w:bCs/>
          <w:color w:val="000000"/>
          <w:sz w:val="20"/>
          <w:szCs w:val="20"/>
          <w:lang w:val="en-US" w:eastAsia="en-GB"/>
        </w:rPr>
        <w:t xml:space="preserve">BOBST MASTER M6 </w:t>
      </w:r>
      <w:r>
        <w:rPr>
          <w:rFonts w:ascii="Arial" w:eastAsia="Times New Roman" w:hAnsi="Arial" w:cs="Arial"/>
          <w:b/>
          <w:bCs/>
          <w:color w:val="000000"/>
          <w:sz w:val="20"/>
          <w:szCs w:val="20"/>
          <w:lang w:val="en-US" w:eastAsia="en-GB"/>
        </w:rPr>
        <w:t xml:space="preserve">inline flexo press, </w:t>
      </w:r>
      <w:r w:rsidRPr="006C34E1">
        <w:rPr>
          <w:rFonts w:ascii="Arial" w:eastAsia="Times New Roman" w:hAnsi="Arial" w:cs="Arial"/>
          <w:b/>
          <w:bCs/>
          <w:color w:val="000000"/>
          <w:sz w:val="20"/>
          <w:szCs w:val="20"/>
          <w:lang w:val="en-US" w:eastAsia="en-GB"/>
        </w:rPr>
        <w:t xml:space="preserve">equipped with UV </w:t>
      </w:r>
      <w:r>
        <w:rPr>
          <w:rFonts w:ascii="Arial" w:eastAsia="Times New Roman" w:hAnsi="Arial" w:cs="Arial"/>
          <w:b/>
          <w:bCs/>
          <w:color w:val="000000"/>
          <w:sz w:val="20"/>
          <w:szCs w:val="20"/>
          <w:lang w:val="en-US" w:eastAsia="en-GB"/>
        </w:rPr>
        <w:t>LED</w:t>
      </w:r>
      <w:r w:rsidRPr="006C34E1">
        <w:rPr>
          <w:rFonts w:ascii="Arial" w:eastAsia="Times New Roman" w:hAnsi="Arial" w:cs="Arial"/>
          <w:b/>
          <w:bCs/>
          <w:color w:val="000000"/>
          <w:sz w:val="20"/>
          <w:szCs w:val="20"/>
          <w:lang w:val="en-US" w:eastAsia="en-GB"/>
        </w:rPr>
        <w:t xml:space="preserve"> </w:t>
      </w:r>
      <w:r>
        <w:rPr>
          <w:rFonts w:ascii="Arial" w:eastAsia="Times New Roman" w:hAnsi="Arial" w:cs="Arial"/>
          <w:b/>
          <w:bCs/>
          <w:color w:val="000000"/>
          <w:sz w:val="20"/>
          <w:szCs w:val="20"/>
          <w:lang w:val="en-US" w:eastAsia="en-GB"/>
        </w:rPr>
        <w:t xml:space="preserve">curing. </w:t>
      </w:r>
    </w:p>
    <w:p w14:paraId="25736B7E" w14:textId="77777777" w:rsidR="00DC294C" w:rsidRDefault="00DC294C" w:rsidP="00DC294C">
      <w:pPr>
        <w:spacing w:line="276" w:lineRule="auto"/>
        <w:rPr>
          <w:rFonts w:ascii="Arial" w:eastAsia="Times New Roman" w:hAnsi="Arial" w:cs="Arial"/>
          <w:color w:val="2C2C2C" w:themeColor="text1" w:themeShade="80"/>
          <w:sz w:val="20"/>
          <w:szCs w:val="20"/>
          <w:lang w:val="en-US" w:eastAsia="en-GB"/>
        </w:rPr>
      </w:pPr>
    </w:p>
    <w:p w14:paraId="57EF83D5" w14:textId="3040E622" w:rsidR="00DC294C" w:rsidRPr="00CF4452" w:rsidRDefault="00DC294C" w:rsidP="005F7A28">
      <w:pPr>
        <w:rPr>
          <w:sz w:val="22"/>
          <w:lang w:val="en-GB"/>
        </w:rPr>
      </w:pPr>
      <w:r>
        <w:rPr>
          <w:rFonts w:ascii="Arial" w:eastAsia="Times New Roman" w:hAnsi="Arial" w:cs="Arial"/>
          <w:color w:val="2C2C2C" w:themeColor="text1" w:themeShade="80"/>
          <w:sz w:val="20"/>
          <w:szCs w:val="20"/>
          <w:lang w:val="en-US" w:eastAsia="en-GB"/>
        </w:rPr>
        <w:t>The Spanish company</w:t>
      </w:r>
      <w:r w:rsidRPr="00E04DD0">
        <w:rPr>
          <w:rFonts w:ascii="Arial" w:eastAsia="Times New Roman" w:hAnsi="Arial" w:cs="Arial"/>
          <w:color w:val="2C2C2C" w:themeColor="text1" w:themeShade="80"/>
          <w:sz w:val="20"/>
          <w:szCs w:val="20"/>
          <w:lang w:val="en-US" w:eastAsia="en-GB"/>
        </w:rPr>
        <w:t xml:space="preserve"> </w:t>
      </w:r>
      <w:hyperlink r:id="rId8" w:history="1">
        <w:proofErr w:type="spellStart"/>
        <w:r w:rsidRPr="00EE1A55">
          <w:rPr>
            <w:rStyle w:val="Hyperlink"/>
            <w:rFonts w:ascii="Arial" w:eastAsia="Times New Roman" w:hAnsi="Arial" w:cs="Arial"/>
            <w:sz w:val="20"/>
            <w:szCs w:val="20"/>
            <w:lang w:val="en-US" w:eastAsia="en-GB"/>
          </w:rPr>
          <w:t>Ingogroup</w:t>
        </w:r>
        <w:proofErr w:type="spellEnd"/>
      </w:hyperlink>
      <w:r>
        <w:rPr>
          <w:rFonts w:ascii="Arial" w:eastAsia="Times New Roman" w:hAnsi="Arial" w:cs="Arial"/>
          <w:color w:val="2C2C2C" w:themeColor="text1" w:themeShade="80"/>
          <w:sz w:val="20"/>
          <w:szCs w:val="20"/>
          <w:lang w:val="en-US" w:eastAsia="en-GB"/>
        </w:rPr>
        <w:t xml:space="preserve">, </w:t>
      </w:r>
      <w:r w:rsidRPr="00CA2B77">
        <w:rPr>
          <w:rFonts w:ascii="Arial" w:eastAsia="Times New Roman" w:hAnsi="Arial" w:cs="Arial"/>
          <w:sz w:val="20"/>
          <w:szCs w:val="20"/>
          <w:lang w:val="en-US" w:eastAsia="en-GB"/>
        </w:rPr>
        <w:t>located in Girona, has established itself as a leader in its field, recognized for its commitment to productivity and environmental sustainability, setting new benchmarks that have drawn recognition and respect across the industry. Starting out as a label printer in 2007, the company diversified into short and medium-run flexible packaging 12 years later when it launched the innovative ‘</w:t>
      </w:r>
      <w:proofErr w:type="spellStart"/>
      <w:r w:rsidRPr="00CA2B77">
        <w:rPr>
          <w:rFonts w:ascii="Arial" w:eastAsia="Times New Roman" w:hAnsi="Arial" w:cs="Arial"/>
          <w:sz w:val="20"/>
          <w:szCs w:val="20"/>
          <w:lang w:val="en-US" w:eastAsia="en-GB"/>
        </w:rPr>
        <w:t>Ingoflex</w:t>
      </w:r>
      <w:proofErr w:type="spellEnd"/>
      <w:r w:rsidRPr="00CA2B77">
        <w:rPr>
          <w:rFonts w:ascii="Arial" w:eastAsia="Times New Roman" w:hAnsi="Arial" w:cs="Arial"/>
          <w:sz w:val="20"/>
          <w:szCs w:val="20"/>
          <w:lang w:val="en-US" w:eastAsia="en-GB"/>
        </w:rPr>
        <w:t xml:space="preserve">’ solution. </w:t>
      </w:r>
      <w:r w:rsidR="005F7A28">
        <w:rPr>
          <w:rFonts w:ascii="Arial" w:hAnsi="Arial" w:cs="Arial"/>
          <w:sz w:val="20"/>
          <w:szCs w:val="20"/>
          <w:lang w:val="en-US" w:eastAsia="en-GB"/>
        </w:rPr>
        <w:t xml:space="preserve">The </w:t>
      </w:r>
      <w:r w:rsidR="005F7A28" w:rsidRPr="005F7A28">
        <w:rPr>
          <w:rFonts w:ascii="Arial" w:hAnsi="Arial" w:cs="Arial"/>
          <w:sz w:val="20"/>
          <w:szCs w:val="20"/>
          <w:lang w:val="en-US" w:eastAsia="en-GB"/>
        </w:rPr>
        <w:t xml:space="preserve">installation of a BOBST MASTER M6 with UV LED lamps from </w:t>
      </w:r>
      <w:r w:rsidR="00CF4452">
        <w:rPr>
          <w:rFonts w:ascii="Arial" w:hAnsi="Arial" w:cs="Arial"/>
          <w:sz w:val="20"/>
          <w:szCs w:val="20"/>
          <w:lang w:val="en-US" w:eastAsia="en-GB"/>
        </w:rPr>
        <w:t>GEW</w:t>
      </w:r>
      <w:r w:rsidR="005F7A28" w:rsidRPr="005F7A28">
        <w:rPr>
          <w:rFonts w:ascii="Arial" w:hAnsi="Arial" w:cs="Arial"/>
          <w:sz w:val="20"/>
          <w:szCs w:val="20"/>
          <w:lang w:val="en-US" w:eastAsia="en-GB"/>
        </w:rPr>
        <w:t xml:space="preserve">, low migration inks from Flint, and a solventless laminator from </w:t>
      </w:r>
      <w:proofErr w:type="spellStart"/>
      <w:r w:rsidR="005F7A28" w:rsidRPr="005F7A28">
        <w:rPr>
          <w:rFonts w:ascii="Arial" w:hAnsi="Arial" w:cs="Arial"/>
          <w:sz w:val="20"/>
          <w:szCs w:val="20"/>
          <w:lang w:val="en-US" w:eastAsia="en-GB"/>
        </w:rPr>
        <w:t>Comexi</w:t>
      </w:r>
      <w:proofErr w:type="spellEnd"/>
      <w:r w:rsidR="005F7A28" w:rsidRPr="005F7A28">
        <w:rPr>
          <w:rFonts w:ascii="Arial" w:hAnsi="Arial" w:cs="Arial"/>
          <w:sz w:val="20"/>
          <w:szCs w:val="20"/>
          <w:lang w:val="en-US" w:eastAsia="en-GB"/>
        </w:rPr>
        <w:t xml:space="preserve"> supported the company to introduce a high-quality offering for its food packaging customers, which is flexible, cost-effective, fast, and crucially, comes with a higher degree of sustainability.</w:t>
      </w:r>
    </w:p>
    <w:p w14:paraId="1AA17206" w14:textId="77777777" w:rsidR="00DC294C" w:rsidRDefault="00DC294C" w:rsidP="00DC294C">
      <w:pPr>
        <w:spacing w:line="276" w:lineRule="auto"/>
        <w:rPr>
          <w:rFonts w:ascii="Arial" w:eastAsia="Times New Roman" w:hAnsi="Arial" w:cs="Arial"/>
          <w:color w:val="2C2C2C" w:themeColor="text1" w:themeShade="80"/>
          <w:sz w:val="20"/>
          <w:szCs w:val="20"/>
          <w:lang w:val="en-US" w:eastAsia="en-GB"/>
        </w:rPr>
      </w:pPr>
    </w:p>
    <w:p w14:paraId="3EA01C62" w14:textId="77777777" w:rsidR="00DC294C" w:rsidRDefault="00DC294C" w:rsidP="00DC294C">
      <w:pPr>
        <w:spacing w:line="276" w:lineRule="auto"/>
        <w:rPr>
          <w:rFonts w:ascii="Arial" w:eastAsia="Times New Roman" w:hAnsi="Arial" w:cs="Arial"/>
          <w:color w:val="2C2C2C" w:themeColor="text1" w:themeShade="80"/>
          <w:sz w:val="20"/>
          <w:szCs w:val="20"/>
          <w:lang w:val="en-US" w:eastAsia="en-GB"/>
        </w:rPr>
      </w:pPr>
      <w:r w:rsidRPr="00ED5FC9">
        <w:rPr>
          <w:rFonts w:ascii="Arial" w:eastAsia="Times New Roman" w:hAnsi="Arial" w:cs="Arial"/>
          <w:color w:val="2C2C2C" w:themeColor="text1" w:themeShade="80"/>
          <w:sz w:val="20"/>
          <w:szCs w:val="20"/>
          <w:lang w:val="en-US" w:eastAsia="en-GB"/>
        </w:rPr>
        <w:t>“</w:t>
      </w:r>
      <w:r>
        <w:rPr>
          <w:rFonts w:ascii="Arial" w:eastAsia="Times New Roman" w:hAnsi="Arial" w:cs="Arial"/>
          <w:color w:val="2C2C2C" w:themeColor="text1" w:themeShade="80"/>
          <w:sz w:val="20"/>
          <w:szCs w:val="20"/>
          <w:lang w:val="en-US" w:eastAsia="en-GB"/>
        </w:rPr>
        <w:t>We became aware that our brand owner customers were increa</w:t>
      </w:r>
      <w:r w:rsidRPr="00CA2B77">
        <w:rPr>
          <w:rFonts w:ascii="Arial" w:eastAsia="Times New Roman" w:hAnsi="Arial" w:cs="Arial"/>
          <w:sz w:val="20"/>
          <w:szCs w:val="20"/>
          <w:lang w:val="en-US" w:eastAsia="en-GB"/>
        </w:rPr>
        <w:t>sin</w:t>
      </w:r>
      <w:r>
        <w:rPr>
          <w:rFonts w:ascii="Arial" w:eastAsia="Times New Roman" w:hAnsi="Arial" w:cs="Arial"/>
          <w:color w:val="2C2C2C" w:themeColor="text1" w:themeShade="80"/>
          <w:sz w:val="20"/>
          <w:szCs w:val="20"/>
          <w:lang w:val="en-US" w:eastAsia="en-GB"/>
        </w:rPr>
        <w:t xml:space="preserve">gly </w:t>
      </w:r>
      <w:r w:rsidRPr="00CA2B77">
        <w:rPr>
          <w:rFonts w:ascii="Arial" w:eastAsia="Times New Roman" w:hAnsi="Arial" w:cs="Arial"/>
          <w:color w:val="000000"/>
          <w:sz w:val="20"/>
          <w:szCs w:val="20"/>
          <w:lang w:val="en-US" w:eastAsia="en-GB"/>
        </w:rPr>
        <w:t>looking</w:t>
      </w:r>
      <w:r>
        <w:rPr>
          <w:rFonts w:ascii="Arial" w:eastAsia="Times New Roman" w:hAnsi="Arial" w:cs="Arial"/>
          <w:color w:val="2C2C2C" w:themeColor="text1" w:themeShade="80"/>
          <w:sz w:val="20"/>
          <w:szCs w:val="20"/>
          <w:lang w:val="en-US" w:eastAsia="en-GB"/>
        </w:rPr>
        <w:t xml:space="preserve"> for </w:t>
      </w:r>
      <w:r w:rsidRPr="00C846FE">
        <w:rPr>
          <w:rFonts w:ascii="Arial" w:eastAsia="Times New Roman" w:hAnsi="Arial" w:cs="Arial"/>
          <w:color w:val="2C2C2C" w:themeColor="text1" w:themeShade="80"/>
          <w:sz w:val="20"/>
          <w:szCs w:val="20"/>
          <w:lang w:val="en-US" w:eastAsia="en-GB"/>
        </w:rPr>
        <w:t xml:space="preserve">sustainable alternatives </w:t>
      </w:r>
      <w:r>
        <w:rPr>
          <w:rFonts w:ascii="Arial" w:eastAsia="Times New Roman" w:hAnsi="Arial" w:cs="Arial"/>
          <w:color w:val="2C2C2C" w:themeColor="text1" w:themeShade="80"/>
          <w:sz w:val="20"/>
          <w:szCs w:val="20"/>
          <w:lang w:val="en-US" w:eastAsia="en-GB"/>
        </w:rPr>
        <w:t xml:space="preserve">in flexible packaging </w:t>
      </w:r>
      <w:r w:rsidRPr="00C846FE">
        <w:rPr>
          <w:rFonts w:ascii="Arial" w:eastAsia="Times New Roman" w:hAnsi="Arial" w:cs="Arial"/>
          <w:color w:val="2C2C2C" w:themeColor="text1" w:themeShade="80"/>
          <w:sz w:val="20"/>
          <w:szCs w:val="20"/>
          <w:lang w:val="en-US" w:eastAsia="en-GB"/>
        </w:rPr>
        <w:t xml:space="preserve">to </w:t>
      </w:r>
      <w:r>
        <w:rPr>
          <w:rFonts w:ascii="Arial" w:eastAsia="Times New Roman" w:hAnsi="Arial" w:cs="Arial"/>
          <w:color w:val="2C2C2C" w:themeColor="text1" w:themeShade="80"/>
          <w:sz w:val="20"/>
          <w:szCs w:val="20"/>
          <w:lang w:val="en-US" w:eastAsia="en-GB"/>
        </w:rPr>
        <w:t xml:space="preserve">improve their environmental credentials for </w:t>
      </w:r>
      <w:r w:rsidRPr="00C846FE">
        <w:rPr>
          <w:rFonts w:ascii="Arial" w:eastAsia="Times New Roman" w:hAnsi="Arial" w:cs="Arial"/>
          <w:color w:val="2C2C2C" w:themeColor="text1" w:themeShade="80"/>
          <w:sz w:val="20"/>
          <w:szCs w:val="20"/>
          <w:lang w:val="en-US" w:eastAsia="en-GB"/>
        </w:rPr>
        <w:t>consumers</w:t>
      </w:r>
      <w:r w:rsidRPr="00ED5FC9">
        <w:rPr>
          <w:rFonts w:ascii="Arial" w:eastAsia="Times New Roman" w:hAnsi="Arial" w:cs="Arial"/>
          <w:color w:val="2C2C2C" w:themeColor="text1" w:themeShade="80"/>
          <w:sz w:val="20"/>
          <w:szCs w:val="20"/>
          <w:lang w:val="en-US" w:eastAsia="en-GB"/>
        </w:rPr>
        <w:t xml:space="preserve">,” </w:t>
      </w:r>
      <w:r w:rsidRPr="006056D2">
        <w:rPr>
          <w:rFonts w:ascii="Arial" w:eastAsia="Times New Roman" w:hAnsi="Arial" w:cs="Arial"/>
          <w:sz w:val="20"/>
          <w:szCs w:val="20"/>
          <w:lang w:val="en-US" w:eastAsia="en-GB"/>
        </w:rPr>
        <w:t xml:space="preserve">said Iñigo Pons, CEO and founder of the company. </w:t>
      </w:r>
      <w:r>
        <w:rPr>
          <w:rFonts w:ascii="Arial" w:eastAsia="Times New Roman" w:hAnsi="Arial" w:cs="Arial"/>
          <w:color w:val="2C2C2C" w:themeColor="text1" w:themeShade="80"/>
          <w:sz w:val="20"/>
          <w:szCs w:val="20"/>
          <w:lang w:val="en-US" w:eastAsia="en-GB"/>
        </w:rPr>
        <w:t xml:space="preserve">He is known as a trailblazer </w:t>
      </w:r>
      <w:r w:rsidRPr="00A73FB1">
        <w:rPr>
          <w:rFonts w:ascii="Arial" w:eastAsia="Times New Roman" w:hAnsi="Arial" w:cs="Arial"/>
          <w:color w:val="2C2C2C" w:themeColor="text1" w:themeShade="80"/>
          <w:sz w:val="20"/>
          <w:szCs w:val="20"/>
          <w:lang w:val="en-US" w:eastAsia="en-GB"/>
        </w:rPr>
        <w:t xml:space="preserve">who believes that </w:t>
      </w:r>
      <w:r>
        <w:rPr>
          <w:rFonts w:ascii="Arial" w:eastAsia="Times New Roman" w:hAnsi="Arial" w:cs="Arial"/>
          <w:color w:val="2C2C2C" w:themeColor="text1" w:themeShade="80"/>
          <w:sz w:val="20"/>
          <w:szCs w:val="20"/>
          <w:lang w:val="en-US" w:eastAsia="en-GB"/>
        </w:rPr>
        <w:t xml:space="preserve">technological </w:t>
      </w:r>
      <w:r w:rsidRPr="00A73FB1">
        <w:rPr>
          <w:rFonts w:ascii="Arial" w:eastAsia="Times New Roman" w:hAnsi="Arial" w:cs="Arial"/>
          <w:color w:val="2C2C2C" w:themeColor="text1" w:themeShade="80"/>
          <w:sz w:val="20"/>
          <w:szCs w:val="20"/>
          <w:lang w:val="en-US" w:eastAsia="en-GB"/>
        </w:rPr>
        <w:t>progress and sustainability can go hand in hand</w:t>
      </w:r>
      <w:r w:rsidRPr="00ED5FC9">
        <w:rPr>
          <w:rFonts w:ascii="Arial" w:eastAsia="Times New Roman" w:hAnsi="Arial" w:cs="Arial"/>
          <w:color w:val="2C2C2C" w:themeColor="text1" w:themeShade="80"/>
          <w:sz w:val="20"/>
          <w:szCs w:val="20"/>
          <w:lang w:val="en-US" w:eastAsia="en-GB"/>
        </w:rPr>
        <w:t>. “</w:t>
      </w:r>
      <w:r>
        <w:rPr>
          <w:rFonts w:ascii="Arial" w:eastAsia="Times New Roman" w:hAnsi="Arial" w:cs="Arial"/>
          <w:color w:val="2C2C2C" w:themeColor="text1" w:themeShade="80"/>
          <w:sz w:val="20"/>
          <w:szCs w:val="20"/>
          <w:lang w:val="en-US" w:eastAsia="en-GB"/>
        </w:rPr>
        <w:t xml:space="preserve">As a result, we wanted to offer new solutions with less environmental impact both in the manufacturing process and in the end product. Today, I’m proud to say our determination to deliver the highest sustainability at a lower cost, with products shipped in under 10 days, has been incredibly successful.” </w:t>
      </w:r>
    </w:p>
    <w:p w14:paraId="1F6DAB07" w14:textId="77777777" w:rsidR="00DC294C" w:rsidRPr="00874488" w:rsidRDefault="00DC294C" w:rsidP="00DC294C">
      <w:pPr>
        <w:spacing w:line="276" w:lineRule="auto"/>
        <w:rPr>
          <w:rFonts w:ascii="Arial" w:eastAsia="Times New Roman" w:hAnsi="Arial" w:cs="Arial"/>
          <w:color w:val="2C2C2C" w:themeColor="text1" w:themeShade="80"/>
          <w:sz w:val="20"/>
          <w:szCs w:val="20"/>
          <w:lang w:val="en-US" w:eastAsia="en-GB"/>
        </w:rPr>
      </w:pPr>
    </w:p>
    <w:p w14:paraId="4D46F3B3" w14:textId="77777777" w:rsidR="00DC294C" w:rsidRDefault="00DC294C" w:rsidP="00DC294C">
      <w:pPr>
        <w:spacing w:line="276" w:lineRule="auto"/>
        <w:rPr>
          <w:rFonts w:ascii="Arial" w:eastAsia="Times New Roman" w:hAnsi="Arial" w:cs="Arial"/>
          <w:color w:val="2C2C2C" w:themeColor="text1" w:themeShade="80"/>
          <w:sz w:val="20"/>
          <w:szCs w:val="20"/>
          <w:lang w:val="en-US" w:eastAsia="en-GB"/>
        </w:rPr>
      </w:pPr>
      <w:r>
        <w:rPr>
          <w:rFonts w:ascii="Arial" w:eastAsia="Times New Roman" w:hAnsi="Arial" w:cs="Arial"/>
          <w:color w:val="2C2C2C" w:themeColor="text1" w:themeShade="80"/>
          <w:sz w:val="20"/>
          <w:szCs w:val="20"/>
          <w:lang w:val="en-US" w:eastAsia="en-GB"/>
        </w:rPr>
        <w:t>A</w:t>
      </w:r>
      <w:r w:rsidRPr="00BF64A3">
        <w:rPr>
          <w:rFonts w:ascii="Arial" w:eastAsia="Times New Roman" w:hAnsi="Arial" w:cs="Arial"/>
          <w:color w:val="2C2C2C" w:themeColor="text1" w:themeShade="80"/>
          <w:sz w:val="20"/>
          <w:szCs w:val="20"/>
          <w:lang w:val="en-US" w:eastAsia="en-GB"/>
        </w:rPr>
        <w:t xml:space="preserve">dopting </w:t>
      </w:r>
      <w:r>
        <w:rPr>
          <w:rFonts w:ascii="Arial" w:eastAsia="Times New Roman" w:hAnsi="Arial" w:cs="Arial"/>
          <w:color w:val="2C2C2C" w:themeColor="text1" w:themeShade="80"/>
          <w:sz w:val="20"/>
          <w:szCs w:val="20"/>
          <w:lang w:val="en-US" w:eastAsia="en-GB"/>
        </w:rPr>
        <w:t>this</w:t>
      </w:r>
      <w:r w:rsidRPr="00BF64A3">
        <w:rPr>
          <w:rFonts w:ascii="Arial" w:eastAsia="Times New Roman" w:hAnsi="Arial" w:cs="Arial"/>
          <w:color w:val="2C2C2C" w:themeColor="text1" w:themeShade="80"/>
          <w:sz w:val="20"/>
          <w:szCs w:val="20"/>
          <w:lang w:val="en-US" w:eastAsia="en-GB"/>
        </w:rPr>
        <w:t xml:space="preserve"> strategic approach that combines technological advancements </w:t>
      </w:r>
      <w:r>
        <w:rPr>
          <w:rFonts w:ascii="Arial" w:eastAsia="Times New Roman" w:hAnsi="Arial" w:cs="Arial"/>
          <w:color w:val="2C2C2C" w:themeColor="text1" w:themeShade="80"/>
          <w:sz w:val="20"/>
          <w:szCs w:val="20"/>
          <w:lang w:val="en-US" w:eastAsia="en-GB"/>
        </w:rPr>
        <w:t>with</w:t>
      </w:r>
      <w:r w:rsidRPr="00BF64A3">
        <w:rPr>
          <w:rFonts w:ascii="Arial" w:eastAsia="Times New Roman" w:hAnsi="Arial" w:cs="Arial"/>
          <w:color w:val="2C2C2C" w:themeColor="text1" w:themeShade="80"/>
          <w:sz w:val="20"/>
          <w:szCs w:val="20"/>
          <w:lang w:val="en-US" w:eastAsia="en-GB"/>
        </w:rPr>
        <w:t xml:space="preserve"> environmental consciousness</w:t>
      </w:r>
      <w:r>
        <w:rPr>
          <w:rFonts w:ascii="Arial" w:eastAsia="Times New Roman" w:hAnsi="Arial" w:cs="Arial"/>
          <w:color w:val="2C2C2C" w:themeColor="text1" w:themeShade="80"/>
          <w:sz w:val="20"/>
          <w:szCs w:val="20"/>
          <w:lang w:val="en-US" w:eastAsia="en-GB"/>
        </w:rPr>
        <w:t xml:space="preserve">, </w:t>
      </w:r>
      <w:proofErr w:type="spellStart"/>
      <w:r>
        <w:rPr>
          <w:rFonts w:ascii="Arial" w:eastAsia="Times New Roman" w:hAnsi="Arial" w:cs="Arial"/>
          <w:color w:val="2C2C2C" w:themeColor="text1" w:themeShade="80"/>
          <w:sz w:val="20"/>
          <w:szCs w:val="20"/>
          <w:lang w:val="en-US" w:eastAsia="en-GB"/>
        </w:rPr>
        <w:t>Ingogroup</w:t>
      </w:r>
      <w:proofErr w:type="spellEnd"/>
      <w:r>
        <w:rPr>
          <w:rFonts w:ascii="Arial" w:eastAsia="Times New Roman" w:hAnsi="Arial" w:cs="Arial"/>
          <w:color w:val="2C2C2C" w:themeColor="text1" w:themeShade="80"/>
          <w:sz w:val="20"/>
          <w:szCs w:val="20"/>
          <w:lang w:val="en-US" w:eastAsia="en-GB"/>
        </w:rPr>
        <w:t xml:space="preserve"> introduced the MASTER M6 with UV LED curing technology from </w:t>
      </w:r>
      <w:hyperlink r:id="rId9" w:history="1">
        <w:r w:rsidRPr="00756166">
          <w:rPr>
            <w:rStyle w:val="Hyperlink"/>
            <w:rFonts w:ascii="Arial" w:eastAsia="Times New Roman" w:hAnsi="Arial" w:cs="Arial"/>
            <w:sz w:val="20"/>
            <w:szCs w:val="20"/>
            <w:lang w:val="en-US" w:eastAsia="en-GB"/>
          </w:rPr>
          <w:t>GEW</w:t>
        </w:r>
      </w:hyperlink>
      <w:r>
        <w:rPr>
          <w:rFonts w:ascii="Arial" w:eastAsia="Times New Roman" w:hAnsi="Arial" w:cs="Arial"/>
          <w:color w:val="2C2C2C" w:themeColor="text1" w:themeShade="80"/>
          <w:sz w:val="20"/>
          <w:szCs w:val="20"/>
          <w:lang w:val="en-US" w:eastAsia="en-GB"/>
        </w:rPr>
        <w:t>, which allowed the company to become</w:t>
      </w:r>
      <w:r w:rsidRPr="00BF64A3">
        <w:rPr>
          <w:rFonts w:ascii="Arial" w:eastAsia="Times New Roman" w:hAnsi="Arial" w:cs="Arial"/>
          <w:color w:val="2C2C2C" w:themeColor="text1" w:themeShade="80"/>
          <w:sz w:val="20"/>
          <w:szCs w:val="20"/>
          <w:lang w:val="en-US" w:eastAsia="en-GB"/>
        </w:rPr>
        <w:t xml:space="preserve"> more efficient</w:t>
      </w:r>
      <w:r>
        <w:rPr>
          <w:rFonts w:ascii="Arial" w:eastAsia="Times New Roman" w:hAnsi="Arial" w:cs="Arial"/>
          <w:color w:val="2C2C2C" w:themeColor="text1" w:themeShade="80"/>
          <w:sz w:val="20"/>
          <w:szCs w:val="20"/>
          <w:lang w:val="en-US" w:eastAsia="en-GB"/>
        </w:rPr>
        <w:t>,</w:t>
      </w:r>
      <w:r w:rsidRPr="00BF64A3">
        <w:rPr>
          <w:rFonts w:ascii="Arial" w:eastAsia="Times New Roman" w:hAnsi="Arial" w:cs="Arial"/>
          <w:color w:val="2C2C2C" w:themeColor="text1" w:themeShade="80"/>
          <w:sz w:val="20"/>
          <w:szCs w:val="20"/>
          <w:lang w:val="en-US" w:eastAsia="en-GB"/>
        </w:rPr>
        <w:t xml:space="preserve"> </w:t>
      </w:r>
      <w:r>
        <w:rPr>
          <w:rFonts w:ascii="Arial" w:eastAsia="Times New Roman" w:hAnsi="Arial" w:cs="Arial"/>
          <w:color w:val="2C2C2C" w:themeColor="text1" w:themeShade="80"/>
          <w:sz w:val="20"/>
          <w:szCs w:val="20"/>
          <w:lang w:val="en-US" w:eastAsia="en-GB"/>
        </w:rPr>
        <w:t>as well as contributing to a reduction of its energy consumption by a remarkable 80%</w:t>
      </w:r>
      <w:r w:rsidRPr="00BF64A3">
        <w:rPr>
          <w:rFonts w:ascii="Arial" w:eastAsia="Times New Roman" w:hAnsi="Arial" w:cs="Arial"/>
          <w:color w:val="2C2C2C" w:themeColor="text1" w:themeShade="80"/>
          <w:sz w:val="20"/>
          <w:szCs w:val="20"/>
          <w:lang w:val="en-US" w:eastAsia="en-GB"/>
        </w:rPr>
        <w:t>.</w:t>
      </w:r>
      <w:r>
        <w:rPr>
          <w:rFonts w:ascii="Arial" w:eastAsia="Times New Roman" w:hAnsi="Arial" w:cs="Arial"/>
          <w:color w:val="2C2C2C" w:themeColor="text1" w:themeShade="80"/>
          <w:sz w:val="20"/>
          <w:szCs w:val="20"/>
          <w:lang w:val="en-US" w:eastAsia="en-GB"/>
        </w:rPr>
        <w:t xml:space="preserve"> “Choosing UV LED curing underscores our</w:t>
      </w:r>
      <w:r w:rsidRPr="00093A5D">
        <w:rPr>
          <w:rFonts w:ascii="Arial" w:eastAsia="Times New Roman" w:hAnsi="Arial" w:cs="Arial"/>
          <w:color w:val="2C2C2C" w:themeColor="text1" w:themeShade="80"/>
          <w:sz w:val="20"/>
          <w:szCs w:val="20"/>
          <w:lang w:val="en-US" w:eastAsia="en-GB"/>
        </w:rPr>
        <w:t xml:space="preserve"> commitment to energy efficiency and reduced environmental impact. These lamps not only enhance print quality but also consume significantly less energy compared to traditional UV lamps</w:t>
      </w:r>
      <w:r>
        <w:rPr>
          <w:rFonts w:ascii="Arial" w:eastAsia="Times New Roman" w:hAnsi="Arial" w:cs="Arial"/>
          <w:color w:val="2C2C2C" w:themeColor="text1" w:themeShade="80"/>
          <w:sz w:val="20"/>
          <w:szCs w:val="20"/>
          <w:lang w:val="en-US" w:eastAsia="en-GB"/>
        </w:rPr>
        <w:t>, and their lifespan is up to 20 times longer,” stated Mr. Pons.</w:t>
      </w:r>
    </w:p>
    <w:p w14:paraId="35FFF0CC" w14:textId="77777777" w:rsidR="00DC294C" w:rsidRDefault="00DC294C" w:rsidP="00DC294C">
      <w:pPr>
        <w:spacing w:line="276" w:lineRule="auto"/>
        <w:rPr>
          <w:rFonts w:ascii="Arial" w:eastAsia="Times New Roman" w:hAnsi="Arial" w:cs="Arial"/>
          <w:color w:val="2C2C2C" w:themeColor="text1" w:themeShade="80"/>
          <w:sz w:val="20"/>
          <w:szCs w:val="20"/>
          <w:lang w:val="en-US" w:eastAsia="en-GB"/>
        </w:rPr>
      </w:pPr>
    </w:p>
    <w:p w14:paraId="36C582A0" w14:textId="77777777" w:rsidR="00DC294C" w:rsidRDefault="00DC294C" w:rsidP="00DC294C">
      <w:pPr>
        <w:spacing w:line="276" w:lineRule="auto"/>
        <w:rPr>
          <w:rFonts w:ascii="Arial" w:eastAsia="Times New Roman" w:hAnsi="Arial" w:cs="Arial"/>
          <w:color w:val="2C2C2C" w:themeColor="text1" w:themeShade="80"/>
          <w:sz w:val="20"/>
          <w:szCs w:val="20"/>
          <w:lang w:val="en-US" w:eastAsia="en-GB"/>
        </w:rPr>
      </w:pPr>
      <w:r>
        <w:rPr>
          <w:rFonts w:ascii="Arial" w:eastAsia="Times New Roman" w:hAnsi="Arial" w:cs="Arial"/>
          <w:color w:val="2C2C2C" w:themeColor="text1" w:themeShade="80"/>
          <w:sz w:val="20"/>
          <w:szCs w:val="20"/>
          <w:lang w:val="en-US" w:eastAsia="en-GB"/>
        </w:rPr>
        <w:t xml:space="preserve">The MASTER M6 can be also configured with BOBST </w:t>
      </w:r>
      <w:proofErr w:type="spellStart"/>
      <w:r>
        <w:rPr>
          <w:rFonts w:ascii="Arial" w:eastAsia="Times New Roman" w:hAnsi="Arial" w:cs="Arial"/>
          <w:color w:val="2C2C2C" w:themeColor="text1" w:themeShade="80"/>
          <w:sz w:val="20"/>
          <w:szCs w:val="20"/>
          <w:lang w:val="en-US" w:eastAsia="en-GB"/>
        </w:rPr>
        <w:t>oneECG</w:t>
      </w:r>
      <w:proofErr w:type="spellEnd"/>
      <w:r>
        <w:rPr>
          <w:rFonts w:ascii="Arial" w:eastAsia="Times New Roman" w:hAnsi="Arial" w:cs="Arial"/>
          <w:color w:val="2C2C2C" w:themeColor="text1" w:themeShade="80"/>
          <w:sz w:val="20"/>
          <w:szCs w:val="20"/>
          <w:lang w:val="en-US" w:eastAsia="en-GB"/>
        </w:rPr>
        <w:t xml:space="preserve"> (Extended Color Gamut) technology and </w:t>
      </w:r>
      <w:proofErr w:type="spellStart"/>
      <w:r>
        <w:rPr>
          <w:rFonts w:ascii="Arial" w:eastAsia="Times New Roman" w:hAnsi="Arial" w:cs="Arial"/>
          <w:color w:val="2C2C2C" w:themeColor="text1" w:themeShade="80"/>
          <w:sz w:val="20"/>
          <w:szCs w:val="20"/>
          <w:lang w:val="en-US" w:eastAsia="en-GB"/>
        </w:rPr>
        <w:t>DigiFlexo</w:t>
      </w:r>
      <w:proofErr w:type="spellEnd"/>
      <w:r>
        <w:rPr>
          <w:rFonts w:ascii="Arial" w:eastAsia="Times New Roman" w:hAnsi="Arial" w:cs="Arial"/>
          <w:color w:val="2C2C2C" w:themeColor="text1" w:themeShade="80"/>
          <w:sz w:val="20"/>
          <w:szCs w:val="20"/>
          <w:lang w:val="en-US" w:eastAsia="en-GB"/>
        </w:rPr>
        <w:t xml:space="preserve"> automation, digitalization features that streamline and optimize production, and in the process, reduce waste to a minimum. BOBST calculates that three 4-color jobs printed in an 8-hour shift with </w:t>
      </w:r>
      <w:proofErr w:type="spellStart"/>
      <w:r>
        <w:rPr>
          <w:rFonts w:ascii="Arial" w:eastAsia="Times New Roman" w:hAnsi="Arial" w:cs="Arial"/>
          <w:color w:val="2C2C2C" w:themeColor="text1" w:themeShade="80"/>
          <w:sz w:val="20"/>
          <w:szCs w:val="20"/>
          <w:lang w:val="en-US" w:eastAsia="en-GB"/>
        </w:rPr>
        <w:t>oneECG</w:t>
      </w:r>
      <w:proofErr w:type="spellEnd"/>
      <w:r>
        <w:rPr>
          <w:rFonts w:ascii="Arial" w:eastAsia="Times New Roman" w:hAnsi="Arial" w:cs="Arial"/>
          <w:color w:val="2C2C2C" w:themeColor="text1" w:themeShade="80"/>
          <w:sz w:val="20"/>
          <w:szCs w:val="20"/>
          <w:lang w:val="en-US" w:eastAsia="en-GB"/>
        </w:rPr>
        <w:t xml:space="preserve"> will double productivity compared to using Spot Color </w:t>
      </w:r>
      <w:proofErr w:type="spellStart"/>
      <w:r>
        <w:rPr>
          <w:rFonts w:ascii="Arial" w:eastAsia="Times New Roman" w:hAnsi="Arial" w:cs="Arial"/>
          <w:color w:val="2C2C2C" w:themeColor="text1" w:themeShade="80"/>
          <w:sz w:val="20"/>
          <w:szCs w:val="20"/>
          <w:lang w:val="en-US" w:eastAsia="en-GB"/>
        </w:rPr>
        <w:t>DigiFlexo</w:t>
      </w:r>
      <w:proofErr w:type="spellEnd"/>
      <w:r>
        <w:rPr>
          <w:rFonts w:ascii="Arial" w:eastAsia="Times New Roman" w:hAnsi="Arial" w:cs="Arial"/>
          <w:color w:val="2C2C2C" w:themeColor="text1" w:themeShade="80"/>
          <w:sz w:val="20"/>
          <w:szCs w:val="20"/>
          <w:lang w:val="en-US" w:eastAsia="en-GB"/>
        </w:rPr>
        <w:t xml:space="preserve"> technology, which generates a significant sustainability impact. </w:t>
      </w:r>
    </w:p>
    <w:p w14:paraId="5230F6A9" w14:textId="77777777" w:rsidR="00DC294C" w:rsidRPr="005725FE" w:rsidRDefault="00DC294C" w:rsidP="00DC294C">
      <w:pPr>
        <w:spacing w:line="276" w:lineRule="auto"/>
        <w:rPr>
          <w:rFonts w:ascii="Arial" w:eastAsia="SimSun" w:hAnsi="Arial" w:cs="Arial"/>
          <w:sz w:val="20"/>
          <w:szCs w:val="20"/>
          <w:lang w:val="en-US"/>
        </w:rPr>
      </w:pPr>
    </w:p>
    <w:p w14:paraId="3B7396A0" w14:textId="77777777" w:rsidR="00DC294C" w:rsidRDefault="00DC294C" w:rsidP="00DC294C">
      <w:pPr>
        <w:spacing w:line="276" w:lineRule="auto"/>
        <w:rPr>
          <w:rFonts w:ascii="Arial" w:eastAsia="SimSun" w:hAnsi="Arial" w:cs="Arial"/>
          <w:sz w:val="20"/>
          <w:szCs w:val="20"/>
          <w:lang w:val="en-US"/>
        </w:rPr>
      </w:pPr>
      <w:r w:rsidRPr="005725FE">
        <w:rPr>
          <w:rFonts w:ascii="Arial" w:eastAsia="SimSun" w:hAnsi="Arial" w:cs="Arial"/>
          <w:sz w:val="20"/>
          <w:szCs w:val="20"/>
          <w:lang w:val="en-US"/>
        </w:rPr>
        <w:t xml:space="preserve">“Our partnership with BOBST has been instrumental in our pursuit of a brighter, more sustainable future. By embracing innovative technologies, and incorporating energy-efficient solutions like </w:t>
      </w:r>
      <w:r>
        <w:rPr>
          <w:rFonts w:ascii="Arial" w:eastAsia="SimSun" w:hAnsi="Arial" w:cs="Arial"/>
          <w:sz w:val="20"/>
          <w:szCs w:val="20"/>
          <w:lang w:val="en-US"/>
        </w:rPr>
        <w:t xml:space="preserve">UV </w:t>
      </w:r>
      <w:r w:rsidRPr="005725FE">
        <w:rPr>
          <w:rFonts w:ascii="Arial" w:eastAsia="SimSun" w:hAnsi="Arial" w:cs="Arial"/>
          <w:sz w:val="20"/>
          <w:szCs w:val="20"/>
          <w:lang w:val="en-US"/>
        </w:rPr>
        <w:t xml:space="preserve">LED lamps, we have not only increased our productivity but have also taken substantial steps towards minimizing our </w:t>
      </w:r>
      <w:r>
        <w:rPr>
          <w:rFonts w:ascii="Arial" w:eastAsia="SimSun" w:hAnsi="Arial" w:cs="Arial"/>
          <w:sz w:val="20"/>
          <w:szCs w:val="20"/>
          <w:lang w:val="en-US"/>
        </w:rPr>
        <w:t>environmental</w:t>
      </w:r>
      <w:r w:rsidRPr="005725FE">
        <w:rPr>
          <w:rFonts w:ascii="Arial" w:eastAsia="SimSun" w:hAnsi="Arial" w:cs="Arial"/>
          <w:sz w:val="20"/>
          <w:szCs w:val="20"/>
          <w:lang w:val="en-US"/>
        </w:rPr>
        <w:t xml:space="preserve"> footprint</w:t>
      </w:r>
      <w:r>
        <w:rPr>
          <w:rFonts w:ascii="Arial" w:eastAsia="SimSun" w:hAnsi="Arial" w:cs="Arial"/>
          <w:sz w:val="20"/>
          <w:szCs w:val="20"/>
          <w:lang w:val="en-US"/>
        </w:rPr>
        <w:t>,</w:t>
      </w:r>
      <w:r w:rsidRPr="005725FE">
        <w:rPr>
          <w:rFonts w:ascii="Arial" w:eastAsia="SimSun" w:hAnsi="Arial" w:cs="Arial"/>
          <w:sz w:val="20"/>
          <w:szCs w:val="20"/>
          <w:lang w:val="en-US"/>
        </w:rPr>
        <w:t>”</w:t>
      </w:r>
      <w:r>
        <w:rPr>
          <w:rFonts w:ascii="Arial" w:eastAsia="SimSun" w:hAnsi="Arial" w:cs="Arial"/>
          <w:sz w:val="20"/>
          <w:szCs w:val="20"/>
          <w:lang w:val="en-US"/>
        </w:rPr>
        <w:t xml:space="preserve"> concluded Mr. Pons.</w:t>
      </w:r>
    </w:p>
    <w:p w14:paraId="5C663ACF" w14:textId="77777777" w:rsidR="00DC294C" w:rsidRDefault="00DC294C" w:rsidP="00DC294C">
      <w:pPr>
        <w:spacing w:line="276" w:lineRule="auto"/>
        <w:rPr>
          <w:rFonts w:ascii="Arial" w:eastAsia="SimSun" w:hAnsi="Arial" w:cs="Arial"/>
          <w:sz w:val="20"/>
          <w:szCs w:val="20"/>
          <w:lang w:val="en-US"/>
        </w:rPr>
      </w:pPr>
    </w:p>
    <w:p w14:paraId="58EB0A5D" w14:textId="77777777" w:rsidR="00DC294C" w:rsidRDefault="00DC294C" w:rsidP="00DC294C">
      <w:pPr>
        <w:spacing w:line="276" w:lineRule="auto"/>
        <w:rPr>
          <w:rFonts w:ascii="Arial" w:eastAsia="SimSun" w:hAnsi="Arial" w:cs="Arial"/>
          <w:sz w:val="20"/>
          <w:szCs w:val="20"/>
          <w:lang w:val="en-US"/>
        </w:rPr>
      </w:pPr>
      <w:r>
        <w:rPr>
          <w:rFonts w:ascii="Arial" w:eastAsia="SimSun" w:hAnsi="Arial" w:cs="Arial"/>
          <w:sz w:val="20"/>
          <w:szCs w:val="20"/>
          <w:lang w:val="en-US"/>
        </w:rPr>
        <w:lastRenderedPageBreak/>
        <w:t xml:space="preserve">The MASTER M6 equipped with UV LED curing and </w:t>
      </w:r>
      <w:proofErr w:type="spellStart"/>
      <w:r>
        <w:rPr>
          <w:rFonts w:ascii="Arial" w:eastAsia="SimSun" w:hAnsi="Arial" w:cs="Arial"/>
          <w:sz w:val="20"/>
          <w:szCs w:val="20"/>
          <w:lang w:val="en-US"/>
        </w:rPr>
        <w:t>oneECG</w:t>
      </w:r>
      <w:proofErr w:type="spellEnd"/>
      <w:r>
        <w:rPr>
          <w:rFonts w:ascii="Arial" w:eastAsia="SimSun" w:hAnsi="Arial" w:cs="Arial"/>
          <w:sz w:val="20"/>
          <w:szCs w:val="20"/>
          <w:lang w:val="en-US"/>
        </w:rPr>
        <w:t xml:space="preserve"> technology was a key focus on BOBST’s stand at Labelexpo Europe 2023. The press could be seen running live jobs with </w:t>
      </w:r>
      <w:r w:rsidRPr="009962D5">
        <w:rPr>
          <w:rFonts w:ascii="Arial" w:eastAsia="SimSun" w:hAnsi="Arial" w:cs="Arial"/>
          <w:sz w:val="20"/>
          <w:szCs w:val="20"/>
          <w:lang w:val="en-US"/>
        </w:rPr>
        <w:t xml:space="preserve">UV LED </w:t>
      </w:r>
      <w:proofErr w:type="spellStart"/>
      <w:r w:rsidRPr="009962D5">
        <w:rPr>
          <w:rFonts w:ascii="Arial" w:eastAsia="SimSun" w:hAnsi="Arial" w:cs="Arial"/>
          <w:sz w:val="20"/>
          <w:szCs w:val="20"/>
          <w:lang w:val="en-US"/>
        </w:rPr>
        <w:t>SolarWave</w:t>
      </w:r>
      <w:proofErr w:type="spellEnd"/>
      <w:r w:rsidRPr="009962D5">
        <w:rPr>
          <w:rFonts w:ascii="Arial" w:eastAsia="SimSun" w:hAnsi="Arial" w:cs="Arial"/>
          <w:sz w:val="20"/>
          <w:szCs w:val="20"/>
          <w:lang w:val="en-US"/>
        </w:rPr>
        <w:t>™ flexo inks</w:t>
      </w:r>
      <w:r>
        <w:rPr>
          <w:rFonts w:ascii="Arial" w:eastAsia="SimSun" w:hAnsi="Arial" w:cs="Arial"/>
          <w:sz w:val="20"/>
          <w:szCs w:val="20"/>
          <w:lang w:val="en-US"/>
        </w:rPr>
        <w:t xml:space="preserve"> from </w:t>
      </w:r>
      <w:hyperlink r:id="rId10" w:history="1">
        <w:r w:rsidRPr="008C76B5">
          <w:rPr>
            <w:rStyle w:val="Hyperlink"/>
            <w:rFonts w:ascii="Arial" w:eastAsia="SimSun" w:hAnsi="Arial" w:cs="Arial"/>
            <w:sz w:val="20"/>
            <w:szCs w:val="20"/>
            <w:lang w:val="en-US"/>
          </w:rPr>
          <w:t>Sun Chemical</w:t>
        </w:r>
      </w:hyperlink>
      <w:r w:rsidRPr="009962D5">
        <w:rPr>
          <w:rFonts w:ascii="Arial" w:eastAsia="SimSun" w:hAnsi="Arial" w:cs="Arial"/>
          <w:sz w:val="20"/>
          <w:szCs w:val="20"/>
          <w:lang w:val="en-US"/>
        </w:rPr>
        <w:t xml:space="preserve">, </w:t>
      </w:r>
      <w:r>
        <w:rPr>
          <w:rFonts w:ascii="Arial" w:eastAsia="SimSun" w:hAnsi="Arial" w:cs="Arial"/>
          <w:sz w:val="20"/>
          <w:szCs w:val="20"/>
          <w:lang w:val="en-US"/>
        </w:rPr>
        <w:t>which have been developed to provide</w:t>
      </w:r>
      <w:r w:rsidRPr="009962D5">
        <w:rPr>
          <w:rFonts w:ascii="Arial" w:eastAsia="SimSun" w:hAnsi="Arial" w:cs="Arial"/>
          <w:sz w:val="20"/>
          <w:szCs w:val="20"/>
          <w:lang w:val="en-US"/>
        </w:rPr>
        <w:t xml:space="preserve"> environmental improvements within industrial processes</w:t>
      </w:r>
      <w:r>
        <w:rPr>
          <w:rFonts w:ascii="Arial" w:eastAsia="SimSun" w:hAnsi="Arial" w:cs="Arial"/>
          <w:sz w:val="20"/>
          <w:szCs w:val="20"/>
          <w:lang w:val="en-US"/>
        </w:rPr>
        <w:t xml:space="preserve">. It also </w:t>
      </w:r>
      <w:r w:rsidRPr="003E6875">
        <w:rPr>
          <w:rFonts w:ascii="Arial" w:eastAsia="SimSun" w:hAnsi="Arial" w:cs="Arial"/>
          <w:sz w:val="20"/>
          <w:szCs w:val="20"/>
          <w:lang w:val="en-US"/>
        </w:rPr>
        <w:t>demonstrated</w:t>
      </w:r>
      <w:r>
        <w:rPr>
          <w:rFonts w:ascii="Arial" w:eastAsia="SimSun" w:hAnsi="Arial" w:cs="Arial"/>
          <w:sz w:val="20"/>
          <w:szCs w:val="20"/>
          <w:lang w:val="en-US"/>
        </w:rPr>
        <w:t xml:space="preserve"> job changes on the fly, taking less than one minute, with only a few meters of waste. </w:t>
      </w:r>
    </w:p>
    <w:p w14:paraId="0AB69878" w14:textId="77777777" w:rsidR="00133C2B" w:rsidRPr="00DC294C" w:rsidRDefault="00133C2B" w:rsidP="00133C2B">
      <w:pPr>
        <w:spacing w:line="276" w:lineRule="auto"/>
        <w:rPr>
          <w:rFonts w:ascii="Arial" w:eastAsia="SimSun" w:hAnsi="Arial" w:cs="Arial"/>
          <w:sz w:val="20"/>
          <w:szCs w:val="20"/>
          <w:lang w:val="en-US"/>
        </w:rPr>
      </w:pPr>
    </w:p>
    <w:p w14:paraId="23E10269" w14:textId="1AEF7BED" w:rsidR="00133C2B" w:rsidRPr="00133C2B" w:rsidRDefault="00133C2B" w:rsidP="00133C2B">
      <w:pPr>
        <w:spacing w:line="276" w:lineRule="auto"/>
        <w:rPr>
          <w:rFonts w:ascii="Arial" w:eastAsia="SimSun" w:hAnsi="Arial" w:cs="Arial"/>
          <w:sz w:val="20"/>
          <w:szCs w:val="20"/>
          <w:lang w:val="en-US"/>
        </w:rPr>
      </w:pPr>
      <w:r>
        <w:rPr>
          <w:rFonts w:ascii="Arial" w:eastAsia="SimSun" w:hAnsi="Arial" w:cs="Arial"/>
          <w:sz w:val="20"/>
          <w:szCs w:val="20"/>
          <w:lang w:val="en-US"/>
        </w:rPr>
        <w:t>./.</w:t>
      </w:r>
    </w:p>
    <w:p w14:paraId="311D293F" w14:textId="77777777" w:rsidR="00851F72" w:rsidRPr="00AD6E90" w:rsidRDefault="00851F72" w:rsidP="00851F72">
      <w:pPr>
        <w:spacing w:line="240" w:lineRule="auto"/>
        <w:rPr>
          <w:rFonts w:eastAsia="Calibri" w:cstheme="minorHAnsi"/>
          <w:b/>
          <w:bCs/>
          <w:color w:val="000000"/>
          <w:sz w:val="20"/>
          <w:szCs w:val="20"/>
          <w:lang w:val="en-US" w:eastAsia="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11"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2"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2540" w14:textId="77777777" w:rsidR="00006650" w:rsidRDefault="00006650" w:rsidP="00BB5BE9">
      <w:pPr>
        <w:spacing w:line="240" w:lineRule="auto"/>
      </w:pPr>
      <w:r>
        <w:separator/>
      </w:r>
    </w:p>
  </w:endnote>
  <w:endnote w:type="continuationSeparator" w:id="0">
    <w:p w14:paraId="60B73FF7" w14:textId="77777777" w:rsidR="00006650" w:rsidRDefault="0000665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5F7A28" w:rsidRDefault="000012A4" w:rsidP="00F36CF1">
    <w:pPr>
      <w:pStyle w:val="LegalFooter"/>
      <w:rPr>
        <w:lang w:val="en-GB"/>
      </w:rPr>
    </w:pPr>
    <w:r>
      <w:fldChar w:fldCharType="begin"/>
    </w:r>
    <w:r w:rsidRPr="005F7A28">
      <w:rPr>
        <w:lang w:val="en-GB"/>
      </w:rPr>
      <w:instrText xml:space="preserve"> FILENAME   \* MERGEFORMAT </w:instrText>
    </w:r>
    <w:r>
      <w:fldChar w:fldCharType="separate"/>
    </w:r>
    <w:r w:rsidR="00463D93" w:rsidRPr="005F7A28">
      <w:rPr>
        <w:noProof/>
        <w:lang w:val="en-GB"/>
      </w:rPr>
      <w:t>PR_BOBST_name_XX-XX-2019_EG.docx</w:t>
    </w:r>
    <w:r>
      <w:rPr>
        <w:noProof/>
      </w:rPr>
      <w:fldChar w:fldCharType="end"/>
    </w:r>
    <w:r w:rsidR="00F36CF1" w:rsidRPr="005F7A28">
      <w:rPr>
        <w:lang w:val="en-GB"/>
      </w:rPr>
      <w:t xml:space="preserve"> | </w:t>
    </w:r>
    <w:sdt>
      <w:sdtPr>
        <w:tag w:val="T_Page"/>
        <w:id w:val="209380030"/>
      </w:sdtPr>
      <w:sdtContent>
        <w:r w:rsidR="00D21ADD" w:rsidRPr="005F7A28">
          <w:rPr>
            <w:lang w:val="en-GB"/>
          </w:rPr>
          <w:t>Page</w:t>
        </w:r>
      </w:sdtContent>
    </w:sdt>
    <w:r w:rsidR="00F36CF1" w:rsidRPr="005F7A28">
      <w:rPr>
        <w:lang w:val="en-GB"/>
      </w:rPr>
      <w:t xml:space="preserve"> </w:t>
    </w:r>
    <w:r w:rsidR="00F36CF1" w:rsidRPr="00D21ADD">
      <w:fldChar w:fldCharType="begin"/>
    </w:r>
    <w:r w:rsidR="00F36CF1" w:rsidRPr="005F7A28">
      <w:rPr>
        <w:lang w:val="en-GB"/>
      </w:rPr>
      <w:instrText xml:space="preserve"> PAGE   \* MERGEFORMAT </w:instrText>
    </w:r>
    <w:r w:rsidR="00F36CF1" w:rsidRPr="00D21ADD">
      <w:fldChar w:fldCharType="separate"/>
    </w:r>
    <w:r w:rsidR="0052511D" w:rsidRPr="005F7A28">
      <w:rPr>
        <w:noProof/>
        <w:lang w:val="en-GB"/>
      </w:rPr>
      <w:t>1</w:t>
    </w:r>
    <w:r w:rsidR="00F36CF1" w:rsidRPr="00D21ADD">
      <w:fldChar w:fldCharType="end"/>
    </w:r>
    <w:r w:rsidR="00F36CF1" w:rsidRPr="005F7A28">
      <w:rPr>
        <w:lang w:val="en-GB"/>
      </w:rPr>
      <w:t xml:space="preserve"> </w:t>
    </w:r>
    <w:sdt>
      <w:sdtPr>
        <w:tag w:val="T_PageOf"/>
        <w:id w:val="232359844"/>
      </w:sdtPr>
      <w:sdtContent>
        <w:r w:rsidR="00D21ADD" w:rsidRPr="005F7A28">
          <w:rPr>
            <w:lang w:val="en-GB"/>
          </w:rPr>
          <w:t>of</w:t>
        </w:r>
      </w:sdtContent>
    </w:sdt>
    <w:r w:rsidR="00F36CF1" w:rsidRPr="005F7A28">
      <w:rPr>
        <w:lang w:val="en-GB"/>
      </w:rPr>
      <w:t xml:space="preserve"> </w:t>
    </w:r>
    <w:r>
      <w:fldChar w:fldCharType="begin"/>
    </w:r>
    <w:r w:rsidRPr="005F7A28">
      <w:rPr>
        <w:lang w:val="en-GB"/>
      </w:rPr>
      <w:instrText xml:space="preserve"> NUMPAGES   \* MERGEFORMAT </w:instrText>
    </w:r>
    <w:r>
      <w:fldChar w:fldCharType="separate"/>
    </w:r>
    <w:r w:rsidR="0052511D" w:rsidRPr="005F7A28">
      <w:rPr>
        <w:noProof/>
        <w:lang w:val="en-GB"/>
      </w:rPr>
      <w:t>1</w:t>
    </w:r>
    <w:r>
      <w:rPr>
        <w:noProof/>
      </w:rPr>
      <w:fldChar w:fldCharType="end"/>
    </w:r>
  </w:p>
  <w:sdt>
    <w:sdtPr>
      <w:tag w:val="E_Company"/>
      <w:id w:val="-144983231"/>
    </w:sdtPr>
    <w:sdtContent>
      <w:p w14:paraId="0930D9EF" w14:textId="77777777" w:rsidR="00F36CF1" w:rsidRPr="005F7A28" w:rsidRDefault="00D21ADD" w:rsidP="00F36CF1">
        <w:pPr>
          <w:pStyle w:val="LegalFooter1"/>
          <w:rPr>
            <w:lang w:val="en-GB"/>
          </w:rPr>
        </w:pPr>
        <w:r w:rsidRPr="005F7A28">
          <w:rPr>
            <w:lang w:val="en-GB"/>
          </w:rPr>
          <w:t>Bobst Mex SA</w:t>
        </w:r>
      </w:p>
    </w:sdtContent>
  </w:sdt>
  <w:sdt>
    <w:sdtPr>
      <w:tag w:val="M_LegalFooter"/>
      <w:id w:val="188571317"/>
    </w:sdtPr>
    <w:sdtContent>
      <w:p w14:paraId="32254C7D" w14:textId="77777777" w:rsidR="00F36CF1" w:rsidRPr="005F7A28" w:rsidRDefault="00D21ADD" w:rsidP="00F36CF1">
        <w:pPr>
          <w:pStyle w:val="LegalFooter2"/>
          <w:rPr>
            <w:lang w:val="en-GB"/>
          </w:rPr>
        </w:pPr>
        <w:r w:rsidRPr="005F7A2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C7F2" w14:textId="77777777" w:rsidR="00006650" w:rsidRDefault="00006650" w:rsidP="00BB5BE9">
      <w:pPr>
        <w:spacing w:line="240" w:lineRule="auto"/>
      </w:pPr>
      <w:r>
        <w:separator/>
      </w:r>
    </w:p>
  </w:footnote>
  <w:footnote w:type="continuationSeparator" w:id="0">
    <w:p w14:paraId="400BE209" w14:textId="77777777" w:rsidR="00006650" w:rsidRDefault="0000665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1026661">
    <w:abstractNumId w:val="9"/>
  </w:num>
  <w:num w:numId="2" w16cid:durableId="1956137781">
    <w:abstractNumId w:val="7"/>
  </w:num>
  <w:num w:numId="3" w16cid:durableId="705718453">
    <w:abstractNumId w:val="6"/>
  </w:num>
  <w:num w:numId="4" w16cid:durableId="233315858">
    <w:abstractNumId w:val="5"/>
  </w:num>
  <w:num w:numId="5" w16cid:durableId="1904101133">
    <w:abstractNumId w:val="4"/>
  </w:num>
  <w:num w:numId="6" w16cid:durableId="1635135327">
    <w:abstractNumId w:val="8"/>
  </w:num>
  <w:num w:numId="7" w16cid:durableId="1988241328">
    <w:abstractNumId w:val="3"/>
  </w:num>
  <w:num w:numId="8" w16cid:durableId="1745444892">
    <w:abstractNumId w:val="2"/>
  </w:num>
  <w:num w:numId="9" w16cid:durableId="1649826628">
    <w:abstractNumId w:val="1"/>
  </w:num>
  <w:num w:numId="10" w16cid:durableId="607591976">
    <w:abstractNumId w:val="0"/>
  </w:num>
  <w:num w:numId="11" w16cid:durableId="1502306719">
    <w:abstractNumId w:val="16"/>
  </w:num>
  <w:num w:numId="12" w16cid:durableId="1533345919">
    <w:abstractNumId w:val="10"/>
  </w:num>
  <w:num w:numId="13" w16cid:durableId="1159149235">
    <w:abstractNumId w:val="13"/>
  </w:num>
  <w:num w:numId="14" w16cid:durableId="313029726">
    <w:abstractNumId w:val="15"/>
  </w:num>
  <w:num w:numId="15" w16cid:durableId="879054883">
    <w:abstractNumId w:val="11"/>
  </w:num>
  <w:num w:numId="16" w16cid:durableId="1532840966">
    <w:abstractNumId w:val="17"/>
  </w:num>
  <w:num w:numId="17" w16cid:durableId="1192840012">
    <w:abstractNumId w:val="12"/>
  </w:num>
  <w:num w:numId="18" w16cid:durableId="1506827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6650"/>
    <w:rsid w:val="00043906"/>
    <w:rsid w:val="00043CF5"/>
    <w:rsid w:val="00043F57"/>
    <w:rsid w:val="000576C6"/>
    <w:rsid w:val="000C3D9A"/>
    <w:rsid w:val="000D37EF"/>
    <w:rsid w:val="000E4ED6"/>
    <w:rsid w:val="000E65F0"/>
    <w:rsid w:val="00105274"/>
    <w:rsid w:val="001100A0"/>
    <w:rsid w:val="00111A70"/>
    <w:rsid w:val="001122C3"/>
    <w:rsid w:val="00112F31"/>
    <w:rsid w:val="00133C2B"/>
    <w:rsid w:val="00152612"/>
    <w:rsid w:val="00156F65"/>
    <w:rsid w:val="00162F04"/>
    <w:rsid w:val="00165731"/>
    <w:rsid w:val="001722B2"/>
    <w:rsid w:val="00185617"/>
    <w:rsid w:val="00193DE7"/>
    <w:rsid w:val="001C1E38"/>
    <w:rsid w:val="001C67D0"/>
    <w:rsid w:val="001D278A"/>
    <w:rsid w:val="001F5AD0"/>
    <w:rsid w:val="00203F19"/>
    <w:rsid w:val="0027064C"/>
    <w:rsid w:val="00273281"/>
    <w:rsid w:val="002A0B31"/>
    <w:rsid w:val="002C0B43"/>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5F7A28"/>
    <w:rsid w:val="006209F8"/>
    <w:rsid w:val="006A45F6"/>
    <w:rsid w:val="006D35BD"/>
    <w:rsid w:val="00720A43"/>
    <w:rsid w:val="007A06F9"/>
    <w:rsid w:val="007A62C6"/>
    <w:rsid w:val="00835855"/>
    <w:rsid w:val="00845AE3"/>
    <w:rsid w:val="00851F72"/>
    <w:rsid w:val="008677A6"/>
    <w:rsid w:val="00876193"/>
    <w:rsid w:val="008B5EF4"/>
    <w:rsid w:val="008C5DF4"/>
    <w:rsid w:val="008D353F"/>
    <w:rsid w:val="008E17AD"/>
    <w:rsid w:val="00900CAA"/>
    <w:rsid w:val="0097702D"/>
    <w:rsid w:val="009A0420"/>
    <w:rsid w:val="009A468B"/>
    <w:rsid w:val="009B43FB"/>
    <w:rsid w:val="009C07C8"/>
    <w:rsid w:val="009E2584"/>
    <w:rsid w:val="00A0324C"/>
    <w:rsid w:val="00A127E1"/>
    <w:rsid w:val="00A131E9"/>
    <w:rsid w:val="00A163C8"/>
    <w:rsid w:val="00A30651"/>
    <w:rsid w:val="00A41ED3"/>
    <w:rsid w:val="00A6173F"/>
    <w:rsid w:val="00A70AEF"/>
    <w:rsid w:val="00A77DA1"/>
    <w:rsid w:val="00A86D0D"/>
    <w:rsid w:val="00AA6BB0"/>
    <w:rsid w:val="00AB644E"/>
    <w:rsid w:val="00AC47B8"/>
    <w:rsid w:val="00AD6E90"/>
    <w:rsid w:val="00AD7E81"/>
    <w:rsid w:val="00AF3F20"/>
    <w:rsid w:val="00B1191E"/>
    <w:rsid w:val="00B367D7"/>
    <w:rsid w:val="00B374B3"/>
    <w:rsid w:val="00B47A6B"/>
    <w:rsid w:val="00B61174"/>
    <w:rsid w:val="00B7331C"/>
    <w:rsid w:val="00B86280"/>
    <w:rsid w:val="00BB3ED9"/>
    <w:rsid w:val="00BB5BE9"/>
    <w:rsid w:val="00BB6337"/>
    <w:rsid w:val="00BC2E69"/>
    <w:rsid w:val="00C20D00"/>
    <w:rsid w:val="00C31EDB"/>
    <w:rsid w:val="00C40101"/>
    <w:rsid w:val="00C92096"/>
    <w:rsid w:val="00C92EF8"/>
    <w:rsid w:val="00C970A9"/>
    <w:rsid w:val="00C97C31"/>
    <w:rsid w:val="00CA214B"/>
    <w:rsid w:val="00CC7F9D"/>
    <w:rsid w:val="00CD33CB"/>
    <w:rsid w:val="00CF0D3C"/>
    <w:rsid w:val="00CF4452"/>
    <w:rsid w:val="00D022B9"/>
    <w:rsid w:val="00D21ADD"/>
    <w:rsid w:val="00D34E2F"/>
    <w:rsid w:val="00D533C1"/>
    <w:rsid w:val="00D6254D"/>
    <w:rsid w:val="00DB1DC2"/>
    <w:rsid w:val="00DB761C"/>
    <w:rsid w:val="00DC294C"/>
    <w:rsid w:val="00DD2D6F"/>
    <w:rsid w:val="00DE5DD2"/>
    <w:rsid w:val="00E00C83"/>
    <w:rsid w:val="00E363B9"/>
    <w:rsid w:val="00E55AE4"/>
    <w:rsid w:val="00E653AC"/>
    <w:rsid w:val="00EA0EB6"/>
    <w:rsid w:val="00EB6594"/>
    <w:rsid w:val="00EE399C"/>
    <w:rsid w:val="00EF5A44"/>
    <w:rsid w:val="00F03D8B"/>
    <w:rsid w:val="00F23038"/>
    <w:rsid w:val="00F36BBE"/>
    <w:rsid w:val="00F36CF1"/>
    <w:rsid w:val="00F512DD"/>
    <w:rsid w:val="00F60129"/>
    <w:rsid w:val="00F65CFE"/>
    <w:rsid w:val="00F65D8D"/>
    <w:rsid w:val="00FC7AD4"/>
    <w:rsid w:val="00FE24C9"/>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793">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641153246">
      <w:bodyDiv w:val="1"/>
      <w:marLeft w:val="0"/>
      <w:marRight w:val="0"/>
      <w:marTop w:val="0"/>
      <w:marBottom w:val="0"/>
      <w:divBdr>
        <w:top w:val="none" w:sz="0" w:space="0" w:color="auto"/>
        <w:left w:val="none" w:sz="0" w:space="0" w:color="auto"/>
        <w:bottom w:val="none" w:sz="0" w:space="0" w:color="auto"/>
        <w:right w:val="none" w:sz="0" w:space="0" w:color="auto"/>
      </w:divBdr>
    </w:div>
    <w:div w:id="747658263">
      <w:bodyDiv w:val="1"/>
      <w:marLeft w:val="0"/>
      <w:marRight w:val="0"/>
      <w:marTop w:val="0"/>
      <w:marBottom w:val="0"/>
      <w:divBdr>
        <w:top w:val="none" w:sz="0" w:space="0" w:color="auto"/>
        <w:left w:val="none" w:sz="0" w:space="0" w:color="auto"/>
        <w:bottom w:val="none" w:sz="0" w:space="0" w:color="auto"/>
        <w:right w:val="none" w:sz="0" w:space="0" w:color="auto"/>
      </w:divBdr>
    </w:div>
    <w:div w:id="931668103">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488092455">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group.es/" TargetMode="Externa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face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drun.alex@bob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unchemica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wuv.com/"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647</Words>
  <Characters>3695</Characters>
  <Application>Microsoft Office Word</Application>
  <DocSecurity>0</DocSecurity>
  <Lines>80</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2023-11-03T13:19:00Z</dcterms:created>
  <dcterms:modified xsi:type="dcterms:W3CDTF">2023-11-03T13:57:00Z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0c1f6f94ad7b1526a5e088dba56070e4081bb0612787f2b2b0cb39130e3d2269</vt:lpwstr>
  </property>
</Properties>
</file>