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6304DC" w14:textId="1C9D0D6B" w:rsidR="00F965E6" w:rsidRPr="000835F8" w:rsidRDefault="006526F5" w:rsidP="000835F8">
      <w:pPr>
        <w:pStyle w:val="berschrift1"/>
      </w:pPr>
      <w:r>
        <w:rPr>
          <w:noProof/>
        </w:rPr>
        <w:drawing>
          <wp:inline distT="0" distB="0" distL="0" distR="0" wp14:anchorId="2962633F" wp14:editId="66CC8FC2">
            <wp:extent cx="5052060" cy="177546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ll_LatinGrammy_BRA_LeoSang-3239.jpg"/>
                    <pic:cNvPicPr/>
                  </pic:nvPicPr>
                  <pic:blipFill rotWithShape="1">
                    <a:blip r:embed="rId11"/>
                    <a:srcRect t="28054" b="19231"/>
                    <a:stretch/>
                  </pic:blipFill>
                  <pic:spPr bwMode="auto">
                    <a:xfrm>
                      <a:off x="0" y="0"/>
                      <a:ext cx="5052600" cy="1775650"/>
                    </a:xfrm>
                    <a:prstGeom prst="rect">
                      <a:avLst/>
                    </a:prstGeom>
                    <a:ln>
                      <a:noFill/>
                    </a:ln>
                    <a:extLst>
                      <a:ext uri="{53640926-AAD7-44D8-BBD7-CCE9431645EC}">
                        <a14:shadowObscured xmlns:a14="http://schemas.microsoft.com/office/drawing/2010/main"/>
                      </a:ext>
                    </a:extLst>
                  </pic:spPr>
                </pic:pic>
              </a:graphicData>
            </a:graphic>
          </wp:inline>
        </w:drawing>
      </w:r>
      <w:r w:rsidR="002E1626">
        <w:t xml:space="preserve">Sennheiser </w:t>
      </w:r>
      <w:r w:rsidR="00BE6804">
        <w:t>and</w:t>
      </w:r>
      <w:r w:rsidR="002E1626">
        <w:t xml:space="preserve"> Latin GRAMMY®</w:t>
      </w:r>
      <w:r w:rsidR="00991BB5">
        <w:t xml:space="preserve"> </w:t>
      </w:r>
      <w:r w:rsidR="00BE6804">
        <w:t xml:space="preserve">collaborate </w:t>
      </w:r>
      <w:r w:rsidR="00991BB5">
        <w:t xml:space="preserve">for </w:t>
      </w:r>
      <w:r w:rsidR="00EC35BC">
        <w:t xml:space="preserve">first ever </w:t>
      </w:r>
      <w:r w:rsidR="00991BB5">
        <w:t>Brazilian Premiere</w:t>
      </w:r>
      <w:r w:rsidR="00EA77BC">
        <w:t xml:space="preserve"> </w:t>
      </w:r>
      <w:r w:rsidR="00EC35BC">
        <w:t>c</w:t>
      </w:r>
      <w:r w:rsidR="00EA77BC">
        <w:t>eremony</w:t>
      </w:r>
    </w:p>
    <w:p w14:paraId="11FED20F" w14:textId="3164F645" w:rsidR="002E1626" w:rsidRDefault="00EC35BC" w:rsidP="00945E93">
      <w:pPr>
        <w:pStyle w:val="berschrift1"/>
        <w:rPr>
          <w:color w:val="auto"/>
        </w:rPr>
      </w:pPr>
      <w:r>
        <w:rPr>
          <w:color w:val="auto"/>
        </w:rPr>
        <w:t xml:space="preserve">Exclusive Facebook live stream with winner announcements and </w:t>
      </w:r>
      <w:r w:rsidR="00BC1343">
        <w:rPr>
          <w:color w:val="auto"/>
        </w:rPr>
        <w:t>performances</w:t>
      </w:r>
      <w:r w:rsidR="002E1626">
        <w:rPr>
          <w:color w:val="auto"/>
        </w:rPr>
        <w:t xml:space="preserve"> </w:t>
      </w:r>
    </w:p>
    <w:p w14:paraId="1C08587F" w14:textId="77777777" w:rsidR="009C45A2" w:rsidRDefault="009C45A2" w:rsidP="009C45A2"/>
    <w:p w14:paraId="16DC25BD" w14:textId="470234C4" w:rsidR="005B6A23" w:rsidRDefault="002E1626" w:rsidP="00991BB5">
      <w:pPr>
        <w:rPr>
          <w:b/>
          <w:bCs/>
          <w:lang w:val="pt-BR"/>
        </w:rPr>
      </w:pPr>
      <w:r w:rsidRPr="00536EF2">
        <w:rPr>
          <w:b/>
          <w:bCs/>
          <w:i/>
          <w:iCs/>
        </w:rPr>
        <w:t>December</w:t>
      </w:r>
      <w:r w:rsidR="003477FA" w:rsidRPr="00536EF2">
        <w:rPr>
          <w:b/>
          <w:bCs/>
          <w:i/>
          <w:iCs/>
        </w:rPr>
        <w:t xml:space="preserve"> </w:t>
      </w:r>
      <w:r w:rsidR="00536EF2" w:rsidRPr="00536EF2">
        <w:rPr>
          <w:b/>
          <w:bCs/>
          <w:i/>
          <w:iCs/>
        </w:rPr>
        <w:t>9</w:t>
      </w:r>
      <w:r w:rsidR="00EC35BC" w:rsidRPr="00536EF2">
        <w:rPr>
          <w:b/>
          <w:bCs/>
          <w:i/>
          <w:iCs/>
        </w:rPr>
        <w:t xml:space="preserve">, </w:t>
      </w:r>
      <w:r w:rsidR="003477FA" w:rsidRPr="00536EF2">
        <w:rPr>
          <w:b/>
          <w:bCs/>
          <w:i/>
          <w:iCs/>
        </w:rPr>
        <w:t>2020</w:t>
      </w:r>
      <w:r w:rsidR="009C45A2" w:rsidRPr="00CE435C">
        <w:rPr>
          <w:b/>
          <w:bCs/>
        </w:rPr>
        <w:t xml:space="preserve"> –</w:t>
      </w:r>
      <w:r>
        <w:rPr>
          <w:b/>
          <w:bCs/>
        </w:rPr>
        <w:t xml:space="preserve"> </w:t>
      </w:r>
      <w:r w:rsidR="00BE6804">
        <w:rPr>
          <w:b/>
          <w:bCs/>
        </w:rPr>
        <w:t xml:space="preserve">In </w:t>
      </w:r>
      <w:r w:rsidR="00EA77BC">
        <w:rPr>
          <w:b/>
          <w:bCs/>
        </w:rPr>
        <w:t>2020</w:t>
      </w:r>
      <w:r w:rsidR="00BE6804">
        <w:rPr>
          <w:b/>
          <w:bCs/>
        </w:rPr>
        <w:t>,</w:t>
      </w:r>
      <w:r w:rsidR="00EA77BC">
        <w:rPr>
          <w:b/>
          <w:bCs/>
        </w:rPr>
        <w:t xml:space="preserve"> the Latin Recording Academy </w:t>
      </w:r>
      <w:r w:rsidR="00EC35BC">
        <w:rPr>
          <w:b/>
          <w:bCs/>
        </w:rPr>
        <w:t>host</w:t>
      </w:r>
      <w:r w:rsidR="00BE6804">
        <w:rPr>
          <w:b/>
          <w:bCs/>
        </w:rPr>
        <w:t>ed</w:t>
      </w:r>
      <w:r w:rsidR="00EC35BC">
        <w:rPr>
          <w:b/>
          <w:bCs/>
        </w:rPr>
        <w:t xml:space="preserve"> its first ever Premiere ceremony for Brazilian audiences. Broadcast before the 21</w:t>
      </w:r>
      <w:r w:rsidR="00EC35BC" w:rsidRPr="00EC35BC">
        <w:rPr>
          <w:b/>
          <w:bCs/>
          <w:vertAlign w:val="superscript"/>
        </w:rPr>
        <w:t>st</w:t>
      </w:r>
      <w:r w:rsidR="00EC35BC">
        <w:rPr>
          <w:b/>
          <w:bCs/>
        </w:rPr>
        <w:t xml:space="preserve"> Latin GRAMMY awards on November</w:t>
      </w:r>
      <w:r w:rsidR="00BE6804">
        <w:rPr>
          <w:b/>
          <w:bCs/>
        </w:rPr>
        <w:t xml:space="preserve"> 19</w:t>
      </w:r>
      <w:r w:rsidR="00EC35BC">
        <w:rPr>
          <w:b/>
          <w:bCs/>
        </w:rPr>
        <w:t xml:space="preserve">, the Premiere ceremonies </w:t>
      </w:r>
      <w:r w:rsidR="00CC3D6F">
        <w:rPr>
          <w:b/>
          <w:bCs/>
        </w:rPr>
        <w:t>we</w:t>
      </w:r>
      <w:r w:rsidR="00B00C7B">
        <w:rPr>
          <w:b/>
          <w:bCs/>
        </w:rPr>
        <w:t>re powerful opening</w:t>
      </w:r>
      <w:r w:rsidR="005B6A23">
        <w:rPr>
          <w:b/>
          <w:bCs/>
        </w:rPr>
        <w:t>s</w:t>
      </w:r>
      <w:r w:rsidR="00B00C7B">
        <w:rPr>
          <w:b/>
          <w:bCs/>
        </w:rPr>
        <w:t xml:space="preserve"> to the Biggest Night in Latin Music, </w:t>
      </w:r>
      <w:r w:rsidR="005B6A23">
        <w:rPr>
          <w:b/>
          <w:bCs/>
        </w:rPr>
        <w:t xml:space="preserve">combining exciting </w:t>
      </w:r>
      <w:r w:rsidR="00B00C7B">
        <w:rPr>
          <w:b/>
          <w:bCs/>
        </w:rPr>
        <w:t xml:space="preserve">music </w:t>
      </w:r>
      <w:r w:rsidR="005B6A23">
        <w:rPr>
          <w:b/>
          <w:bCs/>
        </w:rPr>
        <w:t>programme</w:t>
      </w:r>
      <w:r w:rsidR="00BC1343">
        <w:rPr>
          <w:b/>
          <w:bCs/>
        </w:rPr>
        <w:t>s</w:t>
      </w:r>
      <w:r w:rsidR="005B6A23">
        <w:rPr>
          <w:b/>
          <w:bCs/>
        </w:rPr>
        <w:t xml:space="preserve"> with the announcement of </w:t>
      </w:r>
      <w:r w:rsidR="00CC3D6F">
        <w:rPr>
          <w:b/>
          <w:bCs/>
        </w:rPr>
        <w:t>a</w:t>
      </w:r>
      <w:r w:rsidR="00B00C7B">
        <w:rPr>
          <w:b/>
          <w:bCs/>
        </w:rPr>
        <w:t xml:space="preserve"> large majority of </w:t>
      </w:r>
      <w:r w:rsidR="00CC3D6F">
        <w:rPr>
          <w:b/>
          <w:bCs/>
        </w:rPr>
        <w:t xml:space="preserve">the </w:t>
      </w:r>
      <w:r w:rsidR="00EC35BC">
        <w:rPr>
          <w:b/>
          <w:bCs/>
        </w:rPr>
        <w:t>winners</w:t>
      </w:r>
      <w:r w:rsidR="005B6A23">
        <w:rPr>
          <w:b/>
          <w:bCs/>
        </w:rPr>
        <w:t xml:space="preserve">. For its Brazilian Premiere ceremony, </w:t>
      </w:r>
      <w:r w:rsidR="00BC1343">
        <w:rPr>
          <w:b/>
          <w:bCs/>
        </w:rPr>
        <w:t>live-streamed</w:t>
      </w:r>
      <w:r w:rsidR="005B6A23">
        <w:rPr>
          <w:b/>
          <w:bCs/>
        </w:rPr>
        <w:t xml:space="preserve"> via Facebook, the Academy had partnered with Sennheiser</w:t>
      </w:r>
      <w:r w:rsidR="00CC3D6F">
        <w:rPr>
          <w:b/>
          <w:bCs/>
        </w:rPr>
        <w:t xml:space="preserve"> to provide all microphone needs for the music performances. </w:t>
      </w:r>
      <w:r w:rsidR="00200AC9" w:rsidRPr="00991BB5">
        <w:rPr>
          <w:b/>
          <w:bCs/>
          <w:lang w:val="pt-BR"/>
        </w:rPr>
        <w:t xml:space="preserve">“Sennheiser </w:t>
      </w:r>
      <w:r w:rsidR="00200AC9">
        <w:rPr>
          <w:b/>
          <w:bCs/>
          <w:lang w:val="pt-BR"/>
        </w:rPr>
        <w:t>was</w:t>
      </w:r>
      <w:r w:rsidR="00200AC9" w:rsidRPr="00991BB5">
        <w:rPr>
          <w:b/>
          <w:bCs/>
          <w:lang w:val="pt-BR"/>
        </w:rPr>
        <w:t xml:space="preserve"> a key partner for us to deliver at the same level </w:t>
      </w:r>
      <w:r w:rsidR="00200AC9">
        <w:rPr>
          <w:b/>
          <w:bCs/>
          <w:lang w:val="pt-BR"/>
        </w:rPr>
        <w:t>as</w:t>
      </w:r>
      <w:r w:rsidR="00200AC9" w:rsidRPr="00991BB5">
        <w:rPr>
          <w:b/>
          <w:bCs/>
          <w:lang w:val="pt-BR"/>
        </w:rPr>
        <w:t xml:space="preserve"> the Grammy Awards in its other editions</w:t>
      </w:r>
      <w:r w:rsidR="00BE6804">
        <w:rPr>
          <w:b/>
          <w:bCs/>
          <w:lang w:val="pt-BR"/>
        </w:rPr>
        <w:t>,</w:t>
      </w:r>
      <w:r w:rsidR="00200AC9" w:rsidRPr="00991BB5">
        <w:rPr>
          <w:b/>
          <w:bCs/>
          <w:lang w:val="pt-BR"/>
        </w:rPr>
        <w:t>” sa</w:t>
      </w:r>
      <w:r w:rsidR="00200AC9">
        <w:rPr>
          <w:b/>
          <w:bCs/>
          <w:lang w:val="pt-BR"/>
        </w:rPr>
        <w:t>id</w:t>
      </w:r>
      <w:r w:rsidR="00200AC9" w:rsidRPr="00991BB5">
        <w:rPr>
          <w:b/>
          <w:bCs/>
          <w:lang w:val="pt-BR"/>
        </w:rPr>
        <w:t xml:space="preserve"> Dilson Laguna, artistic director of the Brazilian Premiere for the Latin </w:t>
      </w:r>
      <w:r w:rsidR="00BC1343">
        <w:rPr>
          <w:b/>
          <w:bCs/>
          <w:lang w:val="pt-BR"/>
        </w:rPr>
        <w:t>GRAMMY</w:t>
      </w:r>
      <w:r w:rsidR="00200AC9" w:rsidRPr="00991BB5">
        <w:rPr>
          <w:b/>
          <w:bCs/>
          <w:lang w:val="pt-BR"/>
        </w:rPr>
        <w:t xml:space="preserve"> 2020.</w:t>
      </w:r>
    </w:p>
    <w:p w14:paraId="0437685F" w14:textId="445FAA3B" w:rsidR="00BC1343" w:rsidRDefault="00BC1343" w:rsidP="00991BB5">
      <w:pPr>
        <w:rPr>
          <w:color w:val="000000"/>
          <w:lang w:val="pt-BR"/>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380"/>
        <w:gridCol w:w="4500"/>
      </w:tblGrid>
      <w:tr w:rsidR="006526F5" w14:paraId="33136567" w14:textId="77777777" w:rsidTr="006526F5">
        <w:tc>
          <w:tcPr>
            <w:tcW w:w="3935" w:type="dxa"/>
          </w:tcPr>
          <w:p w14:paraId="21165054" w14:textId="5E151706" w:rsidR="006526F5" w:rsidRDefault="006526F5" w:rsidP="00D45D6B">
            <w:pPr>
              <w:pStyle w:val="Beschriftung"/>
            </w:pPr>
            <w:r w:rsidRPr="000912BB">
              <w:t xml:space="preserve">Emicida </w:t>
            </w:r>
            <w:r>
              <w:t xml:space="preserve">won in </w:t>
            </w:r>
            <w:r w:rsidR="00536EF2">
              <w:t xml:space="preserve">the </w:t>
            </w:r>
            <w:bookmarkStart w:id="0" w:name="_GoBack"/>
            <w:bookmarkEnd w:id="0"/>
            <w:r w:rsidRPr="000912BB">
              <w:t xml:space="preserve">Best </w:t>
            </w:r>
            <w:r>
              <w:t xml:space="preserve">Portuguese Language </w:t>
            </w:r>
            <w:r w:rsidRPr="000912BB">
              <w:t xml:space="preserve">Rock or Alternative </w:t>
            </w:r>
            <w:r>
              <w:t>Album</w:t>
            </w:r>
            <w:r w:rsidR="00BE6804">
              <w:t xml:space="preserve"> category</w:t>
            </w:r>
          </w:p>
          <w:p w14:paraId="6CA563B7" w14:textId="77777777" w:rsidR="00D45D6B" w:rsidRPr="00D45D6B" w:rsidRDefault="00D45D6B" w:rsidP="00D45D6B">
            <w:pPr>
              <w:pStyle w:val="Beschriftung"/>
            </w:pPr>
          </w:p>
          <w:p w14:paraId="005D3C00" w14:textId="2780D041" w:rsidR="00D45D6B" w:rsidRPr="00D45D6B" w:rsidRDefault="00D45D6B" w:rsidP="00D45D6B">
            <w:pPr>
              <w:pStyle w:val="Beschriftung"/>
            </w:pPr>
            <w:r>
              <w:t>Photo credit: Leo Sang</w:t>
            </w:r>
          </w:p>
        </w:tc>
        <w:tc>
          <w:tcPr>
            <w:tcW w:w="3935" w:type="dxa"/>
          </w:tcPr>
          <w:p w14:paraId="13D37A9C" w14:textId="6A3ADB05" w:rsidR="006526F5" w:rsidRDefault="006526F5" w:rsidP="00991BB5">
            <w:pPr>
              <w:rPr>
                <w:color w:val="000000"/>
                <w:lang w:val="pt-BR"/>
              </w:rPr>
            </w:pPr>
            <w:r>
              <w:rPr>
                <w:noProof/>
                <w:color w:val="000000"/>
                <w:lang w:val="pt-BR"/>
              </w:rPr>
              <w:drawing>
                <wp:inline distT="0" distB="0" distL="0" distR="0" wp14:anchorId="6EF150D0" wp14:editId="3A75B457">
                  <wp:extent cx="2788920" cy="1859280"/>
                  <wp:effectExtent l="0" t="0" r="0" b="7620"/>
                  <wp:docPr id="5" name="Grafik 5" descr="Ein Bild, das Person, Man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all_LatinGrammy_BRA_LeoSang-4485.jpg"/>
                          <pic:cNvPicPr/>
                        </pic:nvPicPr>
                        <pic:blipFill>
                          <a:blip r:embed="rId12"/>
                          <a:stretch>
                            <a:fillRect/>
                          </a:stretch>
                        </pic:blipFill>
                        <pic:spPr>
                          <a:xfrm>
                            <a:off x="0" y="0"/>
                            <a:ext cx="2789222" cy="1859481"/>
                          </a:xfrm>
                          <a:prstGeom prst="rect">
                            <a:avLst/>
                          </a:prstGeom>
                        </pic:spPr>
                      </pic:pic>
                    </a:graphicData>
                  </a:graphic>
                </wp:inline>
              </w:drawing>
            </w:r>
          </w:p>
        </w:tc>
      </w:tr>
    </w:tbl>
    <w:p w14:paraId="25126005" w14:textId="4CFA5756" w:rsidR="006526F5" w:rsidRDefault="006526F5" w:rsidP="00991BB5">
      <w:pPr>
        <w:rPr>
          <w:color w:val="000000"/>
          <w:lang w:val="pt-BR"/>
        </w:rPr>
      </w:pPr>
    </w:p>
    <w:p w14:paraId="6091A04C" w14:textId="4CF0F1FD" w:rsidR="00BC1343" w:rsidRDefault="00BC1343" w:rsidP="00BC1343">
      <w:pPr>
        <w:rPr>
          <w:lang w:val="pt-BR"/>
        </w:rPr>
      </w:pPr>
      <w:r w:rsidRPr="00BC1343">
        <w:t>The Brazilian edition of the Premiere ceremony</w:t>
      </w:r>
      <w:r w:rsidR="00D701A4">
        <w:t xml:space="preserve">, where </w:t>
      </w:r>
      <w:r w:rsidR="00D701A4">
        <w:rPr>
          <w:color w:val="000000"/>
          <w:lang w:val="pt-BR"/>
        </w:rPr>
        <w:t xml:space="preserve">all </w:t>
      </w:r>
      <w:r w:rsidR="00D701A4" w:rsidRPr="00BC1343">
        <w:rPr>
          <w:lang w:val="pt-BR"/>
        </w:rPr>
        <w:t xml:space="preserve">winners in the </w:t>
      </w:r>
      <w:r w:rsidR="00D701A4">
        <w:rPr>
          <w:lang w:val="pt-BR"/>
        </w:rPr>
        <w:t xml:space="preserve">Portuguese language </w:t>
      </w:r>
      <w:r w:rsidR="00D701A4" w:rsidRPr="00BC1343">
        <w:rPr>
          <w:lang w:val="pt-BR"/>
        </w:rPr>
        <w:t xml:space="preserve">categories were </w:t>
      </w:r>
      <w:r w:rsidR="00D701A4">
        <w:rPr>
          <w:lang w:val="pt-BR"/>
        </w:rPr>
        <w:t xml:space="preserve">honored, </w:t>
      </w:r>
      <w:r w:rsidRPr="00BC1343">
        <w:t>was hosted by model Lais Ribeiro</w:t>
      </w:r>
      <w:r w:rsidR="0063583E">
        <w:t xml:space="preserve">, who presented live from Los Angeles. </w:t>
      </w:r>
      <w:r w:rsidR="00BE6804">
        <w:t xml:space="preserve">The event </w:t>
      </w:r>
      <w:r w:rsidRPr="00BC1343">
        <w:t>featured</w:t>
      </w:r>
      <w:r w:rsidRPr="000912BB">
        <w:t xml:space="preserve"> </w:t>
      </w:r>
      <w:r w:rsidR="0063583E">
        <w:t>two compelling music acts: a duet</w:t>
      </w:r>
      <w:r w:rsidRPr="000912BB">
        <w:t xml:space="preserve"> from Emicida (</w:t>
      </w:r>
      <w:r>
        <w:t xml:space="preserve">who won in </w:t>
      </w:r>
      <w:r w:rsidRPr="000912BB">
        <w:t xml:space="preserve">the Best </w:t>
      </w:r>
      <w:r>
        <w:t xml:space="preserve">Portuguese Language </w:t>
      </w:r>
      <w:r w:rsidRPr="000912BB">
        <w:t xml:space="preserve">Rock or Alternative </w:t>
      </w:r>
      <w:r>
        <w:t>Album</w:t>
      </w:r>
      <w:r w:rsidR="006526F5">
        <w:t xml:space="preserve"> </w:t>
      </w:r>
      <w:r w:rsidR="00BE6804" w:rsidRPr="000912BB">
        <w:t>categor</w:t>
      </w:r>
      <w:r w:rsidR="00BE6804">
        <w:t xml:space="preserve">y </w:t>
      </w:r>
      <w:r w:rsidR="006526F5">
        <w:t xml:space="preserve">and was nominated for </w:t>
      </w:r>
      <w:r w:rsidRPr="000912BB">
        <w:t xml:space="preserve">Best </w:t>
      </w:r>
      <w:r w:rsidRPr="000912BB">
        <w:lastRenderedPageBreak/>
        <w:t xml:space="preserve">Song in Portuguese) </w:t>
      </w:r>
      <w:r w:rsidR="0063583E">
        <w:t>and</w:t>
      </w:r>
      <w:r w:rsidRPr="000912BB">
        <w:t xml:space="preserve"> singer and composer Marcos Valle</w:t>
      </w:r>
      <w:r w:rsidR="0063583E">
        <w:t xml:space="preserve">, plus a performance by the </w:t>
      </w:r>
      <w:r>
        <w:t>band</w:t>
      </w:r>
      <w:r w:rsidRPr="000912BB">
        <w:t xml:space="preserve"> Melim</w:t>
      </w:r>
      <w:r w:rsidR="00BE6804">
        <w:t xml:space="preserve"> </w:t>
      </w:r>
      <w:r w:rsidR="0063583E">
        <w:t xml:space="preserve">who sang </w:t>
      </w:r>
      <w:r>
        <w:t>“</w:t>
      </w:r>
      <w:r w:rsidRPr="000912BB">
        <w:t>Eu Feat. Você</w:t>
      </w:r>
      <w:r>
        <w:t>”</w:t>
      </w:r>
      <w:r w:rsidRPr="000912BB">
        <w:t xml:space="preserve"> from the</w:t>
      </w:r>
      <w:r w:rsidR="00BB4505">
        <w:t>ir</w:t>
      </w:r>
      <w:r w:rsidRPr="000912BB">
        <w:t xml:space="preserve"> </w:t>
      </w:r>
      <w:r>
        <w:t xml:space="preserve">eponymously named </w:t>
      </w:r>
      <w:r w:rsidRPr="000912BB">
        <w:t>album</w:t>
      </w:r>
      <w:r w:rsidR="00BE6804">
        <w:t>,</w:t>
      </w:r>
      <w:r>
        <w:rPr>
          <w:color w:val="000000"/>
          <w:lang w:val="pt-BR"/>
        </w:rPr>
        <w:t xml:space="preserve"> which was nominated for Best Portuguese Language Contemporary Pop Album.</w:t>
      </w:r>
      <w:r w:rsidR="0063583E" w:rsidRPr="0063583E">
        <w:t xml:space="preserve"> </w:t>
      </w:r>
      <w:r w:rsidR="0063583E">
        <w:rPr>
          <w:color w:val="000000"/>
          <w:lang w:val="pt-BR"/>
        </w:rPr>
        <w:t xml:space="preserve">Sennheiser provided state-of-the-art equipment for both performances. </w:t>
      </w:r>
    </w:p>
    <w:p w14:paraId="6B833337" w14:textId="77777777" w:rsidR="001E0BC2" w:rsidRDefault="001E0BC2" w:rsidP="001E0BC2">
      <w:pPr>
        <w:rPr>
          <w:lang w:val="pt-BR"/>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1E0BC2" w14:paraId="1C1E392D" w14:textId="77777777" w:rsidTr="00DB7884">
        <w:tc>
          <w:tcPr>
            <w:tcW w:w="3935" w:type="dxa"/>
          </w:tcPr>
          <w:p w14:paraId="2350A8A3" w14:textId="77777777" w:rsidR="001E0BC2" w:rsidRDefault="001E0BC2" w:rsidP="00DB7884">
            <w:pPr>
              <w:rPr>
                <w:lang w:val="pt-BR"/>
              </w:rPr>
            </w:pPr>
            <w:r>
              <w:rPr>
                <w:noProof/>
                <w:lang w:val="pt-BR"/>
              </w:rPr>
              <w:drawing>
                <wp:inline distT="0" distB="0" distL="0" distR="0" wp14:anchorId="074204CE" wp14:editId="0ABEFFDF">
                  <wp:extent cx="2400300" cy="1600200"/>
                  <wp:effectExtent l="0" t="0" r="0" b="0"/>
                  <wp:docPr id="2" name="Grafik 2" descr="Ein Bild, das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all_LatinGrammy_BRA_LeoSang-4200.jpg"/>
                          <pic:cNvPicPr/>
                        </pic:nvPicPr>
                        <pic:blipFill>
                          <a:blip r:embed="rId13"/>
                          <a:stretch>
                            <a:fillRect/>
                          </a:stretch>
                        </pic:blipFill>
                        <pic:spPr>
                          <a:xfrm>
                            <a:off x="0" y="0"/>
                            <a:ext cx="2400557" cy="1600371"/>
                          </a:xfrm>
                          <a:prstGeom prst="rect">
                            <a:avLst/>
                          </a:prstGeom>
                        </pic:spPr>
                      </pic:pic>
                    </a:graphicData>
                  </a:graphic>
                </wp:inline>
              </w:drawing>
            </w:r>
          </w:p>
        </w:tc>
        <w:tc>
          <w:tcPr>
            <w:tcW w:w="3935" w:type="dxa"/>
          </w:tcPr>
          <w:p w14:paraId="68623F2B" w14:textId="77777777" w:rsidR="001E0BC2" w:rsidRDefault="001E0BC2" w:rsidP="00DB7884">
            <w:pPr>
              <w:rPr>
                <w:lang w:val="pt-BR"/>
              </w:rPr>
            </w:pPr>
            <w:r>
              <w:rPr>
                <w:noProof/>
                <w:lang w:val="pt-BR"/>
              </w:rPr>
              <w:drawing>
                <wp:inline distT="0" distB="0" distL="0" distR="0" wp14:anchorId="5C6AC7DB" wp14:editId="0781FF18">
                  <wp:extent cx="2400300" cy="1600200"/>
                  <wp:effectExtent l="0" t="0" r="0" b="0"/>
                  <wp:docPr id="4" name="Grafik 4" descr="Ein Bild, das Himmel, Boden, Perso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all_LatinGrammy_BRA_LeoSang-4296.jpg"/>
                          <pic:cNvPicPr/>
                        </pic:nvPicPr>
                        <pic:blipFill>
                          <a:blip r:embed="rId14"/>
                          <a:stretch>
                            <a:fillRect/>
                          </a:stretch>
                        </pic:blipFill>
                        <pic:spPr>
                          <a:xfrm>
                            <a:off x="0" y="0"/>
                            <a:ext cx="2400560" cy="1600373"/>
                          </a:xfrm>
                          <a:prstGeom prst="rect">
                            <a:avLst/>
                          </a:prstGeom>
                        </pic:spPr>
                      </pic:pic>
                    </a:graphicData>
                  </a:graphic>
                </wp:inline>
              </w:drawing>
            </w:r>
          </w:p>
        </w:tc>
      </w:tr>
    </w:tbl>
    <w:p w14:paraId="43334BE3" w14:textId="60DD131D" w:rsidR="001E0BC2" w:rsidRPr="00D45D6B" w:rsidRDefault="001E0BC2" w:rsidP="001E0BC2">
      <w:pPr>
        <w:pStyle w:val="Beschriftung"/>
      </w:pPr>
      <w:r>
        <w:rPr>
          <w:lang w:val="pt-BR"/>
        </w:rPr>
        <w:t>Melim performed “</w:t>
      </w:r>
      <w:r w:rsidRPr="000912BB">
        <w:t>Eu Feat. Você</w:t>
      </w:r>
      <w:r>
        <w:t>” in a spectacular rooftop setting, using SKM 9000/MD 9235 combos and evolution wireless IEM G4 monitors. Photo credit: Leo Sang</w:t>
      </w:r>
    </w:p>
    <w:p w14:paraId="21F320E7" w14:textId="77777777" w:rsidR="001E0BC2" w:rsidRDefault="001E0BC2" w:rsidP="001E0BC2">
      <w:pPr>
        <w:rPr>
          <w:lang w:val="pt-BR"/>
        </w:rPr>
      </w:pPr>
    </w:p>
    <w:p w14:paraId="0F871D2F" w14:textId="35E190C2" w:rsidR="00841693" w:rsidRDefault="00841693" w:rsidP="00BC1343">
      <w:pPr>
        <w:rPr>
          <w:lang w:val="pt-BR"/>
        </w:rPr>
      </w:pPr>
      <w:r>
        <w:rPr>
          <w:lang w:val="pt-BR"/>
        </w:rPr>
        <w:t xml:space="preserve">Melim </w:t>
      </w:r>
      <w:r w:rsidR="0063583E">
        <w:rPr>
          <w:lang w:val="pt-BR"/>
        </w:rPr>
        <w:t xml:space="preserve">performed in a </w:t>
      </w:r>
      <w:r>
        <w:rPr>
          <w:lang w:val="pt-BR"/>
        </w:rPr>
        <w:t xml:space="preserve">spectacular rooftop </w:t>
      </w:r>
      <w:r w:rsidR="0063583E">
        <w:rPr>
          <w:lang w:val="pt-BR"/>
        </w:rPr>
        <w:t>setting</w:t>
      </w:r>
      <w:r>
        <w:rPr>
          <w:lang w:val="pt-BR"/>
        </w:rPr>
        <w:t>. The band and t</w:t>
      </w:r>
      <w:r w:rsidR="00BB4505">
        <w:rPr>
          <w:lang w:val="pt-BR"/>
        </w:rPr>
        <w:t>wo</w:t>
      </w:r>
      <w:r>
        <w:rPr>
          <w:lang w:val="pt-BR"/>
        </w:rPr>
        <w:t xml:space="preserve"> guitarists, who </w:t>
      </w:r>
      <w:r w:rsidR="00BB4505">
        <w:rPr>
          <w:lang w:val="pt-BR"/>
        </w:rPr>
        <w:t xml:space="preserve">also </w:t>
      </w:r>
      <w:r>
        <w:rPr>
          <w:lang w:val="pt-BR"/>
        </w:rPr>
        <w:t xml:space="preserve">provided the backing vocals, all used </w:t>
      </w:r>
      <w:r w:rsidR="001E0BC2">
        <w:rPr>
          <w:lang w:val="pt-BR"/>
        </w:rPr>
        <w:t>evolution wireless IEM G4 monitors.</w:t>
      </w:r>
      <w:r>
        <w:rPr>
          <w:lang w:val="pt-BR"/>
        </w:rPr>
        <w:t xml:space="preserve"> </w:t>
      </w:r>
      <w:r w:rsidR="00BB4505">
        <w:rPr>
          <w:lang w:val="pt-BR"/>
        </w:rPr>
        <w:t xml:space="preserve">While </w:t>
      </w:r>
      <w:r>
        <w:rPr>
          <w:lang w:val="pt-BR"/>
        </w:rPr>
        <w:t>Melim</w:t>
      </w:r>
      <w:r w:rsidR="00BE6804">
        <w:rPr>
          <w:lang w:val="pt-BR"/>
        </w:rPr>
        <w:t>’s</w:t>
      </w:r>
      <w:r>
        <w:rPr>
          <w:lang w:val="pt-BR"/>
        </w:rPr>
        <w:t xml:space="preserve"> vocalists sang with wireless SKM 9000 </w:t>
      </w:r>
      <w:r w:rsidR="001E0BC2">
        <w:rPr>
          <w:lang w:val="pt-BR"/>
        </w:rPr>
        <w:t xml:space="preserve">handhelds </w:t>
      </w:r>
      <w:r>
        <w:rPr>
          <w:lang w:val="pt-BR"/>
        </w:rPr>
        <w:t xml:space="preserve">with MD 9235 heads linked to an EM 9046 receiver, two wired e 945 were used for the backing vocals. </w:t>
      </w:r>
      <w:r w:rsidR="00BB4505">
        <w:rPr>
          <w:lang w:val="pt-BR"/>
        </w:rPr>
        <w:t>In addition, t</w:t>
      </w:r>
      <w:r w:rsidR="001C00D1">
        <w:rPr>
          <w:lang w:val="pt-BR"/>
        </w:rPr>
        <w:t>wo MKE 600 shotgun microphones capture</w:t>
      </w:r>
      <w:r w:rsidR="001E0BC2">
        <w:rPr>
          <w:lang w:val="pt-BR"/>
        </w:rPr>
        <w:t>d</w:t>
      </w:r>
      <w:r w:rsidR="001C00D1">
        <w:rPr>
          <w:lang w:val="pt-BR"/>
        </w:rPr>
        <w:t xml:space="preserve"> the ambience of the rooftop location. </w:t>
      </w:r>
    </w:p>
    <w:p w14:paraId="03DE9722" w14:textId="77777777" w:rsidR="006526F5" w:rsidRPr="00BB4505" w:rsidRDefault="006526F5" w:rsidP="00BC1343">
      <w:pPr>
        <w:rPr>
          <w:lang w:val="pt-BR"/>
        </w:rPr>
      </w:pPr>
    </w:p>
    <w:p w14:paraId="3EB6776B" w14:textId="383FF87B" w:rsidR="001C00D1" w:rsidRDefault="001E0BC2" w:rsidP="00BC1343">
      <w:pPr>
        <w:rPr>
          <w:color w:val="000000"/>
          <w:lang w:val="pt-BR"/>
        </w:rPr>
      </w:pPr>
      <w:r>
        <w:t xml:space="preserve">For their duet, </w:t>
      </w:r>
      <w:r w:rsidR="00A3364F">
        <w:rPr>
          <w:color w:val="000000"/>
          <w:lang w:val="pt-BR"/>
        </w:rPr>
        <w:t>Latin Grammy winner Emicida and Marc</w:t>
      </w:r>
      <w:r w:rsidR="00CC3D6F">
        <w:rPr>
          <w:color w:val="000000"/>
          <w:lang w:val="pt-BR"/>
        </w:rPr>
        <w:t>o</w:t>
      </w:r>
      <w:r w:rsidR="00A3364F">
        <w:rPr>
          <w:color w:val="000000"/>
          <w:lang w:val="pt-BR"/>
        </w:rPr>
        <w:t>s Valle</w:t>
      </w:r>
      <w:r>
        <w:rPr>
          <w:color w:val="000000"/>
          <w:lang w:val="pt-BR"/>
        </w:rPr>
        <w:t xml:space="preserve"> </w:t>
      </w:r>
      <w:r w:rsidR="00F43CBB">
        <w:rPr>
          <w:color w:val="000000"/>
          <w:lang w:val="pt-BR"/>
        </w:rPr>
        <w:t xml:space="preserve">chose </w:t>
      </w:r>
      <w:r w:rsidR="006526F5">
        <w:rPr>
          <w:color w:val="000000"/>
          <w:lang w:val="pt-BR"/>
        </w:rPr>
        <w:t xml:space="preserve">a studio. Both </w:t>
      </w:r>
      <w:r>
        <w:rPr>
          <w:color w:val="000000"/>
          <w:lang w:val="pt-BR"/>
        </w:rPr>
        <w:t xml:space="preserve">artists </w:t>
      </w:r>
      <w:r w:rsidR="001C00D1">
        <w:rPr>
          <w:color w:val="000000"/>
          <w:lang w:val="pt-BR"/>
        </w:rPr>
        <w:t xml:space="preserve">used </w:t>
      </w:r>
      <w:r>
        <w:rPr>
          <w:color w:val="000000"/>
          <w:lang w:val="pt-BR"/>
        </w:rPr>
        <w:t>ew</w:t>
      </w:r>
      <w:r w:rsidR="001C00D1">
        <w:rPr>
          <w:color w:val="000000"/>
          <w:lang w:val="pt-BR"/>
        </w:rPr>
        <w:t xml:space="preserve"> </w:t>
      </w:r>
      <w:r>
        <w:rPr>
          <w:color w:val="000000"/>
          <w:lang w:val="pt-BR"/>
        </w:rPr>
        <w:t xml:space="preserve">IEM </w:t>
      </w:r>
      <w:r w:rsidR="001C00D1">
        <w:rPr>
          <w:color w:val="000000"/>
          <w:lang w:val="pt-BR"/>
        </w:rPr>
        <w:t xml:space="preserve">G4 </w:t>
      </w:r>
      <w:r>
        <w:rPr>
          <w:color w:val="000000"/>
          <w:lang w:val="pt-BR"/>
        </w:rPr>
        <w:t>monitors</w:t>
      </w:r>
      <w:r w:rsidR="001C00D1">
        <w:rPr>
          <w:color w:val="000000"/>
          <w:lang w:val="pt-BR"/>
        </w:rPr>
        <w:t xml:space="preserve"> and </w:t>
      </w:r>
      <w:r w:rsidR="00A3364F">
        <w:rPr>
          <w:color w:val="000000"/>
          <w:lang w:val="pt-BR"/>
        </w:rPr>
        <w:t xml:space="preserve">sang with SKM 9000 handhelds </w:t>
      </w:r>
      <w:r w:rsidR="001C00D1">
        <w:rPr>
          <w:color w:val="000000"/>
          <w:lang w:val="pt-BR"/>
        </w:rPr>
        <w:t>topped with</w:t>
      </w:r>
      <w:r w:rsidR="00A3364F">
        <w:rPr>
          <w:color w:val="000000"/>
          <w:lang w:val="pt-BR"/>
        </w:rPr>
        <w:t xml:space="preserve"> super-cardioid MD</w:t>
      </w:r>
      <w:r w:rsidR="00F43CBB">
        <w:rPr>
          <w:color w:val="000000"/>
          <w:lang w:val="pt-BR"/>
        </w:rPr>
        <w:t> </w:t>
      </w:r>
      <w:r w:rsidR="00A3364F">
        <w:rPr>
          <w:color w:val="000000"/>
          <w:lang w:val="pt-BR"/>
        </w:rPr>
        <w:t>9245 capsules</w:t>
      </w:r>
      <w:r w:rsidR="001C00D1">
        <w:rPr>
          <w:color w:val="000000"/>
          <w:lang w:val="pt-BR"/>
        </w:rPr>
        <w:t xml:space="preserve">. Their mics were linked up to two EK 6042 dual-channel camera receivers. </w:t>
      </w:r>
    </w:p>
    <w:p w14:paraId="1B5320E6" w14:textId="716C24AD" w:rsidR="00893E02" w:rsidRDefault="00893E02" w:rsidP="00BC1343">
      <w:pPr>
        <w:rPr>
          <w:color w:val="000000"/>
          <w:lang w:val="pt-BR"/>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40"/>
        <w:gridCol w:w="3940"/>
      </w:tblGrid>
      <w:tr w:rsidR="006526F5" w14:paraId="1DC92002" w14:textId="77777777" w:rsidTr="006526F5">
        <w:tc>
          <w:tcPr>
            <w:tcW w:w="3940" w:type="dxa"/>
          </w:tcPr>
          <w:p w14:paraId="3BBEE904" w14:textId="211A85BB" w:rsidR="006526F5" w:rsidRDefault="006526F5" w:rsidP="00BC1343">
            <w:pPr>
              <w:rPr>
                <w:color w:val="000000"/>
                <w:lang w:val="pt-BR"/>
              </w:rPr>
            </w:pPr>
            <w:r>
              <w:rPr>
                <w:noProof/>
                <w:color w:val="000000"/>
                <w:lang w:val="pt-BR"/>
              </w:rPr>
              <w:drawing>
                <wp:inline distT="0" distB="0" distL="0" distR="0" wp14:anchorId="11891B59" wp14:editId="41A724F0">
                  <wp:extent cx="2491740" cy="1661160"/>
                  <wp:effectExtent l="0" t="0" r="3810" b="0"/>
                  <wp:docPr id="6" name="Grafik 6" descr="Ein Bild, das Boden, Perso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all_LatinGrammy_BRA_LeoSang-5513.jpg"/>
                          <pic:cNvPicPr/>
                        </pic:nvPicPr>
                        <pic:blipFill>
                          <a:blip r:embed="rId15"/>
                          <a:stretch>
                            <a:fillRect/>
                          </a:stretch>
                        </pic:blipFill>
                        <pic:spPr>
                          <a:xfrm>
                            <a:off x="0" y="0"/>
                            <a:ext cx="2492009" cy="1661339"/>
                          </a:xfrm>
                          <a:prstGeom prst="rect">
                            <a:avLst/>
                          </a:prstGeom>
                        </pic:spPr>
                      </pic:pic>
                    </a:graphicData>
                  </a:graphic>
                </wp:inline>
              </w:drawing>
            </w:r>
          </w:p>
        </w:tc>
        <w:tc>
          <w:tcPr>
            <w:tcW w:w="3940" w:type="dxa"/>
          </w:tcPr>
          <w:p w14:paraId="25FE09C2" w14:textId="09B302CE" w:rsidR="006526F5" w:rsidRDefault="006526F5" w:rsidP="00BC1343">
            <w:pPr>
              <w:rPr>
                <w:color w:val="000000"/>
                <w:lang w:val="pt-BR"/>
              </w:rPr>
            </w:pPr>
            <w:r>
              <w:rPr>
                <w:noProof/>
                <w:color w:val="000000"/>
                <w:lang w:val="pt-BR"/>
              </w:rPr>
              <w:drawing>
                <wp:inline distT="0" distB="0" distL="0" distR="0" wp14:anchorId="337F3FE0" wp14:editId="62B82591">
                  <wp:extent cx="2491740" cy="1661160"/>
                  <wp:effectExtent l="0" t="0" r="3810" b="0"/>
                  <wp:docPr id="7" name="Grafik 7" descr="Ein Bild, das Perso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all_LatinGrammy_BRA_LeoSang-5733.jpg"/>
                          <pic:cNvPicPr/>
                        </pic:nvPicPr>
                        <pic:blipFill>
                          <a:blip r:embed="rId16"/>
                          <a:stretch>
                            <a:fillRect/>
                          </a:stretch>
                        </pic:blipFill>
                        <pic:spPr>
                          <a:xfrm>
                            <a:off x="0" y="0"/>
                            <a:ext cx="2492006" cy="1661337"/>
                          </a:xfrm>
                          <a:prstGeom prst="rect">
                            <a:avLst/>
                          </a:prstGeom>
                        </pic:spPr>
                      </pic:pic>
                    </a:graphicData>
                  </a:graphic>
                </wp:inline>
              </w:drawing>
            </w:r>
          </w:p>
        </w:tc>
      </w:tr>
    </w:tbl>
    <w:p w14:paraId="55A0D8AA" w14:textId="69D8C40A" w:rsidR="00D45D6B" w:rsidRPr="00D45D6B" w:rsidRDefault="006526F5" w:rsidP="00D45D6B">
      <w:pPr>
        <w:pStyle w:val="Beschriftung"/>
      </w:pPr>
      <w:r>
        <w:rPr>
          <w:color w:val="000000"/>
          <w:lang w:val="pt-BR"/>
        </w:rPr>
        <w:t>Latin Grammy winner Emicida and Marc</w:t>
      </w:r>
      <w:r w:rsidR="00CC3D6F">
        <w:rPr>
          <w:color w:val="000000"/>
          <w:lang w:val="pt-BR"/>
        </w:rPr>
        <w:t>o</w:t>
      </w:r>
      <w:r>
        <w:rPr>
          <w:color w:val="000000"/>
          <w:lang w:val="pt-BR"/>
        </w:rPr>
        <w:t xml:space="preserve">s Valle </w:t>
      </w:r>
      <w:r w:rsidR="001E0BC2">
        <w:rPr>
          <w:color w:val="000000"/>
          <w:lang w:val="pt-BR"/>
        </w:rPr>
        <w:t xml:space="preserve">performed their duet </w:t>
      </w:r>
      <w:r>
        <w:rPr>
          <w:color w:val="000000"/>
          <w:lang w:val="pt-BR"/>
        </w:rPr>
        <w:t xml:space="preserve">in a studio – both used SKM 9000 transmitters with MD </w:t>
      </w:r>
      <w:r w:rsidR="00AF0181">
        <w:rPr>
          <w:color w:val="000000"/>
          <w:lang w:val="pt-BR"/>
        </w:rPr>
        <w:t>9245 microphone heads and G4 in-ears</w:t>
      </w:r>
      <w:r w:rsidR="001E0BC2">
        <w:rPr>
          <w:color w:val="000000"/>
          <w:lang w:val="pt-BR"/>
        </w:rPr>
        <w:t xml:space="preserve">. </w:t>
      </w:r>
      <w:r w:rsidR="00D45D6B">
        <w:t>Photo credit: Leo Sang</w:t>
      </w:r>
    </w:p>
    <w:p w14:paraId="49CC798B" w14:textId="0D589E5D" w:rsidR="006526F5" w:rsidRDefault="006526F5" w:rsidP="00BC1343">
      <w:pPr>
        <w:rPr>
          <w:color w:val="000000"/>
          <w:lang w:val="pt-BR"/>
        </w:rPr>
      </w:pPr>
    </w:p>
    <w:p w14:paraId="1BC0134E" w14:textId="77777777" w:rsidR="006526F5" w:rsidRDefault="006526F5" w:rsidP="00BC1343">
      <w:pPr>
        <w:rPr>
          <w:color w:val="000000"/>
          <w:lang w:val="pt-BR"/>
        </w:rPr>
      </w:pPr>
    </w:p>
    <w:p w14:paraId="0F11DA2B" w14:textId="13946F5F" w:rsidR="00A3364F" w:rsidRDefault="001E0BC2" w:rsidP="001E0BC2">
      <w:pPr>
        <w:rPr>
          <w:color w:val="000000"/>
          <w:lang w:val="pt-BR"/>
        </w:rPr>
      </w:pPr>
      <w:r>
        <w:lastRenderedPageBreak/>
        <w:t xml:space="preserve">Caroline Medeiros, Marketing Communications Manager </w:t>
      </w:r>
      <w:r w:rsidR="00726E06">
        <w:t xml:space="preserve">from Sennheiser’s Brazilian country partner </w:t>
      </w:r>
      <w:r w:rsidR="00726E06" w:rsidRPr="00726E06">
        <w:t>CMV.SeBR</w:t>
      </w:r>
      <w:r>
        <w:t xml:space="preserve">, </w:t>
      </w:r>
      <w:r w:rsidR="00CB34B7">
        <w:rPr>
          <w:color w:val="000000"/>
          <w:lang w:val="pt-BR"/>
        </w:rPr>
        <w:t>commented: “It was an incredible honor for us to be involved with the first ever Brazilian Premiere ceremony, and to be working with Emicida, Marc</w:t>
      </w:r>
      <w:r w:rsidR="00CC3D6F">
        <w:rPr>
          <w:color w:val="000000"/>
          <w:lang w:val="pt-BR"/>
        </w:rPr>
        <w:t>o</w:t>
      </w:r>
      <w:r w:rsidR="00CB34B7">
        <w:rPr>
          <w:color w:val="000000"/>
          <w:lang w:val="pt-BR"/>
        </w:rPr>
        <w:t xml:space="preserve">s Valle and Melim. The strict safety </w:t>
      </w:r>
      <w:r w:rsidR="00BE6804">
        <w:rPr>
          <w:color w:val="000000"/>
          <w:lang w:val="pt-BR"/>
        </w:rPr>
        <w:t xml:space="preserve">principles </w:t>
      </w:r>
      <w:r w:rsidR="00CB34B7">
        <w:rPr>
          <w:color w:val="000000"/>
          <w:lang w:val="pt-BR"/>
        </w:rPr>
        <w:t>and guidelines did not make our task easier but we were thrilled to be able to help provide a music show that gave some normalcy to millions of Latin Music fans.”</w:t>
      </w:r>
    </w:p>
    <w:p w14:paraId="0FF0DE6D" w14:textId="77777777" w:rsidR="00A3364F" w:rsidRDefault="00A3364F" w:rsidP="00A3364F">
      <w:pPr>
        <w:rPr>
          <w:color w:val="000000"/>
          <w:lang w:val="pt-BR"/>
        </w:rPr>
      </w:pPr>
    </w:p>
    <w:p w14:paraId="0DD8E2DF" w14:textId="0B8A1CAA" w:rsidR="002E1626" w:rsidRDefault="002E1626" w:rsidP="002E1626">
      <w:pPr>
        <w:rPr>
          <w:lang w:val="pt-BR"/>
        </w:rPr>
      </w:pPr>
      <w:r>
        <w:rPr>
          <w:color w:val="000000"/>
          <w:lang w:val="pt-BR"/>
        </w:rPr>
        <w:t xml:space="preserve">For more information, visit the official website of the </w:t>
      </w:r>
      <w:hyperlink r:id="rId17" w:history="1">
        <w:r w:rsidRPr="00CB34B7">
          <w:rPr>
            <w:rStyle w:val="Hyperlink"/>
            <w:lang w:val="pt-BR"/>
          </w:rPr>
          <w:t>Latin Recording Academy</w:t>
        </w:r>
      </w:hyperlink>
      <w:r w:rsidR="00CB34B7">
        <w:rPr>
          <w:color w:val="000000"/>
          <w:lang w:val="pt-BR"/>
        </w:rPr>
        <w:t>.</w:t>
      </w:r>
      <w:r>
        <w:rPr>
          <w:color w:val="000000"/>
          <w:lang w:val="pt-BR"/>
        </w:rPr>
        <w:t xml:space="preserve"> </w:t>
      </w:r>
    </w:p>
    <w:p w14:paraId="7DA8ABE6" w14:textId="584F79B5" w:rsidR="003764ED" w:rsidRDefault="003764ED" w:rsidP="008E5D5C">
      <w:pPr>
        <w:rPr>
          <w:lang w:val="en-US"/>
        </w:rPr>
      </w:pPr>
    </w:p>
    <w:p w14:paraId="7BFCF37F" w14:textId="4702AC4E" w:rsidR="000273AD" w:rsidRDefault="000273AD" w:rsidP="008E5D5C">
      <w:pPr>
        <w:rPr>
          <w:lang w:val="en-US"/>
        </w:rPr>
      </w:pPr>
      <w:r>
        <w:rPr>
          <w:lang w:val="en-US"/>
        </w:rPr>
        <w:t xml:space="preserve">The images accompanying this press release can be downloaded </w:t>
      </w:r>
      <w:hyperlink r:id="rId18" w:history="1">
        <w:r w:rsidRPr="00536EF2">
          <w:rPr>
            <w:rStyle w:val="Hyperlink"/>
            <w:lang w:val="en-US"/>
          </w:rPr>
          <w:t>here</w:t>
        </w:r>
      </w:hyperlink>
      <w:r>
        <w:rPr>
          <w:lang w:val="en-US"/>
        </w:rPr>
        <w:t xml:space="preserve">. </w:t>
      </w:r>
    </w:p>
    <w:p w14:paraId="4F5EF60A" w14:textId="77777777" w:rsidR="00921123" w:rsidRDefault="00921123" w:rsidP="008E5D5C">
      <w:pPr>
        <w:rPr>
          <w:lang w:val="en-US"/>
        </w:rPr>
      </w:pPr>
    </w:p>
    <w:p w14:paraId="1B9BFEDA" w14:textId="77777777" w:rsidR="00810BAE" w:rsidRPr="0079263F" w:rsidRDefault="0079263F" w:rsidP="0079263F">
      <w:pPr>
        <w:spacing w:line="240" w:lineRule="auto"/>
        <w:rPr>
          <w:b/>
          <w:bCs/>
          <w:lang w:val="en-US"/>
        </w:rPr>
      </w:pPr>
      <w:bookmarkStart w:id="1" w:name="_Hlk515635723"/>
      <w:r w:rsidRPr="0079263F">
        <w:rPr>
          <w:b/>
          <w:bCs/>
          <w:lang w:val="en-US"/>
        </w:rPr>
        <w:t>A</w:t>
      </w:r>
      <w:r w:rsidR="00810BAE" w:rsidRPr="0079263F">
        <w:rPr>
          <w:b/>
          <w:bCs/>
          <w:lang w:val="en-US"/>
        </w:rPr>
        <w:t>bout Sennheiser</w:t>
      </w:r>
    </w:p>
    <w:p w14:paraId="7E5804CB" w14:textId="77777777" w:rsidR="004778C3" w:rsidRPr="00D47AF2" w:rsidRDefault="004778C3" w:rsidP="004778C3">
      <w:pPr>
        <w:spacing w:line="240" w:lineRule="auto"/>
        <w:rPr>
          <w:lang w:val="en-US"/>
        </w:rPr>
      </w:pPr>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2019, the Sennheiser Group generated turnover totaling </w:t>
      </w:r>
      <w:r w:rsidRPr="00D47AF2">
        <w:rPr>
          <w:rFonts w:eastAsia="PMingLiU" w:cs="Arial"/>
          <w:szCs w:val="18"/>
          <w:lang w:val="en-US" w:eastAsia="zh-TW"/>
        </w:rPr>
        <w:t>€</w:t>
      </w:r>
      <w:r w:rsidRPr="00D47AF2">
        <w:rPr>
          <w:lang w:val="en-US"/>
        </w:rPr>
        <w:t xml:space="preserve">756.7 million. </w:t>
      </w:r>
    </w:p>
    <w:p w14:paraId="4A8CC0B2" w14:textId="58AD0097" w:rsidR="00810BAE" w:rsidRPr="001D45C9" w:rsidRDefault="00810BAE" w:rsidP="00810BAE">
      <w:pPr>
        <w:spacing w:line="240" w:lineRule="auto"/>
        <w:rPr>
          <w:lang w:val="en-US"/>
        </w:rPr>
      </w:pPr>
      <w:r w:rsidRPr="001D45C9">
        <w:rPr>
          <w:color w:val="0095D5" w:themeColor="accent1"/>
          <w:szCs w:val="18"/>
          <w:lang w:val="en-US"/>
        </w:rPr>
        <w:t>www.sennheiser.com</w:t>
      </w:r>
    </w:p>
    <w:bookmarkEnd w:id="1"/>
    <w:p w14:paraId="14C93BCB" w14:textId="7F95FA7A" w:rsidR="00C24DAB" w:rsidRDefault="00C24DAB" w:rsidP="005C1F67">
      <w:pPr>
        <w:pStyle w:val="About"/>
      </w:pPr>
    </w:p>
    <w:p w14:paraId="37B705FE" w14:textId="77777777" w:rsidR="00633FB4" w:rsidRDefault="00633FB4" w:rsidP="005C1F67">
      <w:pPr>
        <w:pStyle w:val="About"/>
      </w:pPr>
    </w:p>
    <w:p w14:paraId="2ED3A3EB" w14:textId="66F6FC78" w:rsidR="00945E93" w:rsidRPr="00F207DC" w:rsidRDefault="00945E93" w:rsidP="00945E93">
      <w:pPr>
        <w:pStyle w:val="Contact"/>
        <w:rPr>
          <w:b/>
          <w:lang w:val="en-US"/>
        </w:rPr>
      </w:pPr>
      <w:r>
        <w:rPr>
          <w:b/>
          <w:lang w:val="en-US"/>
        </w:rPr>
        <w:t xml:space="preserve">Press </w:t>
      </w:r>
      <w:r w:rsidRPr="00F207DC">
        <w:rPr>
          <w:b/>
          <w:lang w:val="en-US"/>
        </w:rPr>
        <w:t>Contact</w:t>
      </w:r>
      <w:r w:rsidR="001E0BC2">
        <w:rPr>
          <w:b/>
          <w:lang w:val="en-US"/>
        </w:rPr>
        <w:t>s</w:t>
      </w:r>
    </w:p>
    <w:p w14:paraId="08442CCA" w14:textId="77777777" w:rsidR="00945E93" w:rsidRPr="002F2067" w:rsidRDefault="00945E93" w:rsidP="00945E93">
      <w:pPr>
        <w:pStyle w:val="Contact"/>
        <w:rPr>
          <w:lang w:val="en-US"/>
        </w:rPr>
      </w:pPr>
    </w:p>
    <w:p w14:paraId="3A77009F" w14:textId="7FE20555" w:rsidR="00945E93" w:rsidRPr="005F2DBA" w:rsidRDefault="001E0BC2" w:rsidP="00945E93">
      <w:pPr>
        <w:pStyle w:val="Contact"/>
        <w:rPr>
          <w:color w:val="0095D5"/>
          <w:lang w:val="en-US"/>
        </w:rPr>
      </w:pPr>
      <w:r>
        <w:rPr>
          <w:color w:val="0095D5"/>
          <w:lang w:val="en-US"/>
        </w:rPr>
        <w:t>Caroline Medeiros</w:t>
      </w:r>
      <w:r>
        <w:rPr>
          <w:color w:val="0095D5"/>
          <w:lang w:val="en-US"/>
        </w:rPr>
        <w:tab/>
      </w:r>
      <w:r w:rsidR="00945E93">
        <w:rPr>
          <w:color w:val="0095D5"/>
          <w:lang w:val="en-US"/>
        </w:rPr>
        <w:t>Stephanie Schmidt</w:t>
      </w:r>
    </w:p>
    <w:p w14:paraId="025FB94B" w14:textId="1D8DB4B4" w:rsidR="00945E93" w:rsidRPr="005F2DBA" w:rsidRDefault="001E0BC2" w:rsidP="00945E93">
      <w:pPr>
        <w:pStyle w:val="Contact"/>
        <w:rPr>
          <w:lang w:val="en-US"/>
        </w:rPr>
      </w:pPr>
      <w:r w:rsidRPr="001E0BC2">
        <w:rPr>
          <w:lang w:val="en-US"/>
        </w:rPr>
        <w:t>caroline.medeiros@sebr.com.br</w:t>
      </w:r>
      <w:r>
        <w:rPr>
          <w:lang w:val="en-US"/>
        </w:rPr>
        <w:tab/>
      </w:r>
      <w:r w:rsidR="006174DF">
        <w:rPr>
          <w:lang w:val="en-US"/>
        </w:rPr>
        <w:t>s</w:t>
      </w:r>
      <w:r w:rsidR="00945E93">
        <w:rPr>
          <w:lang w:val="en-US"/>
        </w:rPr>
        <w:t>tephanie.schmidt</w:t>
      </w:r>
      <w:r w:rsidR="00945E93" w:rsidRPr="005F2DBA">
        <w:rPr>
          <w:lang w:val="en-US"/>
        </w:rPr>
        <w:t>@</w:t>
      </w:r>
      <w:r w:rsidR="00945E93">
        <w:rPr>
          <w:lang w:val="en-US"/>
        </w:rPr>
        <w:t>sennheiser</w:t>
      </w:r>
      <w:r w:rsidR="00945E93" w:rsidRPr="005F2DBA">
        <w:rPr>
          <w:lang w:val="en-US"/>
        </w:rPr>
        <w:t>.com</w:t>
      </w:r>
    </w:p>
    <w:p w14:paraId="26F32CFC" w14:textId="3A2DBB40" w:rsidR="007C5F04" w:rsidRPr="003A33B9" w:rsidRDefault="001E0BC2" w:rsidP="00945E93">
      <w:pPr>
        <w:pStyle w:val="Contact"/>
      </w:pPr>
      <w:r w:rsidRPr="001E0BC2">
        <w:t>+55 11 3038-0571</w:t>
      </w:r>
      <w:r>
        <w:tab/>
      </w:r>
      <w:r w:rsidR="006174DF">
        <w:t xml:space="preserve">+49 </w:t>
      </w:r>
      <w:r w:rsidR="00945E93" w:rsidRPr="000E717A">
        <w:rPr>
          <w:noProof/>
        </w:rPr>
        <w:t>(</w:t>
      </w:r>
      <w:r w:rsidR="006174DF">
        <w:rPr>
          <w:noProof/>
        </w:rPr>
        <w:t xml:space="preserve">0) </w:t>
      </w:r>
      <w:r w:rsidR="00945E93" w:rsidRPr="000E717A">
        <w:rPr>
          <w:noProof/>
        </w:rPr>
        <w:t>5130 600 – 1</w:t>
      </w:r>
      <w:r w:rsidR="00945E93">
        <w:rPr>
          <w:noProof/>
        </w:rPr>
        <w:t>275</w:t>
      </w:r>
    </w:p>
    <w:sectPr w:rsidR="007C5F04" w:rsidRPr="003A33B9" w:rsidSect="009031C7">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571211" w14:textId="77777777" w:rsidR="00DE43B1" w:rsidRDefault="00DE43B1" w:rsidP="00CA1EB9">
      <w:pPr>
        <w:spacing w:line="240" w:lineRule="auto"/>
      </w:pPr>
      <w:r>
        <w:separator/>
      </w:r>
    </w:p>
  </w:endnote>
  <w:endnote w:type="continuationSeparator" w:id="0">
    <w:p w14:paraId="381F70C8" w14:textId="77777777" w:rsidR="00DE43B1" w:rsidRDefault="00DE43B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1DEE4ECA-FA94-4C67-A9F3-15D15C3AE666}"/>
  </w:font>
  <w:font w:name="Sennheiser Office">
    <w:panose1 w:val="020B0504020101010102"/>
    <w:charset w:val="00"/>
    <w:family w:val="swiss"/>
    <w:pitch w:val="variable"/>
    <w:sig w:usb0="A00000AF" w:usb1="500020DB" w:usb2="00000000" w:usb3="00000000" w:csb0="00000093" w:csb1="00000000"/>
    <w:embedRegular r:id="rId2" w:fontKey="{5B5B4182-F18A-4B4C-A1B9-CB983C9976E0}"/>
    <w:embedBold r:id="rId3" w:fontKey="{75A02719-4BEF-44E2-A647-FAD58BE3BCB7}"/>
    <w:embedBoldItalic r:id="rId4" w:fontKey="{D5D66A8F-0866-41D7-9035-E55E4524999B}"/>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66569543-96EF-45E5-A404-CFC05688852B}"/>
  </w:font>
  <w:font w:name="Sennheiser-Book">
    <w:panose1 w:val="020B0500000000000000"/>
    <w:charset w:val="00"/>
    <w:family w:val="swiss"/>
    <w:pitch w:val="variable"/>
    <w:sig w:usb0="8000002F" w:usb1="10000048" w:usb2="00000000" w:usb3="00000000" w:csb0="00000013" w:csb1="00000000"/>
    <w:embedRegular r:id="rId6" w:fontKey="{880EB7C0-5F10-4ED3-81A4-8DE1AADA5FDE}"/>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EB6084" w:rsidRDefault="00922ACD" w:rsidP="009031C7">
    <w:pPr>
      <w:pStyle w:val="Fuzeile"/>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757430" w14:textId="77777777" w:rsidR="00DE43B1" w:rsidRDefault="00DE43B1" w:rsidP="00CA1EB9">
      <w:pPr>
        <w:spacing w:line="240" w:lineRule="auto"/>
      </w:pPr>
      <w:r>
        <w:separator/>
      </w:r>
    </w:p>
  </w:footnote>
  <w:footnote w:type="continuationSeparator" w:id="0">
    <w:p w14:paraId="24E478C7" w14:textId="77777777" w:rsidR="00DE43B1" w:rsidRDefault="00DE43B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77777777" w:rsidR="008E5D5C" w:rsidRPr="008E5D5C" w:rsidRDefault="008E5D5C"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Kopfzeile"/>
    </w:pPr>
    <w:r>
      <w:fldChar w:fldCharType="begin"/>
    </w:r>
    <w:r>
      <w:instrText xml:space="preserve"> PAGE  \* Arabic  \* MERGEFORMAT </w:instrText>
    </w:r>
    <w:r>
      <w:fldChar w:fldCharType="separate"/>
    </w:r>
    <w:r w:rsidR="00980759">
      <w:rPr>
        <w:noProof/>
      </w:rPr>
      <w:t>2</w:t>
    </w:r>
    <w:r>
      <w:fldChar w:fldCharType="end"/>
    </w:r>
    <w:r>
      <w:t>/</w:t>
    </w:r>
    <w:r w:rsidR="00D34334">
      <w:fldChar w:fldCharType="begin"/>
    </w:r>
    <w:r w:rsidR="00D34334">
      <w:instrText xml:space="preserve"> NUMPAGES  \* Arabic  \* MERGEFORMAT </w:instrText>
    </w:r>
    <w:r w:rsidR="00D34334">
      <w:fldChar w:fldCharType="separate"/>
    </w:r>
    <w:r w:rsidR="00980759">
      <w:rPr>
        <w:noProof/>
      </w:rPr>
      <w:t>2</w:t>
    </w:r>
    <w:r w:rsidR="00D34334">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77777777" w:rsidR="00CA1EB9" w:rsidRPr="008E5D5C" w:rsidRDefault="008E5D5C" w:rsidP="008E5D5C">
    <w:pPr>
      <w:pStyle w:val="Kopfzeile"/>
      <w:rPr>
        <w:color w:val="0095D5" w:themeColor="accent1"/>
      </w:rPr>
    </w:pPr>
    <w:r w:rsidRPr="008E5D5C">
      <w:rPr>
        <w:color w:val="0095D5" w:themeColor="accent1"/>
      </w:rPr>
      <w:t>Press Release</w:t>
    </w:r>
    <w:r w:rsidR="00CA1EB9"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Kopfzeile"/>
    </w:pPr>
    <w:r>
      <w:fldChar w:fldCharType="begin"/>
    </w:r>
    <w:r>
      <w:instrText xml:space="preserve"> PAGE  \* Arabic  \* MERGEFORMAT </w:instrText>
    </w:r>
    <w:r>
      <w:fldChar w:fldCharType="separate"/>
    </w:r>
    <w:r w:rsidR="00980759">
      <w:rPr>
        <w:noProof/>
      </w:rPr>
      <w:t>1</w:t>
    </w:r>
    <w:r>
      <w:fldChar w:fldCharType="end"/>
    </w:r>
    <w:r>
      <w:t>/</w:t>
    </w:r>
    <w:r w:rsidR="00D34334">
      <w:fldChar w:fldCharType="begin"/>
    </w:r>
    <w:r w:rsidR="00D34334">
      <w:instrText xml:space="preserve"> NUMPAGES  \* Arabic  \* MERGEFORMAT </w:instrText>
    </w:r>
    <w:r w:rsidR="00D34334">
      <w:fldChar w:fldCharType="separate"/>
    </w:r>
    <w:r w:rsidR="00980759">
      <w:rPr>
        <w:noProof/>
      </w:rPr>
      <w:t>2</w:t>
    </w:r>
    <w:r w:rsidR="00D34334">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8307C4"/>
    <w:multiLevelType w:val="hybridMultilevel"/>
    <w:tmpl w:val="650875B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F94BED"/>
    <w:multiLevelType w:val="multilevel"/>
    <w:tmpl w:val="F2DA2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A400C1"/>
    <w:multiLevelType w:val="hybridMultilevel"/>
    <w:tmpl w:val="3710D766"/>
    <w:lvl w:ilvl="0" w:tplc="18DE6C90">
      <w:numFmt w:val="bullet"/>
      <w:lvlText w:val="-"/>
      <w:lvlJc w:val="left"/>
      <w:pPr>
        <w:ind w:left="720" w:hanging="360"/>
      </w:pPr>
      <w:rPr>
        <w:rFonts w:ascii="Calibri" w:eastAsia="Calibri" w:hAnsi="Calibri" w:cs="Calibri"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6" w15:restartNumberingAfterBreak="0">
    <w:nsid w:val="3ACA1670"/>
    <w:multiLevelType w:val="multilevel"/>
    <w:tmpl w:val="0E2CF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7F2838"/>
    <w:multiLevelType w:val="multilevel"/>
    <w:tmpl w:val="35FE9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0"/>
  </w:num>
  <w:num w:numId="4">
    <w:abstractNumId w:val="2"/>
  </w:num>
  <w:num w:numId="5">
    <w:abstractNumId w:val="9"/>
  </w:num>
  <w:num w:numId="6">
    <w:abstractNumId w:val="7"/>
  </w:num>
  <w:num w:numId="7">
    <w:abstractNumId w:val="1"/>
  </w:num>
  <w:num w:numId="8">
    <w:abstractNumId w:val="3"/>
  </w:num>
  <w:num w:numId="9">
    <w:abstractNumId w:val="8"/>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392"/>
    <w:rsid w:val="00014271"/>
    <w:rsid w:val="000273AD"/>
    <w:rsid w:val="000314C8"/>
    <w:rsid w:val="00043730"/>
    <w:rsid w:val="00043F7A"/>
    <w:rsid w:val="00050EE6"/>
    <w:rsid w:val="00051AEA"/>
    <w:rsid w:val="000558E9"/>
    <w:rsid w:val="0006031F"/>
    <w:rsid w:val="0008073D"/>
    <w:rsid w:val="00080C06"/>
    <w:rsid w:val="000835F8"/>
    <w:rsid w:val="000847B2"/>
    <w:rsid w:val="000912BB"/>
    <w:rsid w:val="00091E5E"/>
    <w:rsid w:val="000954BC"/>
    <w:rsid w:val="000A054A"/>
    <w:rsid w:val="000B4AEF"/>
    <w:rsid w:val="000B511B"/>
    <w:rsid w:val="000B66EB"/>
    <w:rsid w:val="000C3F34"/>
    <w:rsid w:val="000D65EA"/>
    <w:rsid w:val="000E1AE5"/>
    <w:rsid w:val="00103B60"/>
    <w:rsid w:val="00105986"/>
    <w:rsid w:val="00111D1F"/>
    <w:rsid w:val="00121501"/>
    <w:rsid w:val="00132426"/>
    <w:rsid w:val="00133894"/>
    <w:rsid w:val="001345C1"/>
    <w:rsid w:val="00135BD2"/>
    <w:rsid w:val="0014006E"/>
    <w:rsid w:val="001615EF"/>
    <w:rsid w:val="00170630"/>
    <w:rsid w:val="00171A6E"/>
    <w:rsid w:val="00187173"/>
    <w:rsid w:val="001B46A8"/>
    <w:rsid w:val="001C00D1"/>
    <w:rsid w:val="001C2631"/>
    <w:rsid w:val="001C63D8"/>
    <w:rsid w:val="001D1451"/>
    <w:rsid w:val="001D4E25"/>
    <w:rsid w:val="001E0BC2"/>
    <w:rsid w:val="001E59CB"/>
    <w:rsid w:val="001F3001"/>
    <w:rsid w:val="00200AC9"/>
    <w:rsid w:val="002057CE"/>
    <w:rsid w:val="00220BD7"/>
    <w:rsid w:val="00232396"/>
    <w:rsid w:val="002332F1"/>
    <w:rsid w:val="002407E9"/>
    <w:rsid w:val="00245322"/>
    <w:rsid w:val="00246D2C"/>
    <w:rsid w:val="00255F5E"/>
    <w:rsid w:val="00260EBC"/>
    <w:rsid w:val="00263182"/>
    <w:rsid w:val="0026662C"/>
    <w:rsid w:val="00282A8D"/>
    <w:rsid w:val="002A0FE0"/>
    <w:rsid w:val="002C4738"/>
    <w:rsid w:val="002C6F4D"/>
    <w:rsid w:val="002D3FED"/>
    <w:rsid w:val="002D596C"/>
    <w:rsid w:val="002D7932"/>
    <w:rsid w:val="002E1626"/>
    <w:rsid w:val="00311C6F"/>
    <w:rsid w:val="00325D17"/>
    <w:rsid w:val="00326FB8"/>
    <w:rsid w:val="003477FA"/>
    <w:rsid w:val="00350183"/>
    <w:rsid w:val="00355E0D"/>
    <w:rsid w:val="003624CA"/>
    <w:rsid w:val="00373ADB"/>
    <w:rsid w:val="00375ACD"/>
    <w:rsid w:val="003764ED"/>
    <w:rsid w:val="003A13F3"/>
    <w:rsid w:val="003A33B9"/>
    <w:rsid w:val="003A649F"/>
    <w:rsid w:val="003D06A1"/>
    <w:rsid w:val="003F0F99"/>
    <w:rsid w:val="00402114"/>
    <w:rsid w:val="00402FB3"/>
    <w:rsid w:val="004179E8"/>
    <w:rsid w:val="00422B68"/>
    <w:rsid w:val="004537F8"/>
    <w:rsid w:val="00453B3E"/>
    <w:rsid w:val="004555C1"/>
    <w:rsid w:val="004778C3"/>
    <w:rsid w:val="004914F2"/>
    <w:rsid w:val="004929B3"/>
    <w:rsid w:val="004A4E97"/>
    <w:rsid w:val="004A704D"/>
    <w:rsid w:val="004B40F8"/>
    <w:rsid w:val="004C2103"/>
    <w:rsid w:val="004D48EE"/>
    <w:rsid w:val="004D658B"/>
    <w:rsid w:val="004E18D6"/>
    <w:rsid w:val="004E6838"/>
    <w:rsid w:val="004F2EEA"/>
    <w:rsid w:val="00502F39"/>
    <w:rsid w:val="0050686D"/>
    <w:rsid w:val="005327DB"/>
    <w:rsid w:val="00535E0E"/>
    <w:rsid w:val="00536EF2"/>
    <w:rsid w:val="00561A8C"/>
    <w:rsid w:val="00563AB6"/>
    <w:rsid w:val="00576913"/>
    <w:rsid w:val="0058399A"/>
    <w:rsid w:val="00585911"/>
    <w:rsid w:val="005A15B6"/>
    <w:rsid w:val="005A2742"/>
    <w:rsid w:val="005B6A23"/>
    <w:rsid w:val="005C1F67"/>
    <w:rsid w:val="005D571F"/>
    <w:rsid w:val="005E6C5E"/>
    <w:rsid w:val="005F5B20"/>
    <w:rsid w:val="005F7A39"/>
    <w:rsid w:val="0060142B"/>
    <w:rsid w:val="00606E64"/>
    <w:rsid w:val="006108B6"/>
    <w:rsid w:val="006126B4"/>
    <w:rsid w:val="00614D39"/>
    <w:rsid w:val="006174DF"/>
    <w:rsid w:val="00633FB4"/>
    <w:rsid w:val="0063583E"/>
    <w:rsid w:val="0063731D"/>
    <w:rsid w:val="00642590"/>
    <w:rsid w:val="00645542"/>
    <w:rsid w:val="00647B1D"/>
    <w:rsid w:val="00651A9C"/>
    <w:rsid w:val="006526F5"/>
    <w:rsid w:val="00657250"/>
    <w:rsid w:val="00667373"/>
    <w:rsid w:val="00687E3B"/>
    <w:rsid w:val="006967BE"/>
    <w:rsid w:val="006D3E19"/>
    <w:rsid w:val="006D67C2"/>
    <w:rsid w:val="006E53C4"/>
    <w:rsid w:val="006F058F"/>
    <w:rsid w:val="007002EE"/>
    <w:rsid w:val="00704FF1"/>
    <w:rsid w:val="007237E9"/>
    <w:rsid w:val="00726E06"/>
    <w:rsid w:val="00732897"/>
    <w:rsid w:val="0075529A"/>
    <w:rsid w:val="00763AC6"/>
    <w:rsid w:val="00766E21"/>
    <w:rsid w:val="007675E7"/>
    <w:rsid w:val="00772DC6"/>
    <w:rsid w:val="0078307A"/>
    <w:rsid w:val="0079263F"/>
    <w:rsid w:val="007B0376"/>
    <w:rsid w:val="007C4F79"/>
    <w:rsid w:val="007C5F04"/>
    <w:rsid w:val="007C6FFF"/>
    <w:rsid w:val="007E4612"/>
    <w:rsid w:val="007E4E70"/>
    <w:rsid w:val="007E6EAA"/>
    <w:rsid w:val="00807F1B"/>
    <w:rsid w:val="00810BAE"/>
    <w:rsid w:val="00835887"/>
    <w:rsid w:val="00840948"/>
    <w:rsid w:val="00841693"/>
    <w:rsid w:val="00842A37"/>
    <w:rsid w:val="00842E72"/>
    <w:rsid w:val="00891FC5"/>
    <w:rsid w:val="00893E02"/>
    <w:rsid w:val="008A1B70"/>
    <w:rsid w:val="008B1372"/>
    <w:rsid w:val="008B5EAD"/>
    <w:rsid w:val="008C574D"/>
    <w:rsid w:val="008D6CAB"/>
    <w:rsid w:val="008E20EA"/>
    <w:rsid w:val="008E5D5C"/>
    <w:rsid w:val="008F3DDB"/>
    <w:rsid w:val="009031C7"/>
    <w:rsid w:val="00921123"/>
    <w:rsid w:val="0092227F"/>
    <w:rsid w:val="00922ACD"/>
    <w:rsid w:val="009260FC"/>
    <w:rsid w:val="009302B0"/>
    <w:rsid w:val="009320A9"/>
    <w:rsid w:val="009406CA"/>
    <w:rsid w:val="00945E93"/>
    <w:rsid w:val="00953E24"/>
    <w:rsid w:val="0096404E"/>
    <w:rsid w:val="00966565"/>
    <w:rsid w:val="009716F3"/>
    <w:rsid w:val="00974D95"/>
    <w:rsid w:val="0097748A"/>
    <w:rsid w:val="00977493"/>
    <w:rsid w:val="00980759"/>
    <w:rsid w:val="00991BB5"/>
    <w:rsid w:val="00993C00"/>
    <w:rsid w:val="009A2C27"/>
    <w:rsid w:val="009B5994"/>
    <w:rsid w:val="009B64AF"/>
    <w:rsid w:val="009C0957"/>
    <w:rsid w:val="009C45A2"/>
    <w:rsid w:val="009D6AD5"/>
    <w:rsid w:val="009E578D"/>
    <w:rsid w:val="00A02180"/>
    <w:rsid w:val="00A041B2"/>
    <w:rsid w:val="00A3364F"/>
    <w:rsid w:val="00A34500"/>
    <w:rsid w:val="00A43CB3"/>
    <w:rsid w:val="00A53E8C"/>
    <w:rsid w:val="00A5655B"/>
    <w:rsid w:val="00A810C3"/>
    <w:rsid w:val="00A84AA8"/>
    <w:rsid w:val="00A95957"/>
    <w:rsid w:val="00AA53F0"/>
    <w:rsid w:val="00AB0C5A"/>
    <w:rsid w:val="00AB48ED"/>
    <w:rsid w:val="00AB5767"/>
    <w:rsid w:val="00AC4E77"/>
    <w:rsid w:val="00AD75E0"/>
    <w:rsid w:val="00AE0EF3"/>
    <w:rsid w:val="00AE1B83"/>
    <w:rsid w:val="00AE2057"/>
    <w:rsid w:val="00AF0181"/>
    <w:rsid w:val="00B00C76"/>
    <w:rsid w:val="00B00C7B"/>
    <w:rsid w:val="00B0666F"/>
    <w:rsid w:val="00B20E88"/>
    <w:rsid w:val="00B31D8D"/>
    <w:rsid w:val="00B326B4"/>
    <w:rsid w:val="00B34B64"/>
    <w:rsid w:val="00B476AD"/>
    <w:rsid w:val="00B51247"/>
    <w:rsid w:val="00B54229"/>
    <w:rsid w:val="00B54C22"/>
    <w:rsid w:val="00B86E05"/>
    <w:rsid w:val="00B907FC"/>
    <w:rsid w:val="00B94DE8"/>
    <w:rsid w:val="00BA0EB7"/>
    <w:rsid w:val="00BA3281"/>
    <w:rsid w:val="00BB4505"/>
    <w:rsid w:val="00BC1343"/>
    <w:rsid w:val="00BD37E8"/>
    <w:rsid w:val="00BD615A"/>
    <w:rsid w:val="00BE074E"/>
    <w:rsid w:val="00BE0D8C"/>
    <w:rsid w:val="00BE65BC"/>
    <w:rsid w:val="00BE6804"/>
    <w:rsid w:val="00C01873"/>
    <w:rsid w:val="00C050CF"/>
    <w:rsid w:val="00C05C7C"/>
    <w:rsid w:val="00C24DAB"/>
    <w:rsid w:val="00C311A6"/>
    <w:rsid w:val="00C656B3"/>
    <w:rsid w:val="00C67A20"/>
    <w:rsid w:val="00C8099E"/>
    <w:rsid w:val="00C91ACD"/>
    <w:rsid w:val="00CA04E2"/>
    <w:rsid w:val="00CA1EB9"/>
    <w:rsid w:val="00CB34B7"/>
    <w:rsid w:val="00CC06C6"/>
    <w:rsid w:val="00CC3D6F"/>
    <w:rsid w:val="00CD5497"/>
    <w:rsid w:val="00CE0FC6"/>
    <w:rsid w:val="00CE435C"/>
    <w:rsid w:val="00CE4E9C"/>
    <w:rsid w:val="00CF2166"/>
    <w:rsid w:val="00D05BF5"/>
    <w:rsid w:val="00D22EA6"/>
    <w:rsid w:val="00D2426F"/>
    <w:rsid w:val="00D35762"/>
    <w:rsid w:val="00D45D6B"/>
    <w:rsid w:val="00D47CDC"/>
    <w:rsid w:val="00D5457A"/>
    <w:rsid w:val="00D56437"/>
    <w:rsid w:val="00D644ED"/>
    <w:rsid w:val="00D701A4"/>
    <w:rsid w:val="00D83341"/>
    <w:rsid w:val="00D93D90"/>
    <w:rsid w:val="00DB6170"/>
    <w:rsid w:val="00DC5BA1"/>
    <w:rsid w:val="00DC69CF"/>
    <w:rsid w:val="00DE43B1"/>
    <w:rsid w:val="00DE7BD1"/>
    <w:rsid w:val="00DF3A1E"/>
    <w:rsid w:val="00DF5041"/>
    <w:rsid w:val="00DF53A1"/>
    <w:rsid w:val="00DF7B7B"/>
    <w:rsid w:val="00E233E0"/>
    <w:rsid w:val="00E24828"/>
    <w:rsid w:val="00E371F3"/>
    <w:rsid w:val="00E429AB"/>
    <w:rsid w:val="00E42C92"/>
    <w:rsid w:val="00E676B7"/>
    <w:rsid w:val="00E67F1C"/>
    <w:rsid w:val="00E72FF5"/>
    <w:rsid w:val="00E75382"/>
    <w:rsid w:val="00E82AF9"/>
    <w:rsid w:val="00EA6FE1"/>
    <w:rsid w:val="00EA7373"/>
    <w:rsid w:val="00EA77BC"/>
    <w:rsid w:val="00EB6084"/>
    <w:rsid w:val="00EC0016"/>
    <w:rsid w:val="00EC35BC"/>
    <w:rsid w:val="00EC4C1C"/>
    <w:rsid w:val="00EC529B"/>
    <w:rsid w:val="00EC576E"/>
    <w:rsid w:val="00EC5F29"/>
    <w:rsid w:val="00EF13C8"/>
    <w:rsid w:val="00F03D8D"/>
    <w:rsid w:val="00F20F0A"/>
    <w:rsid w:val="00F21FE9"/>
    <w:rsid w:val="00F37E60"/>
    <w:rsid w:val="00F42713"/>
    <w:rsid w:val="00F43CBB"/>
    <w:rsid w:val="00F45940"/>
    <w:rsid w:val="00F45AA6"/>
    <w:rsid w:val="00F45B30"/>
    <w:rsid w:val="00F45F5C"/>
    <w:rsid w:val="00F54DE3"/>
    <w:rsid w:val="00F55112"/>
    <w:rsid w:val="00F55C33"/>
    <w:rsid w:val="00F65413"/>
    <w:rsid w:val="00F75316"/>
    <w:rsid w:val="00F81D73"/>
    <w:rsid w:val="00F8280E"/>
    <w:rsid w:val="00F8491A"/>
    <w:rsid w:val="00F965E6"/>
    <w:rsid w:val="00FA2C68"/>
    <w:rsid w:val="00FA4F64"/>
    <w:rsid w:val="00FB4430"/>
    <w:rsid w:val="00FC1468"/>
    <w:rsid w:val="00FD69BF"/>
    <w:rsid w:val="00FE68CF"/>
    <w:rsid w:val="00FF42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0E3D6E6"/>
  <w15:docId w15:val="{5A83D507-74F6-4AA1-A3E6-2AF142D07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3">
    <w:name w:val="heading 3"/>
    <w:basedOn w:val="Standard"/>
    <w:next w:val="Standard"/>
    <w:link w:val="berschrift3Zchn"/>
    <w:uiPriority w:val="9"/>
    <w:semiHidden/>
    <w:unhideWhenUsed/>
    <w:rsid w:val="006174DF"/>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Absatz-Standardschriftart"/>
    <w:uiPriority w:val="99"/>
    <w:semiHidden/>
    <w:unhideWhenUsed/>
    <w:rsid w:val="00260EBC"/>
    <w:rPr>
      <w:color w:val="605E5C"/>
      <w:shd w:val="clear" w:color="auto" w:fill="E1DFDD"/>
    </w:rPr>
  </w:style>
  <w:style w:type="character" w:styleId="Kommentarzeichen">
    <w:name w:val="annotation reference"/>
    <w:basedOn w:val="Absatz-Standardschriftart"/>
    <w:uiPriority w:val="99"/>
    <w:semiHidden/>
    <w:unhideWhenUsed/>
    <w:rsid w:val="00A43CB3"/>
    <w:rPr>
      <w:sz w:val="16"/>
      <w:szCs w:val="16"/>
    </w:rPr>
  </w:style>
  <w:style w:type="paragraph" w:styleId="Kommentartext">
    <w:name w:val="annotation text"/>
    <w:basedOn w:val="Standard"/>
    <w:link w:val="KommentartextZchn"/>
    <w:uiPriority w:val="99"/>
    <w:semiHidden/>
    <w:unhideWhenUsed/>
    <w:rsid w:val="00A43CB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43CB3"/>
    <w:rPr>
      <w:sz w:val="20"/>
      <w:szCs w:val="20"/>
      <w:lang w:val="en-GB"/>
    </w:rPr>
  </w:style>
  <w:style w:type="paragraph" w:styleId="Kommentarthema">
    <w:name w:val="annotation subject"/>
    <w:basedOn w:val="Kommentartext"/>
    <w:next w:val="Kommentartext"/>
    <w:link w:val="KommentarthemaZchn"/>
    <w:uiPriority w:val="99"/>
    <w:semiHidden/>
    <w:unhideWhenUsed/>
    <w:rsid w:val="00A43CB3"/>
    <w:rPr>
      <w:b/>
      <w:bCs/>
    </w:rPr>
  </w:style>
  <w:style w:type="character" w:customStyle="1" w:styleId="KommentarthemaZchn">
    <w:name w:val="Kommentarthema Zchn"/>
    <w:basedOn w:val="KommentartextZchn"/>
    <w:link w:val="Kommentarthema"/>
    <w:uiPriority w:val="99"/>
    <w:semiHidden/>
    <w:rsid w:val="00A43CB3"/>
    <w:rPr>
      <w:b/>
      <w:bCs/>
      <w:sz w:val="20"/>
      <w:szCs w:val="20"/>
      <w:lang w:val="en-GB"/>
    </w:rPr>
  </w:style>
  <w:style w:type="character" w:customStyle="1" w:styleId="style-scope">
    <w:name w:val="style-scope"/>
    <w:basedOn w:val="Absatz-Standardschriftart"/>
    <w:rsid w:val="005F5B20"/>
  </w:style>
  <w:style w:type="character" w:customStyle="1" w:styleId="sc-kafwex">
    <w:name w:val="sc-kafwex"/>
    <w:basedOn w:val="Absatz-Standardschriftart"/>
    <w:rsid w:val="005F5B20"/>
  </w:style>
  <w:style w:type="character" w:styleId="NichtaufgelsteErwhnung">
    <w:name w:val="Unresolved Mention"/>
    <w:basedOn w:val="Absatz-Standardschriftart"/>
    <w:uiPriority w:val="99"/>
    <w:semiHidden/>
    <w:unhideWhenUsed/>
    <w:rsid w:val="00C01873"/>
    <w:rPr>
      <w:color w:val="605E5C"/>
      <w:shd w:val="clear" w:color="auto" w:fill="E1DFDD"/>
    </w:rPr>
  </w:style>
  <w:style w:type="paragraph" w:customStyle="1" w:styleId="Copytext">
    <w:name w:val="Copytext"/>
    <w:link w:val="CopytextZchn"/>
    <w:uiPriority w:val="99"/>
    <w:rsid w:val="00D35762"/>
    <w:pPr>
      <w:spacing w:after="0" w:line="336" w:lineRule="auto"/>
      <w:jc w:val="both"/>
    </w:pPr>
    <w:rPr>
      <w:rFonts w:ascii="Sennheiser-Book" w:eastAsia="PMingLiU" w:hAnsi="Sennheiser-Book" w:cs="Arial"/>
      <w:lang w:eastAsia="zh-TW"/>
    </w:rPr>
  </w:style>
  <w:style w:type="character" w:customStyle="1" w:styleId="CopytextZchn">
    <w:name w:val="Copytext Zchn"/>
    <w:link w:val="Copytext"/>
    <w:uiPriority w:val="99"/>
    <w:locked/>
    <w:rsid w:val="00D35762"/>
    <w:rPr>
      <w:rFonts w:ascii="Sennheiser-Book" w:eastAsia="PMingLiU" w:hAnsi="Sennheiser-Book" w:cs="Arial"/>
      <w:lang w:eastAsia="zh-TW"/>
    </w:rPr>
  </w:style>
  <w:style w:type="paragraph" w:styleId="Listenabsatz">
    <w:name w:val="List Paragraph"/>
    <w:basedOn w:val="Standard"/>
    <w:uiPriority w:val="34"/>
    <w:qFormat/>
    <w:rsid w:val="002A0FE0"/>
    <w:pPr>
      <w:spacing w:line="240" w:lineRule="atLeast"/>
      <w:ind w:left="720"/>
      <w:contextualSpacing/>
    </w:pPr>
  </w:style>
  <w:style w:type="character" w:customStyle="1" w:styleId="berschrift3Zchn">
    <w:name w:val="Überschrift 3 Zchn"/>
    <w:basedOn w:val="Absatz-Standardschriftart"/>
    <w:link w:val="berschrift3"/>
    <w:uiPriority w:val="9"/>
    <w:semiHidden/>
    <w:rsid w:val="006174DF"/>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32511">
      <w:bodyDiv w:val="1"/>
      <w:marLeft w:val="0"/>
      <w:marRight w:val="0"/>
      <w:marTop w:val="0"/>
      <w:marBottom w:val="0"/>
      <w:divBdr>
        <w:top w:val="none" w:sz="0" w:space="0" w:color="auto"/>
        <w:left w:val="none" w:sz="0" w:space="0" w:color="auto"/>
        <w:bottom w:val="none" w:sz="0" w:space="0" w:color="auto"/>
        <w:right w:val="none" w:sz="0" w:space="0" w:color="auto"/>
      </w:divBdr>
    </w:div>
    <w:div w:id="78675255">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364124">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646396723">
      <w:bodyDiv w:val="1"/>
      <w:marLeft w:val="0"/>
      <w:marRight w:val="0"/>
      <w:marTop w:val="0"/>
      <w:marBottom w:val="0"/>
      <w:divBdr>
        <w:top w:val="none" w:sz="0" w:space="0" w:color="auto"/>
        <w:left w:val="none" w:sz="0" w:space="0" w:color="auto"/>
        <w:bottom w:val="none" w:sz="0" w:space="0" w:color="auto"/>
        <w:right w:val="none" w:sz="0" w:space="0" w:color="auto"/>
      </w:divBdr>
      <w:divsChild>
        <w:div w:id="577328055">
          <w:marLeft w:val="0"/>
          <w:marRight w:val="0"/>
          <w:marTop w:val="0"/>
          <w:marBottom w:val="300"/>
          <w:divBdr>
            <w:top w:val="none" w:sz="0" w:space="0" w:color="auto"/>
            <w:left w:val="none" w:sz="0" w:space="0" w:color="auto"/>
            <w:bottom w:val="none" w:sz="0" w:space="0" w:color="auto"/>
            <w:right w:val="none" w:sz="0" w:space="0" w:color="auto"/>
          </w:divBdr>
        </w:div>
      </w:divsChild>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30681574">
      <w:bodyDiv w:val="1"/>
      <w:marLeft w:val="0"/>
      <w:marRight w:val="0"/>
      <w:marTop w:val="0"/>
      <w:marBottom w:val="0"/>
      <w:divBdr>
        <w:top w:val="none" w:sz="0" w:space="0" w:color="auto"/>
        <w:left w:val="none" w:sz="0" w:space="0" w:color="auto"/>
        <w:bottom w:val="none" w:sz="0" w:space="0" w:color="auto"/>
        <w:right w:val="none" w:sz="0" w:space="0" w:color="auto"/>
      </w:divBdr>
      <w:divsChild>
        <w:div w:id="539905192">
          <w:marLeft w:val="0"/>
          <w:marRight w:val="0"/>
          <w:marTop w:val="0"/>
          <w:marBottom w:val="0"/>
          <w:divBdr>
            <w:top w:val="none" w:sz="0" w:space="0" w:color="auto"/>
            <w:left w:val="none" w:sz="0" w:space="0" w:color="auto"/>
            <w:bottom w:val="none" w:sz="0" w:space="0" w:color="auto"/>
            <w:right w:val="none" w:sz="0" w:space="0" w:color="auto"/>
          </w:divBdr>
        </w:div>
        <w:div w:id="164446310">
          <w:marLeft w:val="0"/>
          <w:marRight w:val="0"/>
          <w:marTop w:val="0"/>
          <w:marBottom w:val="0"/>
          <w:divBdr>
            <w:top w:val="none" w:sz="0" w:space="0" w:color="auto"/>
            <w:left w:val="none" w:sz="0" w:space="0" w:color="auto"/>
            <w:bottom w:val="none" w:sz="0" w:space="0" w:color="auto"/>
            <w:right w:val="none" w:sz="0" w:space="0" w:color="auto"/>
          </w:divBdr>
          <w:divsChild>
            <w:div w:id="565409303">
              <w:marLeft w:val="0"/>
              <w:marRight w:val="0"/>
              <w:marTop w:val="0"/>
              <w:marBottom w:val="0"/>
              <w:divBdr>
                <w:top w:val="none" w:sz="0" w:space="0" w:color="auto"/>
                <w:left w:val="none" w:sz="0" w:space="0" w:color="auto"/>
                <w:bottom w:val="none" w:sz="0" w:space="0" w:color="auto"/>
                <w:right w:val="none" w:sz="0" w:space="0" w:color="auto"/>
              </w:divBdr>
              <w:divsChild>
                <w:div w:id="905263252">
                  <w:marLeft w:val="0"/>
                  <w:marRight w:val="0"/>
                  <w:marTop w:val="0"/>
                  <w:marBottom w:val="0"/>
                  <w:divBdr>
                    <w:top w:val="none" w:sz="0" w:space="0" w:color="auto"/>
                    <w:left w:val="none" w:sz="0" w:space="0" w:color="auto"/>
                    <w:bottom w:val="none" w:sz="0" w:space="0" w:color="auto"/>
                    <w:right w:val="none" w:sz="0" w:space="0" w:color="auto"/>
                  </w:divBdr>
                  <w:divsChild>
                    <w:div w:id="18609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32140105">
      <w:bodyDiv w:val="1"/>
      <w:marLeft w:val="0"/>
      <w:marRight w:val="0"/>
      <w:marTop w:val="0"/>
      <w:marBottom w:val="0"/>
      <w:divBdr>
        <w:top w:val="none" w:sz="0" w:space="0" w:color="auto"/>
        <w:left w:val="none" w:sz="0" w:space="0" w:color="auto"/>
        <w:bottom w:val="none" w:sz="0" w:space="0" w:color="auto"/>
        <w:right w:val="none" w:sz="0" w:space="0" w:color="auto"/>
      </w:divBdr>
      <w:divsChild>
        <w:div w:id="711686284">
          <w:marLeft w:val="-975"/>
          <w:marRight w:val="0"/>
          <w:marTop w:val="0"/>
          <w:marBottom w:val="450"/>
          <w:divBdr>
            <w:top w:val="none" w:sz="0" w:space="0" w:color="auto"/>
            <w:left w:val="none" w:sz="0" w:space="0" w:color="auto"/>
            <w:bottom w:val="none" w:sz="0" w:space="0" w:color="auto"/>
            <w:right w:val="none" w:sz="0" w:space="0" w:color="auto"/>
          </w:divBdr>
        </w:div>
        <w:div w:id="326634087">
          <w:marLeft w:val="0"/>
          <w:marRight w:val="0"/>
          <w:marTop w:val="0"/>
          <w:marBottom w:val="300"/>
          <w:divBdr>
            <w:top w:val="none" w:sz="0" w:space="0" w:color="auto"/>
            <w:left w:val="none" w:sz="0" w:space="0" w:color="auto"/>
            <w:bottom w:val="none" w:sz="0" w:space="0" w:color="auto"/>
            <w:right w:val="none" w:sz="0" w:space="0" w:color="auto"/>
          </w:divBdr>
          <w:divsChild>
            <w:div w:id="93479626">
              <w:marLeft w:val="0"/>
              <w:marRight w:val="0"/>
              <w:marTop w:val="0"/>
              <w:marBottom w:val="0"/>
              <w:divBdr>
                <w:top w:val="none" w:sz="0" w:space="0" w:color="auto"/>
                <w:left w:val="none" w:sz="0" w:space="0" w:color="auto"/>
                <w:bottom w:val="none" w:sz="0" w:space="0" w:color="auto"/>
                <w:right w:val="none" w:sz="0" w:space="0" w:color="auto"/>
              </w:divBdr>
              <w:divsChild>
                <w:div w:id="132481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80499">
          <w:marLeft w:val="0"/>
          <w:marRight w:val="0"/>
          <w:marTop w:val="0"/>
          <w:marBottom w:val="375"/>
          <w:divBdr>
            <w:top w:val="none" w:sz="0" w:space="0" w:color="auto"/>
            <w:left w:val="none" w:sz="0" w:space="0" w:color="auto"/>
            <w:bottom w:val="none" w:sz="0" w:space="0" w:color="auto"/>
            <w:right w:val="none" w:sz="0" w:space="0" w:color="auto"/>
          </w:divBdr>
          <w:divsChild>
            <w:div w:id="1607350230">
              <w:marLeft w:val="0"/>
              <w:marRight w:val="0"/>
              <w:marTop w:val="0"/>
              <w:marBottom w:val="0"/>
              <w:divBdr>
                <w:top w:val="none" w:sz="0" w:space="0" w:color="auto"/>
                <w:left w:val="none" w:sz="0" w:space="0" w:color="auto"/>
                <w:bottom w:val="none" w:sz="0" w:space="0" w:color="auto"/>
                <w:right w:val="none" w:sz="0" w:space="0" w:color="auto"/>
              </w:divBdr>
              <w:divsChild>
                <w:div w:id="43066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77978">
          <w:marLeft w:val="0"/>
          <w:marRight w:val="0"/>
          <w:marTop w:val="0"/>
          <w:marBottom w:val="375"/>
          <w:divBdr>
            <w:top w:val="none" w:sz="0" w:space="0" w:color="auto"/>
            <w:left w:val="none" w:sz="0" w:space="0" w:color="auto"/>
            <w:bottom w:val="none" w:sz="0" w:space="0" w:color="auto"/>
            <w:right w:val="none" w:sz="0" w:space="0" w:color="auto"/>
          </w:divBdr>
        </w:div>
        <w:div w:id="463742320">
          <w:marLeft w:val="0"/>
          <w:marRight w:val="0"/>
          <w:marTop w:val="0"/>
          <w:marBottom w:val="0"/>
          <w:divBdr>
            <w:top w:val="none" w:sz="0" w:space="0" w:color="auto"/>
            <w:left w:val="none" w:sz="0" w:space="0" w:color="auto"/>
            <w:bottom w:val="none" w:sz="0" w:space="0" w:color="auto"/>
            <w:right w:val="none" w:sz="0" w:space="0" w:color="auto"/>
          </w:divBdr>
          <w:divsChild>
            <w:div w:id="1685329118">
              <w:marLeft w:val="0"/>
              <w:marRight w:val="0"/>
              <w:marTop w:val="0"/>
              <w:marBottom w:val="0"/>
              <w:divBdr>
                <w:top w:val="none" w:sz="0" w:space="0" w:color="auto"/>
                <w:left w:val="none" w:sz="0" w:space="0" w:color="auto"/>
                <w:bottom w:val="none" w:sz="0" w:space="0" w:color="auto"/>
                <w:right w:val="none" w:sz="0" w:space="0" w:color="auto"/>
              </w:divBdr>
              <w:divsChild>
                <w:div w:id="1714618474">
                  <w:marLeft w:val="0"/>
                  <w:marRight w:val="0"/>
                  <w:marTop w:val="0"/>
                  <w:marBottom w:val="0"/>
                  <w:divBdr>
                    <w:top w:val="none" w:sz="0" w:space="0" w:color="auto"/>
                    <w:left w:val="none" w:sz="0" w:space="0" w:color="auto"/>
                    <w:bottom w:val="none" w:sz="0" w:space="0" w:color="auto"/>
                    <w:right w:val="none" w:sz="0" w:space="0" w:color="auto"/>
                  </w:divBdr>
                  <w:divsChild>
                    <w:div w:id="1067148284">
                      <w:marLeft w:val="0"/>
                      <w:marRight w:val="0"/>
                      <w:marTop w:val="0"/>
                      <w:marBottom w:val="300"/>
                      <w:divBdr>
                        <w:top w:val="none" w:sz="0" w:space="0" w:color="auto"/>
                        <w:left w:val="none" w:sz="0" w:space="0" w:color="auto"/>
                        <w:bottom w:val="none" w:sz="0" w:space="0" w:color="auto"/>
                        <w:right w:val="none" w:sz="0" w:space="0" w:color="auto"/>
                      </w:divBdr>
                      <w:divsChild>
                        <w:div w:id="202554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707414063">
      <w:bodyDiv w:val="1"/>
      <w:marLeft w:val="0"/>
      <w:marRight w:val="0"/>
      <w:marTop w:val="0"/>
      <w:marBottom w:val="0"/>
      <w:divBdr>
        <w:top w:val="none" w:sz="0" w:space="0" w:color="auto"/>
        <w:left w:val="none" w:sz="0" w:space="0" w:color="auto"/>
        <w:bottom w:val="none" w:sz="0" w:space="0" w:color="auto"/>
        <w:right w:val="none" w:sz="0" w:space="0" w:color="auto"/>
      </w:divBdr>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 w:id="1771004747">
      <w:bodyDiv w:val="1"/>
      <w:marLeft w:val="0"/>
      <w:marRight w:val="0"/>
      <w:marTop w:val="0"/>
      <w:marBottom w:val="0"/>
      <w:divBdr>
        <w:top w:val="none" w:sz="0" w:space="0" w:color="auto"/>
        <w:left w:val="none" w:sz="0" w:space="0" w:color="auto"/>
        <w:bottom w:val="none" w:sz="0" w:space="0" w:color="auto"/>
        <w:right w:val="none" w:sz="0" w:space="0" w:color="auto"/>
      </w:divBdr>
    </w:div>
    <w:div w:id="1859736217">
      <w:bodyDiv w:val="1"/>
      <w:marLeft w:val="0"/>
      <w:marRight w:val="0"/>
      <w:marTop w:val="0"/>
      <w:marBottom w:val="0"/>
      <w:divBdr>
        <w:top w:val="none" w:sz="0" w:space="0" w:color="auto"/>
        <w:left w:val="none" w:sz="0" w:space="0" w:color="auto"/>
        <w:bottom w:val="none" w:sz="0" w:space="0" w:color="auto"/>
        <w:right w:val="none" w:sz="0" w:space="0" w:color="auto"/>
      </w:divBdr>
    </w:div>
    <w:div w:id="1904834285">
      <w:bodyDiv w:val="1"/>
      <w:marLeft w:val="0"/>
      <w:marRight w:val="0"/>
      <w:marTop w:val="0"/>
      <w:marBottom w:val="0"/>
      <w:divBdr>
        <w:top w:val="none" w:sz="0" w:space="0" w:color="auto"/>
        <w:left w:val="none" w:sz="0" w:space="0" w:color="auto"/>
        <w:bottom w:val="none" w:sz="0" w:space="0" w:color="auto"/>
        <w:right w:val="none" w:sz="0" w:space="0" w:color="auto"/>
      </w:divBdr>
    </w:div>
    <w:div w:id="2073580202">
      <w:bodyDiv w:val="1"/>
      <w:marLeft w:val="0"/>
      <w:marRight w:val="0"/>
      <w:marTop w:val="0"/>
      <w:marBottom w:val="0"/>
      <w:divBdr>
        <w:top w:val="none" w:sz="0" w:space="0" w:color="auto"/>
        <w:left w:val="none" w:sz="0" w:space="0" w:color="auto"/>
        <w:bottom w:val="none" w:sz="0" w:space="0" w:color="auto"/>
        <w:right w:val="none" w:sz="0" w:space="0" w:color="auto"/>
      </w:divBdr>
    </w:div>
    <w:div w:id="208105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sennheiser-brandzone.com/c/181/RTLjWk1R"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latingrammy.com/en"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sv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C1D9BB4B92D94E97D1DE8572C6E683" ma:contentTypeVersion="13" ma:contentTypeDescription="Create a new document." ma:contentTypeScope="" ma:versionID="f33168b0ed09160d617ebe385419b094">
  <xsd:schema xmlns:xsd="http://www.w3.org/2001/XMLSchema" xmlns:xs="http://www.w3.org/2001/XMLSchema" xmlns:p="http://schemas.microsoft.com/office/2006/metadata/properties" xmlns:ns3="f1ed6949-9222-4a2c-b86d-1db6c87af341" xmlns:ns4="a44d65e1-70c0-4442-b788-f96dedb742c3" targetNamespace="http://schemas.microsoft.com/office/2006/metadata/properties" ma:root="true" ma:fieldsID="6f7ae3ffcfdc518812deb15151a4d0cc" ns3:_="" ns4:_="">
    <xsd:import namespace="f1ed6949-9222-4a2c-b86d-1db6c87af341"/>
    <xsd:import namespace="a44d65e1-70c0-4442-b788-f96dedb742c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ed6949-9222-4a2c-b86d-1db6c87af34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4d65e1-70c0-4442-b788-f96dedb742c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66168-8D92-491F-87DE-158CFBEE97E1}">
  <ds:schemaRefs>
    <ds:schemaRef ds:uri="a44d65e1-70c0-4442-b788-f96dedb742c3"/>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f1ed6949-9222-4a2c-b86d-1db6c87af341"/>
    <ds:schemaRef ds:uri="http://www.w3.org/XML/1998/namespace"/>
    <ds:schemaRef ds:uri="http://purl.org/dc/dcmitype/"/>
  </ds:schemaRefs>
</ds:datastoreItem>
</file>

<file path=customXml/itemProps2.xml><?xml version="1.0" encoding="utf-8"?>
<ds:datastoreItem xmlns:ds="http://schemas.openxmlformats.org/officeDocument/2006/customXml" ds:itemID="{297F6D97-A5B6-4A33-B534-5FB2F5730701}">
  <ds:schemaRefs>
    <ds:schemaRef ds:uri="http://schemas.microsoft.com/sharepoint/v3/contenttype/forms"/>
  </ds:schemaRefs>
</ds:datastoreItem>
</file>

<file path=customXml/itemProps3.xml><?xml version="1.0" encoding="utf-8"?>
<ds:datastoreItem xmlns:ds="http://schemas.openxmlformats.org/officeDocument/2006/customXml" ds:itemID="{EA9E614C-EDBB-4B3E-895A-0A90E3A4FF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ed6949-9222-4a2c-b86d-1db6c87af341"/>
    <ds:schemaRef ds:uri="a44d65e1-70c0-4442-b788-f96dedb742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BF18AC-0173-4C91-BE87-64E64D948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620</Words>
  <Characters>3539</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13</cp:revision>
  <cp:lastPrinted>2020-12-09T15:03:00Z</cp:lastPrinted>
  <dcterms:created xsi:type="dcterms:W3CDTF">2020-12-08T16:24:00Z</dcterms:created>
  <dcterms:modified xsi:type="dcterms:W3CDTF">2020-12-09T15:04:00Z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0x0101003CC1D9BB4B92D94E97D1DE8572C6E683</vt:lpwstr>
  </property>
</Properties>
</file>