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31CB7" w14:textId="77777777" w:rsidR="00523E6E" w:rsidRDefault="00986445" w:rsidP="00EC24AA">
      <w:pPr>
        <w:shd w:val="clear" w:color="auto" w:fill="FFFFFF"/>
        <w:tabs>
          <w:tab w:val="left" w:pos="1418"/>
        </w:tabs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Goal #6</w:t>
      </w:r>
      <w:r w:rsidR="00523E6E" w:rsidRPr="00DF6ACF">
        <w:rPr>
          <w:b/>
          <w:sz w:val="28"/>
        </w:rPr>
        <w:t xml:space="preserve">: </w:t>
      </w:r>
      <w:r w:rsidRPr="00986445">
        <w:rPr>
          <w:b/>
          <w:sz w:val="28"/>
        </w:rPr>
        <w:t>Garantire a tutti la disponibilità e la gestione sostenibile dell'acqua e delle strutture igienico-sanitarie</w:t>
      </w:r>
    </w:p>
    <w:p w14:paraId="793142E3" w14:textId="77777777" w:rsidR="00994CF0" w:rsidRPr="00DF6ACF" w:rsidRDefault="00994CF0" w:rsidP="00994CF0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 xml:space="preserve">La sfida: </w:t>
      </w:r>
      <w:r w:rsidR="00BC647D">
        <w:rPr>
          <w:rFonts w:asciiTheme="minorHAnsi" w:hAnsiTheme="minorHAnsi" w:cstheme="minorHAnsi"/>
          <w:b/>
          <w:color w:val="FF0000"/>
        </w:rPr>
        <w:t xml:space="preserve">Garantire acqua potabile a 2 miliardi di persone </w:t>
      </w:r>
      <w:r w:rsidR="00C21597">
        <w:rPr>
          <w:rFonts w:asciiTheme="minorHAnsi" w:hAnsiTheme="minorHAnsi" w:cstheme="minorHAnsi"/>
          <w:b/>
          <w:color w:val="FF0000"/>
        </w:rPr>
        <w:t>ne</w:t>
      </w:r>
      <w:r w:rsidR="00BC647D">
        <w:rPr>
          <w:rFonts w:asciiTheme="minorHAnsi" w:hAnsiTheme="minorHAnsi" w:cstheme="minorHAnsi"/>
          <w:b/>
          <w:color w:val="FF0000"/>
        </w:rPr>
        <w:t>l mondo</w:t>
      </w:r>
    </w:p>
    <w:p w14:paraId="71DFF752" w14:textId="185F015B" w:rsidR="00DF6ACF" w:rsidRPr="00D76EC8" w:rsidRDefault="0074364C" w:rsidP="00BC647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76EC8">
        <w:rPr>
          <w:rFonts w:asciiTheme="minorHAnsi" w:hAnsiTheme="minorHAnsi"/>
          <w:sz w:val="22"/>
          <w:szCs w:val="22"/>
        </w:rPr>
        <w:t>L’acqua pulita e accessibile a tutti è un elemento essenziale del mondo in cui vogliamo vivere</w:t>
      </w:r>
      <w:r w:rsidR="000E60BC" w:rsidRPr="00D76EC8">
        <w:rPr>
          <w:rFonts w:asciiTheme="minorHAnsi" w:hAnsiTheme="minorHAnsi"/>
          <w:sz w:val="22"/>
          <w:szCs w:val="22"/>
        </w:rPr>
        <w:t>.</w:t>
      </w:r>
      <w:r w:rsidRPr="00D76EC8">
        <w:rPr>
          <w:rFonts w:asciiTheme="minorHAnsi" w:hAnsiTheme="minorHAnsi"/>
          <w:sz w:val="22"/>
          <w:szCs w:val="22"/>
        </w:rPr>
        <w:t xml:space="preserve"> Q</w:t>
      </w:r>
      <w:r w:rsidR="0000726E" w:rsidRPr="00D76EC8">
        <w:rPr>
          <w:rFonts w:asciiTheme="minorHAnsi" w:hAnsiTheme="minorHAnsi"/>
          <w:sz w:val="22"/>
          <w:szCs w:val="22"/>
        </w:rPr>
        <w:t>uasi 5,6 miliardi di persone vivono in aree che si trovano a</w:t>
      </w:r>
      <w:r w:rsidR="007522AF" w:rsidRPr="00D76EC8">
        <w:rPr>
          <w:rFonts w:asciiTheme="minorHAnsi" w:hAnsiTheme="minorHAnsi"/>
          <w:sz w:val="22"/>
          <w:szCs w:val="22"/>
        </w:rPr>
        <w:t>d alti</w:t>
      </w:r>
      <w:r w:rsidR="0000726E" w:rsidRPr="00D76EC8">
        <w:rPr>
          <w:rFonts w:asciiTheme="minorHAnsi" w:hAnsiTheme="minorHAnsi"/>
          <w:sz w:val="22"/>
          <w:szCs w:val="22"/>
        </w:rPr>
        <w:t xml:space="preserve"> livell</w:t>
      </w:r>
      <w:r w:rsidR="007522AF" w:rsidRPr="00D76EC8">
        <w:rPr>
          <w:rFonts w:asciiTheme="minorHAnsi" w:hAnsiTheme="minorHAnsi"/>
          <w:sz w:val="22"/>
          <w:szCs w:val="22"/>
        </w:rPr>
        <w:t>i</w:t>
      </w:r>
      <w:r w:rsidR="0000726E" w:rsidRPr="00D76EC8">
        <w:rPr>
          <w:rFonts w:asciiTheme="minorHAnsi" w:hAnsiTheme="minorHAnsi"/>
          <w:sz w:val="22"/>
          <w:szCs w:val="22"/>
        </w:rPr>
        <w:t xml:space="preserve"> di rischio per la sicurezza dell’approvvigionamento idrico e per lo stato di salute della biodiversità degli ambienti di acque dolci.</w:t>
      </w:r>
      <w:r w:rsidRPr="00D76EC8">
        <w:rPr>
          <w:rFonts w:asciiTheme="minorHAnsi" w:hAnsiTheme="minorHAnsi"/>
          <w:sz w:val="22"/>
          <w:szCs w:val="22"/>
        </w:rPr>
        <w:t xml:space="preserve"> </w:t>
      </w:r>
      <w:r w:rsidR="00BC647D" w:rsidRPr="00D76EC8">
        <w:rPr>
          <w:rFonts w:asciiTheme="minorHAnsi" w:hAnsiTheme="minorHAnsi"/>
          <w:sz w:val="22"/>
          <w:szCs w:val="22"/>
        </w:rPr>
        <w:t xml:space="preserve">Un recente rapporto dell’Organizzazione Mondiale della Sanità sottolinea come al mondo ci siano circa 2 miliardi di persone che non hanno accesso all’acqua potabile e sono costrette a bere da fonti di acqua contaminata, rischiando di contrarre malattie mortali. Secondo il rapporto, negli ultimi tre anni gli investimenti annuali destinati all’acqua e ai servizi igienico sanitari nel mondo sono aumentati, in media, del 4,9 %. </w:t>
      </w:r>
      <w:r w:rsidR="007F7B8A">
        <w:rPr>
          <w:rFonts w:asciiTheme="minorHAnsi" w:hAnsiTheme="minorHAnsi"/>
          <w:sz w:val="22"/>
          <w:szCs w:val="22"/>
        </w:rPr>
        <w:t xml:space="preserve">Tuttavia </w:t>
      </w:r>
      <w:bookmarkStart w:id="0" w:name="_GoBack"/>
      <w:bookmarkEnd w:id="0"/>
      <w:r w:rsidR="00BC647D" w:rsidRPr="00D76EC8">
        <w:rPr>
          <w:rFonts w:asciiTheme="minorHAnsi" w:hAnsiTheme="minorHAnsi"/>
          <w:sz w:val="22"/>
          <w:szCs w:val="22"/>
        </w:rPr>
        <w:t xml:space="preserve">i finanziamenti non sono ancora sufficienti per soddisfare gli obiettivi a livello nazionale fissati per permettere l’accesso all’acqua potabile e ai servizi igienico-sanitari. </w:t>
      </w:r>
      <w:r w:rsidR="00AF3C58" w:rsidRPr="00D76EC8">
        <w:rPr>
          <w:rFonts w:asciiTheme="minorHAnsi" w:hAnsiTheme="minorHAnsi"/>
          <w:sz w:val="22"/>
          <w:szCs w:val="22"/>
        </w:rPr>
        <w:t>Per di più, il cambiamento climatico sta causando sempre più spesso fenomeni meteorologici estremi, come s</w:t>
      </w:r>
      <w:r w:rsidR="004F352F">
        <w:rPr>
          <w:rFonts w:asciiTheme="minorHAnsi" w:hAnsiTheme="minorHAnsi"/>
          <w:sz w:val="22"/>
          <w:szCs w:val="22"/>
        </w:rPr>
        <w:t>iccità e inondazioni. In molti P</w:t>
      </w:r>
      <w:r w:rsidR="00AF3C58" w:rsidRPr="00D76EC8">
        <w:rPr>
          <w:rFonts w:asciiTheme="minorHAnsi" w:hAnsiTheme="minorHAnsi"/>
          <w:sz w:val="22"/>
          <w:szCs w:val="22"/>
        </w:rPr>
        <w:t>aesi ci sono anche delle difficoltà di accesso all’acqua pulita e, quindi, a condizioni igieniche adeguate, provocando grandi impatti in termini umanitari, s</w:t>
      </w:r>
      <w:r w:rsidR="00BC647D" w:rsidRPr="00D76EC8">
        <w:rPr>
          <w:rFonts w:asciiTheme="minorHAnsi" w:hAnsiTheme="minorHAnsi"/>
          <w:sz w:val="22"/>
          <w:szCs w:val="22"/>
        </w:rPr>
        <w:t xml:space="preserve">ociali, ambientali ed economici. </w:t>
      </w:r>
      <w:r w:rsidR="00794B09" w:rsidRPr="00D76EC8">
        <w:rPr>
          <w:rFonts w:asciiTheme="minorHAnsi" w:hAnsiTheme="minorHAnsi"/>
          <w:sz w:val="22"/>
          <w:szCs w:val="22"/>
        </w:rPr>
        <w:t xml:space="preserve">È </w:t>
      </w:r>
      <w:r w:rsidR="00BC647D" w:rsidRPr="00D76EC8">
        <w:rPr>
          <w:rFonts w:asciiTheme="minorHAnsi" w:hAnsiTheme="minorHAnsi"/>
          <w:sz w:val="22"/>
          <w:szCs w:val="22"/>
        </w:rPr>
        <w:t xml:space="preserve">quanto mai </w:t>
      </w:r>
      <w:r w:rsidR="00794B09" w:rsidRPr="00D76EC8">
        <w:rPr>
          <w:rFonts w:asciiTheme="minorHAnsi" w:hAnsiTheme="minorHAnsi"/>
          <w:sz w:val="22"/>
          <w:szCs w:val="22"/>
        </w:rPr>
        <w:t>necessario, dunque, incentivare la cooperazione internazionale e la creazione di capac</w:t>
      </w:r>
      <w:r w:rsidR="004F352F">
        <w:rPr>
          <w:rFonts w:asciiTheme="minorHAnsi" w:hAnsiTheme="minorHAnsi"/>
          <w:sz w:val="22"/>
          <w:szCs w:val="22"/>
        </w:rPr>
        <w:t>ità di supporto a sostegno dei P</w:t>
      </w:r>
      <w:r w:rsidR="00794B09" w:rsidRPr="00D76EC8">
        <w:rPr>
          <w:rFonts w:asciiTheme="minorHAnsi" w:hAnsiTheme="minorHAnsi"/>
          <w:sz w:val="22"/>
          <w:szCs w:val="22"/>
        </w:rPr>
        <w:t>aesi in via di sviluppo in materia di</w:t>
      </w:r>
      <w:r w:rsidR="00F23EFF" w:rsidRPr="00D76EC8">
        <w:rPr>
          <w:rFonts w:asciiTheme="minorHAnsi" w:hAnsiTheme="minorHAnsi"/>
          <w:sz w:val="22"/>
          <w:szCs w:val="22"/>
        </w:rPr>
        <w:t xml:space="preserve"> </w:t>
      </w:r>
      <w:r w:rsidR="00794B09" w:rsidRPr="00D76EC8">
        <w:rPr>
          <w:rFonts w:asciiTheme="minorHAnsi" w:hAnsiTheme="minorHAnsi"/>
          <w:sz w:val="22"/>
          <w:szCs w:val="22"/>
        </w:rPr>
        <w:t>acqua e servizi igie</w:t>
      </w:r>
      <w:r w:rsidR="00F23EFF" w:rsidRPr="00D76EC8">
        <w:rPr>
          <w:rFonts w:asciiTheme="minorHAnsi" w:hAnsiTheme="minorHAnsi"/>
          <w:sz w:val="22"/>
          <w:szCs w:val="22"/>
        </w:rPr>
        <w:t>nico-sanitari.</w:t>
      </w:r>
    </w:p>
    <w:p w14:paraId="3820048B" w14:textId="77777777" w:rsidR="00F23EFF" w:rsidRDefault="00F23EFF" w:rsidP="00DF6ACF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3F5B16CC" w14:textId="77777777" w:rsidR="00994CF0" w:rsidRDefault="00994CF0" w:rsidP="00C148F6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>Italia:</w:t>
      </w:r>
      <w:r w:rsidR="007E16DA" w:rsidRPr="00DF6ACF">
        <w:rPr>
          <w:rFonts w:asciiTheme="minorHAnsi" w:hAnsiTheme="minorHAnsi" w:cstheme="minorHAnsi"/>
          <w:b/>
          <w:color w:val="FF0000"/>
        </w:rPr>
        <w:t xml:space="preserve"> </w:t>
      </w:r>
      <w:r w:rsidR="00AF3C58">
        <w:rPr>
          <w:rFonts w:asciiTheme="minorHAnsi" w:hAnsiTheme="minorHAnsi" w:cstheme="minorHAnsi"/>
          <w:b/>
          <w:color w:val="FF0000"/>
        </w:rPr>
        <w:t>O</w:t>
      </w:r>
      <w:r w:rsidR="00FF16D6">
        <w:rPr>
          <w:rFonts w:asciiTheme="minorHAnsi" w:hAnsiTheme="minorHAnsi" w:cstheme="minorHAnsi"/>
          <w:b/>
          <w:color w:val="FF0000"/>
        </w:rPr>
        <w:t>ttimo l’accesso tramite rete idrica e la quali</w:t>
      </w:r>
      <w:r w:rsidR="00AF3C58">
        <w:rPr>
          <w:rFonts w:asciiTheme="minorHAnsi" w:hAnsiTheme="minorHAnsi" w:cstheme="minorHAnsi"/>
          <w:b/>
          <w:color w:val="FF0000"/>
        </w:rPr>
        <w:t xml:space="preserve">tà delle acque dei nostri fiumi, ma </w:t>
      </w:r>
      <w:r w:rsidR="00C21597">
        <w:rPr>
          <w:rFonts w:asciiTheme="minorHAnsi" w:hAnsiTheme="minorHAnsi" w:cstheme="minorHAnsi"/>
          <w:b/>
          <w:color w:val="FF0000"/>
        </w:rPr>
        <w:t xml:space="preserve">vanno </w:t>
      </w:r>
      <w:r w:rsidR="00AF3C58">
        <w:rPr>
          <w:rFonts w:asciiTheme="minorHAnsi" w:hAnsiTheme="minorHAnsi" w:cstheme="minorHAnsi"/>
          <w:b/>
          <w:color w:val="FF0000"/>
        </w:rPr>
        <w:t>controll</w:t>
      </w:r>
      <w:r w:rsidR="00C21597">
        <w:rPr>
          <w:rFonts w:asciiTheme="minorHAnsi" w:hAnsiTheme="minorHAnsi" w:cstheme="minorHAnsi"/>
          <w:b/>
          <w:color w:val="FF0000"/>
        </w:rPr>
        <w:t>ate</w:t>
      </w:r>
      <w:r w:rsidR="00AF3C58">
        <w:rPr>
          <w:rFonts w:asciiTheme="minorHAnsi" w:hAnsiTheme="minorHAnsi" w:cstheme="minorHAnsi"/>
          <w:b/>
          <w:color w:val="FF0000"/>
        </w:rPr>
        <w:t xml:space="preserve"> le pressioni da fonti inquinanti </w:t>
      </w:r>
    </w:p>
    <w:p w14:paraId="248662D5" w14:textId="77777777" w:rsidR="00AF3C58" w:rsidRDefault="00AF3C58" w:rsidP="00C148F6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</w:p>
    <w:p w14:paraId="528A4D3C" w14:textId="77777777" w:rsidR="0075435C" w:rsidRPr="00D76EC8" w:rsidRDefault="00FF16D6" w:rsidP="00BC647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76EC8">
        <w:rPr>
          <w:rFonts w:asciiTheme="minorHAnsi" w:hAnsiTheme="minorHAnsi"/>
          <w:sz w:val="22"/>
          <w:szCs w:val="22"/>
        </w:rPr>
        <w:t>Nel nostro paese solo lo 0,2% della popolazione non è servita da una rete idrica, ma attinge comunque acqua da pozzi privati.</w:t>
      </w:r>
      <w:r w:rsidR="001B7BF4" w:rsidRPr="00D76EC8">
        <w:rPr>
          <w:rFonts w:asciiTheme="minorHAnsi" w:hAnsiTheme="minorHAnsi"/>
          <w:sz w:val="22"/>
          <w:szCs w:val="22"/>
        </w:rPr>
        <w:t xml:space="preserve"> </w:t>
      </w:r>
      <w:r w:rsidR="00C21597" w:rsidRPr="00D76EC8">
        <w:rPr>
          <w:rFonts w:asciiTheme="minorHAnsi" w:hAnsiTheme="minorHAnsi"/>
          <w:sz w:val="22"/>
          <w:szCs w:val="22"/>
        </w:rPr>
        <w:t>I</w:t>
      </w:r>
      <w:r w:rsidR="001B7BF4" w:rsidRPr="00D76EC8">
        <w:rPr>
          <w:rFonts w:asciiTheme="minorHAnsi" w:hAnsiTheme="minorHAnsi"/>
          <w:sz w:val="22"/>
          <w:szCs w:val="22"/>
        </w:rPr>
        <w:t>l 10% della popolazione</w:t>
      </w:r>
      <w:r w:rsidR="00C21597" w:rsidRPr="00D76EC8">
        <w:rPr>
          <w:rFonts w:asciiTheme="minorHAnsi" w:hAnsiTheme="minorHAnsi"/>
          <w:sz w:val="22"/>
          <w:szCs w:val="22"/>
        </w:rPr>
        <w:t>, però,</w:t>
      </w:r>
      <w:r w:rsidR="001B7BF4" w:rsidRPr="00D76EC8">
        <w:rPr>
          <w:rFonts w:asciiTheme="minorHAnsi" w:hAnsiTheme="minorHAnsi"/>
          <w:sz w:val="22"/>
          <w:szCs w:val="22"/>
        </w:rPr>
        <w:t xml:space="preserve"> non si fida dell’acqua del rubinetto e ricorre all’acquisto di bottiglie di plastica, incidendo sulla produzione di rifiuti.</w:t>
      </w:r>
      <w:r w:rsidR="00BC647D" w:rsidRPr="00D76EC8">
        <w:rPr>
          <w:rFonts w:asciiTheme="minorHAnsi" w:hAnsiTheme="minorHAnsi"/>
          <w:sz w:val="22"/>
          <w:szCs w:val="22"/>
        </w:rPr>
        <w:t xml:space="preserve"> </w:t>
      </w:r>
      <w:r w:rsidR="0075435C" w:rsidRPr="00D76EC8">
        <w:rPr>
          <w:rFonts w:asciiTheme="minorHAnsi" w:hAnsiTheme="minorHAnsi"/>
          <w:sz w:val="22"/>
          <w:szCs w:val="22"/>
        </w:rPr>
        <w:t>Secondo l’ind</w:t>
      </w:r>
      <w:r w:rsidR="00AF3C58" w:rsidRPr="00D76EC8">
        <w:rPr>
          <w:rFonts w:asciiTheme="minorHAnsi" w:hAnsiTheme="minorHAnsi"/>
          <w:sz w:val="22"/>
          <w:szCs w:val="22"/>
        </w:rPr>
        <w:t>agine svolta dall’AEA nel 2012</w:t>
      </w:r>
      <w:r w:rsidR="0075435C" w:rsidRPr="00D76EC8">
        <w:rPr>
          <w:rFonts w:asciiTheme="minorHAnsi" w:hAnsiTheme="minorHAnsi"/>
          <w:sz w:val="22"/>
          <w:szCs w:val="22"/>
        </w:rPr>
        <w:t>, l’Italia</w:t>
      </w:r>
      <w:r w:rsidR="0075435C" w:rsidRPr="00D76EC8">
        <w:rPr>
          <w:rFonts w:asciiTheme="minorHAnsi" w:hAnsiTheme="minorHAnsi"/>
          <w:sz w:val="22"/>
        </w:rPr>
        <w:t xml:space="preserve"> risulta avere una percentuale di circa il 50% dei fiumi in </w:t>
      </w:r>
      <w:r w:rsidR="0075435C" w:rsidRPr="00D76EC8">
        <w:rPr>
          <w:rFonts w:asciiTheme="minorHAnsi" w:hAnsiTheme="minorHAnsi"/>
          <w:sz w:val="22"/>
          <w:szCs w:val="22"/>
        </w:rPr>
        <w:t>uno stato ecologico “buono” o “alto” e meno del 20% in stato ecologico “cattivo” o “povero”. Le pressioni da fonti inquinanti si attestano comunque al 50%. Inoltre, lo scarso livello qualitativo delle risorse idriche disponibili si traduce in costi molto elevati dei trattamenti necessari per la potabilizzazione, che nel 2012 hanno riguardato il 30,6% dell’acqua prelevata.</w:t>
      </w:r>
    </w:p>
    <w:p w14:paraId="1EC1D80E" w14:textId="77777777" w:rsidR="00FF16D6" w:rsidRDefault="00806885" w:rsidP="0080688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76EC8">
        <w:rPr>
          <w:rFonts w:asciiTheme="minorHAnsi" w:hAnsiTheme="minorHAnsi"/>
          <w:sz w:val="22"/>
          <w:szCs w:val="22"/>
        </w:rPr>
        <w:t>Per ciò che concerne la gestione degli scarichi inquinanti e la depurazione delle acque, la percentuale di abitanti equivalenti civili serviti e sottoposti a trattamento almeno secondario supera nel 2012 il 45% del potenziale generato (AETU). La massima capacità depurativa si registra negli impianti residenti nel Nord-ovest, in grado di assorbire il 61,5% di tutto il carico potenzialmente generabile all’interno della propria ripartizione. Il meno efficace risulta, invece, il sistema depurativo delle Isole, che garantisce un trattamento secondario o avanzato limitatamente al 46,0% del suo potenziale generato.</w:t>
      </w:r>
    </w:p>
    <w:p w14:paraId="0D8A6216" w14:textId="77777777" w:rsidR="00D76EC8" w:rsidRPr="00D76EC8" w:rsidRDefault="00D76EC8" w:rsidP="0080688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0E1A708" w14:textId="77777777" w:rsidR="00FF16D6" w:rsidRPr="00D76EC8" w:rsidRDefault="00806885" w:rsidP="0080688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76EC8">
        <w:rPr>
          <w:rFonts w:asciiTheme="minorHAnsi" w:hAnsiTheme="minorHAnsi"/>
          <w:sz w:val="22"/>
          <w:szCs w:val="22"/>
        </w:rPr>
        <w:t>In relazione all’uso efficiente delle risorse idriche in tutti i settori produttivi, fortemente connessi agli aspetti della produzione agricola sostenibile, all’energia, alla produzione e consumi sostenibili e alla qualità e resilienza delle infrastrutture, si evidenziano risultati negativi, con una dispersione (anno 2012) pari al 37,4% dei volumi immessi in rete, in netto peggioramento rispetto al 2008 (quando erano il 32,1%).</w:t>
      </w:r>
    </w:p>
    <w:p w14:paraId="3BD1AADC" w14:textId="77777777" w:rsidR="00BC647D" w:rsidRPr="00C21597" w:rsidRDefault="00BC647D" w:rsidP="0080688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14:paraId="7594824D" w14:textId="77777777" w:rsidR="00C21597" w:rsidRDefault="00C21597" w:rsidP="00BC647D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5D57AFA5" w14:textId="77777777" w:rsidR="00D76EC8" w:rsidRDefault="00D76EC8" w:rsidP="00BC647D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07FA2789" w14:textId="77777777" w:rsidR="00D76EC8" w:rsidRDefault="00D76EC8" w:rsidP="00BC647D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22CB5709" w14:textId="77777777" w:rsidR="00D76EC8" w:rsidRDefault="00D76EC8" w:rsidP="00BC647D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6DD6CACF" w14:textId="77777777" w:rsidR="008C1D33" w:rsidRPr="00D76EC8" w:rsidRDefault="00BC647D" w:rsidP="00D76EC8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lastRenderedPageBreak/>
        <w:t xml:space="preserve">I target:  </w:t>
      </w:r>
      <w:r w:rsidR="00C21597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378370CB" wp14:editId="488AF0CA">
            <wp:simplePos x="0" y="0"/>
            <wp:positionH relativeFrom="margin">
              <wp:posOffset>-243840</wp:posOffset>
            </wp:positionH>
            <wp:positionV relativeFrom="margin">
              <wp:posOffset>722630</wp:posOffset>
            </wp:positionV>
            <wp:extent cx="6464300" cy="527050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F5F88" w14:textId="77777777" w:rsidR="00BC647D" w:rsidRDefault="00BC647D" w:rsidP="00AF3C58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0870D9D3" w14:textId="77777777" w:rsidR="00DF6ACF" w:rsidRDefault="00DF6ACF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6C6118F7" w14:textId="77777777" w:rsidR="00930BF9" w:rsidRDefault="00930BF9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6407A71A" w14:textId="77777777" w:rsidR="00930BF9" w:rsidRDefault="00930BF9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14A27587" w14:textId="77777777" w:rsidR="000B7DBF" w:rsidRPr="00BC647D" w:rsidRDefault="008C621D" w:rsidP="00BC647D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sectPr w:rsidR="000B7DBF" w:rsidRPr="00BC647D" w:rsidSect="00CF3B4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26710" w14:textId="77777777" w:rsidR="008C621D" w:rsidRDefault="008C621D" w:rsidP="008C1D33">
      <w:pPr>
        <w:spacing w:after="0" w:line="240" w:lineRule="auto"/>
      </w:pPr>
      <w:r>
        <w:separator/>
      </w:r>
    </w:p>
  </w:endnote>
  <w:endnote w:type="continuationSeparator" w:id="0">
    <w:p w14:paraId="72CC0EA1" w14:textId="77777777" w:rsidR="008C621D" w:rsidRDefault="008C621D" w:rsidP="008C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513E7" w14:textId="77777777" w:rsidR="008C621D" w:rsidRDefault="008C621D" w:rsidP="008C1D33">
      <w:pPr>
        <w:spacing w:after="0" w:line="240" w:lineRule="auto"/>
      </w:pPr>
      <w:r>
        <w:separator/>
      </w:r>
    </w:p>
  </w:footnote>
  <w:footnote w:type="continuationSeparator" w:id="0">
    <w:p w14:paraId="11B54A77" w14:textId="77777777" w:rsidR="008C621D" w:rsidRDefault="008C621D" w:rsidP="008C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06FE9" w14:textId="77777777" w:rsidR="00986445" w:rsidRDefault="00986445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672E60D" wp14:editId="20F03E2B">
          <wp:simplePos x="0" y="0"/>
          <wp:positionH relativeFrom="column">
            <wp:posOffset>3810</wp:posOffset>
          </wp:positionH>
          <wp:positionV relativeFrom="paragraph">
            <wp:posOffset>-459105</wp:posOffset>
          </wp:positionV>
          <wp:extent cx="942975" cy="93599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71FD7C" w14:textId="77777777" w:rsidR="00986445" w:rsidRDefault="00986445">
    <w:pPr>
      <w:pStyle w:val="Intestazione"/>
      <w:rPr>
        <w:noProof/>
        <w:lang w:eastAsia="it-IT"/>
      </w:rPr>
    </w:pPr>
  </w:p>
  <w:p w14:paraId="7A164E97" w14:textId="77777777" w:rsidR="00986445" w:rsidRDefault="00986445">
    <w:pPr>
      <w:pStyle w:val="Intestazione"/>
      <w:rPr>
        <w:noProof/>
        <w:lang w:eastAsia="it-IT"/>
      </w:rPr>
    </w:pPr>
  </w:p>
  <w:p w14:paraId="44D2012C" w14:textId="77777777" w:rsidR="008C1D33" w:rsidRDefault="00986445">
    <w:pPr>
      <w:pStyle w:val="Intestazione"/>
    </w:pPr>
    <w:r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6374"/>
    <w:multiLevelType w:val="hybridMultilevel"/>
    <w:tmpl w:val="45B6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9A"/>
    <w:rsid w:val="0000726E"/>
    <w:rsid w:val="000245B0"/>
    <w:rsid w:val="000A26C5"/>
    <w:rsid w:val="000B5427"/>
    <w:rsid w:val="000E60BC"/>
    <w:rsid w:val="001548F4"/>
    <w:rsid w:val="001B7BF4"/>
    <w:rsid w:val="002451D7"/>
    <w:rsid w:val="002615F3"/>
    <w:rsid w:val="002B5B2F"/>
    <w:rsid w:val="002D5797"/>
    <w:rsid w:val="002E7763"/>
    <w:rsid w:val="002F13B0"/>
    <w:rsid w:val="003009E3"/>
    <w:rsid w:val="00323B02"/>
    <w:rsid w:val="00357C72"/>
    <w:rsid w:val="0048223A"/>
    <w:rsid w:val="004A78F5"/>
    <w:rsid w:val="004C26D0"/>
    <w:rsid w:val="004F352F"/>
    <w:rsid w:val="00523E6E"/>
    <w:rsid w:val="00552908"/>
    <w:rsid w:val="00566B2B"/>
    <w:rsid w:val="00576983"/>
    <w:rsid w:val="00591E5C"/>
    <w:rsid w:val="0064192E"/>
    <w:rsid w:val="0068552E"/>
    <w:rsid w:val="006E0982"/>
    <w:rsid w:val="007135D7"/>
    <w:rsid w:val="00714DB2"/>
    <w:rsid w:val="0074364C"/>
    <w:rsid w:val="007522AF"/>
    <w:rsid w:val="0075435C"/>
    <w:rsid w:val="00766DE6"/>
    <w:rsid w:val="00783EAF"/>
    <w:rsid w:val="00794B09"/>
    <w:rsid w:val="007E16DA"/>
    <w:rsid w:val="007F7B8A"/>
    <w:rsid w:val="00806885"/>
    <w:rsid w:val="008C1D33"/>
    <w:rsid w:val="008C621D"/>
    <w:rsid w:val="00930BF9"/>
    <w:rsid w:val="00986445"/>
    <w:rsid w:val="00994CF0"/>
    <w:rsid w:val="009F47DE"/>
    <w:rsid w:val="00A22F60"/>
    <w:rsid w:val="00A82E43"/>
    <w:rsid w:val="00AF3C58"/>
    <w:rsid w:val="00BC647D"/>
    <w:rsid w:val="00C148F6"/>
    <w:rsid w:val="00C21597"/>
    <w:rsid w:val="00CC1F9A"/>
    <w:rsid w:val="00CF3B4A"/>
    <w:rsid w:val="00D76EC8"/>
    <w:rsid w:val="00DA3B7C"/>
    <w:rsid w:val="00DA4DBE"/>
    <w:rsid w:val="00DF6ACF"/>
    <w:rsid w:val="00E13C63"/>
    <w:rsid w:val="00E45337"/>
    <w:rsid w:val="00EC24AA"/>
    <w:rsid w:val="00ED0C42"/>
    <w:rsid w:val="00EF6D2D"/>
    <w:rsid w:val="00F23EFF"/>
    <w:rsid w:val="00F63706"/>
    <w:rsid w:val="00FC42C8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993360"/>
  <w15:docId w15:val="{42059EA9-857C-4CEC-AF60-F84A5761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78F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4C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D33"/>
  </w:style>
  <w:style w:type="paragraph" w:styleId="Pidipagina">
    <w:name w:val="footer"/>
    <w:basedOn w:val="Normale"/>
    <w:link w:val="PidipaginaCarattere"/>
    <w:uiPriority w:val="99"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D33"/>
  </w:style>
  <w:style w:type="character" w:styleId="Rimandocommento">
    <w:name w:val="annotation reference"/>
    <w:basedOn w:val="Carpredefinitoparagrafo"/>
    <w:uiPriority w:val="99"/>
    <w:semiHidden/>
    <w:unhideWhenUsed/>
    <w:rsid w:val="00357C7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7C72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7C72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7C7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7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46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54C18-A101-4F1B-831D-20CD688B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Romano</dc:creator>
  <cp:lastModifiedBy>Mariagrazia Martorana</cp:lastModifiedBy>
  <cp:revision>4</cp:revision>
  <dcterms:created xsi:type="dcterms:W3CDTF">2017-05-09T20:12:00Z</dcterms:created>
  <dcterms:modified xsi:type="dcterms:W3CDTF">2017-05-10T15:38:00Z</dcterms:modified>
</cp:coreProperties>
</file>