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Pr="00744ECD" w:rsidRDefault="000122E8" w:rsidP="00796058">
      <w:pPr>
        <w:spacing w:after="0" w:line="240" w:lineRule="auto"/>
        <w:jc w:val="center"/>
        <w:rPr>
          <w:rFonts w:ascii="Arial Narrow" w:hAnsi="Arial Narrow"/>
          <w:b/>
          <w:bCs/>
          <w:iCs/>
          <w:sz w:val="28"/>
        </w:rPr>
      </w:pPr>
      <w:r w:rsidRPr="00744ECD">
        <w:rPr>
          <w:rFonts w:ascii="Arial Narrow" w:hAnsi="Arial Narrow"/>
          <w:b/>
          <w:bCs/>
          <w:iCs/>
          <w:sz w:val="28"/>
        </w:rPr>
        <w:t xml:space="preserve">Focus </w:t>
      </w:r>
      <w:r w:rsidR="00796058">
        <w:rPr>
          <w:rFonts w:ascii="Arial Narrow" w:hAnsi="Arial Narrow"/>
          <w:b/>
          <w:bCs/>
          <w:iCs/>
          <w:sz w:val="28"/>
        </w:rPr>
        <w:t>6</w:t>
      </w:r>
    </w:p>
    <w:p w:rsidR="000122E8" w:rsidRPr="00744ECD" w:rsidRDefault="000122E8" w:rsidP="00796058">
      <w:pPr>
        <w:spacing w:after="0" w:line="240" w:lineRule="auto"/>
        <w:jc w:val="center"/>
        <w:rPr>
          <w:rFonts w:ascii="Arial Narrow" w:hAnsi="Arial Narrow"/>
          <w:b/>
          <w:bCs/>
          <w:iCs/>
          <w:sz w:val="24"/>
        </w:rPr>
      </w:pPr>
    </w:p>
    <w:p w:rsidR="00796058" w:rsidRPr="00796058" w:rsidRDefault="00796058" w:rsidP="00796058">
      <w:pPr>
        <w:spacing w:after="0" w:line="240" w:lineRule="auto"/>
        <w:jc w:val="center"/>
        <w:rPr>
          <w:rFonts w:ascii="Arial Narrow" w:hAnsi="Arial Narrow"/>
          <w:b/>
          <w:bCs/>
          <w:iCs/>
          <w:sz w:val="24"/>
        </w:rPr>
      </w:pPr>
      <w:r w:rsidRPr="00796058">
        <w:rPr>
          <w:rFonts w:ascii="Arial Narrow" w:hAnsi="Arial Narrow"/>
          <w:b/>
          <w:bCs/>
          <w:iCs/>
          <w:sz w:val="24"/>
        </w:rPr>
        <w:t>IL BRASI</w:t>
      </w:r>
      <w:r w:rsidR="003B2A61">
        <w:rPr>
          <w:rFonts w:ascii="Arial Narrow" w:hAnsi="Arial Narrow"/>
          <w:b/>
          <w:bCs/>
          <w:iCs/>
          <w:sz w:val="24"/>
        </w:rPr>
        <w:t>LE E LA PASTA: IDENTIKIT DI UN CONSUMO</w:t>
      </w:r>
      <w:bookmarkStart w:id="0" w:name="_GoBack"/>
      <w:bookmarkEnd w:id="0"/>
    </w:p>
    <w:p w:rsidR="00796058" w:rsidRPr="00E10CA6" w:rsidRDefault="00796058" w:rsidP="00796058">
      <w:pPr>
        <w:spacing w:after="0" w:line="240" w:lineRule="auto"/>
        <w:jc w:val="center"/>
        <w:rPr>
          <w:rFonts w:ascii="Arial Narrow" w:hAnsi="Arial Narrow"/>
          <w:b/>
          <w:sz w:val="28"/>
          <w:szCs w:val="36"/>
        </w:rPr>
      </w:pPr>
    </w:p>
    <w:p w:rsidR="00796058" w:rsidRPr="00561B3F" w:rsidRDefault="00796058" w:rsidP="007960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 xml:space="preserve">Il 25 ottobre </w:t>
      </w:r>
      <w:r w:rsidRPr="00561B3F">
        <w:rPr>
          <w:rFonts w:ascii="Arial Narrow" w:hAnsi="Arial Narrow"/>
          <w:sz w:val="24"/>
          <w:szCs w:val="24"/>
        </w:rPr>
        <w:t xml:space="preserve">San Paolo del Brasile </w:t>
      </w:r>
      <w:r>
        <w:rPr>
          <w:rFonts w:ascii="Arial Narrow" w:hAnsi="Arial Narrow"/>
        </w:rPr>
        <w:t>sarà la capitale de</w:t>
      </w:r>
      <w:r w:rsidRPr="00561B3F">
        <w:rPr>
          <w:rFonts w:ascii="Arial Narrow" w:hAnsi="Arial Narrow"/>
          <w:sz w:val="24"/>
          <w:szCs w:val="24"/>
        </w:rPr>
        <w:t xml:space="preserve">l 19mo World Pasta </w:t>
      </w:r>
      <w:proofErr w:type="spellStart"/>
      <w:r w:rsidRPr="00561B3F">
        <w:rPr>
          <w:rFonts w:ascii="Arial Narrow" w:hAnsi="Arial Narrow"/>
          <w:sz w:val="24"/>
          <w:szCs w:val="24"/>
        </w:rPr>
        <w:t>Day</w:t>
      </w:r>
      <w:proofErr w:type="spellEnd"/>
      <w:r w:rsidRPr="00561B3F">
        <w:rPr>
          <w:rFonts w:ascii="Arial Narrow" w:hAnsi="Arial Narrow"/>
          <w:sz w:val="24"/>
          <w:szCs w:val="24"/>
        </w:rPr>
        <w:t xml:space="preserve">. Ecco come </w:t>
      </w:r>
      <w:r>
        <w:rPr>
          <w:rFonts w:ascii="Arial Narrow" w:hAnsi="Arial Narrow"/>
        </w:rPr>
        <w:t xml:space="preserve">carioca </w:t>
      </w:r>
      <w:r>
        <w:rPr>
          <w:rFonts w:ascii="Arial Narrow" w:hAnsi="Arial Narrow"/>
        </w:rPr>
        <w:t xml:space="preserve">e </w:t>
      </w:r>
      <w:proofErr w:type="spellStart"/>
      <w:r>
        <w:rPr>
          <w:rFonts w:ascii="Arial Narrow" w:hAnsi="Arial Narrow"/>
        </w:rPr>
        <w:t>paulistas</w:t>
      </w:r>
      <w:proofErr w:type="spellEnd"/>
      <w:r>
        <w:rPr>
          <w:rFonts w:ascii="Arial Narrow" w:hAnsi="Arial Narrow"/>
        </w:rPr>
        <w:t xml:space="preserve"> </w:t>
      </w:r>
      <w:r w:rsidRPr="00561B3F">
        <w:rPr>
          <w:rFonts w:ascii="Arial Narrow" w:hAnsi="Arial Narrow"/>
          <w:sz w:val="24"/>
          <w:szCs w:val="24"/>
        </w:rPr>
        <w:t>vivono la pasta</w:t>
      </w:r>
      <w:r>
        <w:rPr>
          <w:rFonts w:ascii="Arial Narrow" w:hAnsi="Arial Narrow"/>
          <w:sz w:val="24"/>
          <w:szCs w:val="24"/>
        </w:rPr>
        <w:t>.</w:t>
      </w:r>
    </w:p>
    <w:p w:rsidR="00796058" w:rsidRDefault="00796058" w:rsidP="00796058">
      <w:pPr>
        <w:spacing w:after="0" w:line="240" w:lineRule="auto"/>
        <w:rPr>
          <w:rFonts w:ascii="Arial Narrow" w:hAnsi="Arial Narrow"/>
          <w:b/>
          <w:color w:val="ED7D31"/>
        </w:rPr>
      </w:pPr>
    </w:p>
    <w:p w:rsidR="00796058" w:rsidRPr="00B62CCD" w:rsidRDefault="00796058" w:rsidP="00796058">
      <w:pPr>
        <w:spacing w:after="0" w:line="240" w:lineRule="auto"/>
        <w:rPr>
          <w:rFonts w:ascii="Arial Narrow" w:hAnsi="Arial Narrow"/>
          <w:b/>
          <w:color w:val="ED7D31"/>
        </w:rPr>
      </w:pPr>
      <w:r>
        <w:rPr>
          <w:rFonts w:ascii="Arial Narrow" w:hAnsi="Arial Narrow"/>
          <w:b/>
          <w:color w:val="ED7D31"/>
        </w:rPr>
        <w:t>PRODUZIONE NAZIONALE</w:t>
      </w:r>
    </w:p>
    <w:p w:rsidR="00796058" w:rsidRPr="00E10CA6" w:rsidRDefault="00796058" w:rsidP="0079605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Brasile è il primo produttore di pasta </w:t>
      </w:r>
      <w:r w:rsidRPr="00E10CA6">
        <w:rPr>
          <w:rFonts w:ascii="Arial Narrow" w:hAnsi="Arial Narrow"/>
        </w:rPr>
        <w:t>in tutto il Sudamerica</w:t>
      </w:r>
      <w:r>
        <w:rPr>
          <w:rFonts w:ascii="Arial Narrow" w:hAnsi="Arial Narrow"/>
        </w:rPr>
        <w:t xml:space="preserve">, con 1,2 milioni di tonnellate prodotte nel 2016, e un consumo pro capite di 6,1 chili (dati ABIMAPI). </w:t>
      </w:r>
    </w:p>
    <w:p w:rsidR="00796058" w:rsidRDefault="00796058" w:rsidP="00796058">
      <w:pPr>
        <w:spacing w:after="0" w:line="240" w:lineRule="auto"/>
        <w:jc w:val="both"/>
        <w:rPr>
          <w:rFonts w:ascii="Arial Narrow" w:hAnsi="Arial Narrow"/>
        </w:rPr>
      </w:pPr>
    </w:p>
    <w:p w:rsidR="00796058" w:rsidRPr="00561B3F" w:rsidRDefault="00796058" w:rsidP="00796058">
      <w:pPr>
        <w:spacing w:after="0" w:line="240" w:lineRule="auto"/>
        <w:rPr>
          <w:rFonts w:ascii="Arial Narrow" w:hAnsi="Arial Narrow"/>
          <w:b/>
          <w:color w:val="ED7D31"/>
        </w:rPr>
      </w:pPr>
      <w:r w:rsidRPr="00561B3F">
        <w:rPr>
          <w:rFonts w:ascii="Arial Narrow" w:hAnsi="Arial Narrow"/>
          <w:b/>
          <w:color w:val="ED7D31"/>
        </w:rPr>
        <w:t>POSIZIONE TRA I PAESI CLIENTI DELLA PASTA ITALIANI</w:t>
      </w:r>
    </w:p>
    <w:p w:rsidR="00796058" w:rsidRDefault="00796058" w:rsidP="00796058">
      <w:pPr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21mo, con circa 19mila tonnellate di pasta italiana importata nel 2016, per un valore di 20,4 milioni di Euro.</w:t>
      </w:r>
    </w:p>
    <w:p w:rsidR="00796058" w:rsidRPr="00E10CA6" w:rsidRDefault="00796058" w:rsidP="00796058">
      <w:pPr>
        <w:spacing w:after="0" w:line="240" w:lineRule="auto"/>
        <w:jc w:val="both"/>
        <w:rPr>
          <w:rFonts w:ascii="Arial Narrow" w:hAnsi="Arial Narrow"/>
        </w:rPr>
      </w:pPr>
    </w:p>
    <w:p w:rsidR="00796058" w:rsidRPr="00B62CCD" w:rsidRDefault="00796058" w:rsidP="00796058">
      <w:pPr>
        <w:spacing w:after="0" w:line="240" w:lineRule="auto"/>
        <w:rPr>
          <w:rFonts w:ascii="Arial Narrow" w:hAnsi="Arial Narrow"/>
          <w:b/>
          <w:color w:val="ED7D31"/>
        </w:rPr>
      </w:pPr>
      <w:r w:rsidRPr="00B62CCD">
        <w:rPr>
          <w:rFonts w:ascii="Arial Narrow" w:hAnsi="Arial Narrow"/>
          <w:b/>
          <w:color w:val="ED7D31"/>
        </w:rPr>
        <w:t>RICETTE PREFERITE</w:t>
      </w:r>
    </w:p>
    <w:p w:rsidR="00796058" w:rsidRPr="00E10CA6" w:rsidRDefault="00796058" w:rsidP="00796058">
      <w:pPr>
        <w:spacing w:after="0" w:line="240" w:lineRule="auto"/>
        <w:jc w:val="both"/>
        <w:rPr>
          <w:rFonts w:ascii="Arial Narrow" w:hAnsi="Arial Narrow"/>
        </w:rPr>
      </w:pPr>
      <w:proofErr w:type="spellStart"/>
      <w:r w:rsidRPr="00E10CA6">
        <w:rPr>
          <w:rStyle w:val="Enfasigrassetto"/>
          <w:rFonts w:ascii="Arial Narrow" w:hAnsi="Arial Narrow"/>
        </w:rPr>
        <w:t>Macarr</w:t>
      </w:r>
      <w:r w:rsidRPr="003A6900">
        <w:rPr>
          <w:rStyle w:val="Enfasigrassetto"/>
          <w:rFonts w:ascii="Arial Narrow" w:hAnsi="Arial Narrow"/>
        </w:rPr>
        <w:t>ã</w:t>
      </w:r>
      <w:r w:rsidRPr="00E10CA6">
        <w:rPr>
          <w:rStyle w:val="Enfasigrassetto"/>
          <w:rFonts w:ascii="Arial Narrow" w:hAnsi="Arial Narrow"/>
        </w:rPr>
        <w:t>o</w:t>
      </w:r>
      <w:proofErr w:type="spellEnd"/>
      <w:r w:rsidRPr="00E10CA6">
        <w:rPr>
          <w:rStyle w:val="Enfasigrassetto"/>
          <w:rFonts w:ascii="Arial Narrow" w:hAnsi="Arial Narrow"/>
        </w:rPr>
        <w:t xml:space="preserve"> </w:t>
      </w:r>
      <w:proofErr w:type="spellStart"/>
      <w:r w:rsidRPr="00E10CA6">
        <w:rPr>
          <w:rStyle w:val="Enfasigrassetto"/>
          <w:rFonts w:ascii="Arial Narrow" w:hAnsi="Arial Narrow"/>
        </w:rPr>
        <w:t>ao</w:t>
      </w:r>
      <w:proofErr w:type="spellEnd"/>
      <w:r w:rsidRPr="00E10CA6">
        <w:rPr>
          <w:rStyle w:val="Enfasigrassetto"/>
          <w:rFonts w:ascii="Arial Narrow" w:hAnsi="Arial Narrow"/>
        </w:rPr>
        <w:t xml:space="preserve"> </w:t>
      </w:r>
      <w:proofErr w:type="spellStart"/>
      <w:r w:rsidRPr="00E10CA6">
        <w:rPr>
          <w:rStyle w:val="Enfasigrassetto"/>
          <w:rFonts w:ascii="Arial Narrow" w:hAnsi="Arial Narrow"/>
        </w:rPr>
        <w:t>molho</w:t>
      </w:r>
      <w:proofErr w:type="spellEnd"/>
      <w:r w:rsidRPr="00E10CA6">
        <w:rPr>
          <w:rStyle w:val="Enfasigrassetto"/>
          <w:rFonts w:ascii="Arial Narrow" w:hAnsi="Arial Narrow"/>
        </w:rPr>
        <w:t xml:space="preserve"> branco</w:t>
      </w:r>
      <w:r w:rsidRPr="00E10CA6">
        <w:rPr>
          <w:rFonts w:ascii="Arial Narrow" w:hAnsi="Arial Narrow"/>
        </w:rPr>
        <w:t xml:space="preserve">: spaghetti, e non maccheroni, tipici del Brasile. Il </w:t>
      </w:r>
      <w:proofErr w:type="spellStart"/>
      <w:r w:rsidRPr="00E10CA6">
        <w:rPr>
          <w:rStyle w:val="Enfasicorsivo"/>
          <w:rFonts w:ascii="Arial Narrow" w:hAnsi="Arial Narrow"/>
          <w:b/>
        </w:rPr>
        <w:t>molho</w:t>
      </w:r>
      <w:proofErr w:type="spellEnd"/>
      <w:r w:rsidRPr="00E10CA6">
        <w:rPr>
          <w:rStyle w:val="Enfasicorsivo"/>
          <w:rFonts w:ascii="Arial Narrow" w:hAnsi="Arial Narrow"/>
          <w:b/>
        </w:rPr>
        <w:t xml:space="preserve"> branco</w:t>
      </w:r>
      <w:r w:rsidRPr="00E10CA6">
        <w:rPr>
          <w:rFonts w:ascii="Arial Narrow" w:hAnsi="Arial Narrow"/>
          <w:b/>
        </w:rPr>
        <w:t xml:space="preserve"> è una specie di besciamella</w:t>
      </w:r>
      <w:r w:rsidRPr="00E10CA6">
        <w:rPr>
          <w:rFonts w:ascii="Arial Narrow" w:hAnsi="Arial Narrow"/>
        </w:rPr>
        <w:t xml:space="preserve"> preparata con burro o margarina, maizena, latte o panna, sale e pepe. Questo condimento si versa sugli spaghetti senza amalgamarlo ma semplicemente adagiandolo sopra alla pasta, cotta in precedenza e lasciata a raffreddare. Al </w:t>
      </w:r>
      <w:proofErr w:type="spellStart"/>
      <w:r w:rsidRPr="00E10CA6">
        <w:rPr>
          <w:rStyle w:val="Enfasicorsivo"/>
          <w:rFonts w:ascii="Arial Narrow" w:hAnsi="Arial Narrow"/>
        </w:rPr>
        <w:t>molho</w:t>
      </w:r>
      <w:proofErr w:type="spellEnd"/>
      <w:r w:rsidRPr="00E10CA6">
        <w:rPr>
          <w:rStyle w:val="Enfasicorsivo"/>
          <w:rFonts w:ascii="Arial Narrow" w:hAnsi="Arial Narrow"/>
        </w:rPr>
        <w:t xml:space="preserve"> branco</w:t>
      </w:r>
      <w:r w:rsidRPr="00E10CA6">
        <w:rPr>
          <w:rFonts w:ascii="Arial Narrow" w:hAnsi="Arial Narrow"/>
        </w:rPr>
        <w:t xml:space="preserve"> si possono aggiungere anche altri ingredienti, (formaggio grattato, bacon, salsiccia o broccoli). La pasta viene proposta come </w:t>
      </w:r>
      <w:r w:rsidRPr="00E10CA6">
        <w:rPr>
          <w:rFonts w:ascii="Arial Narrow" w:hAnsi="Arial Narrow"/>
          <w:b/>
        </w:rPr>
        <w:t>classico primo piatto</w:t>
      </w:r>
      <w:r w:rsidRPr="00E10CA6">
        <w:rPr>
          <w:rFonts w:ascii="Arial Narrow" w:hAnsi="Arial Narrow"/>
        </w:rPr>
        <w:t xml:space="preserve">, soprattutto al ristorante, ma “funziona” anche in versione più casual e popolare, come </w:t>
      </w:r>
      <w:r w:rsidRPr="00E10CA6">
        <w:rPr>
          <w:rFonts w:ascii="Arial Narrow" w:hAnsi="Arial Narrow"/>
          <w:b/>
        </w:rPr>
        <w:t>contorno alternativo</w:t>
      </w:r>
      <w:r w:rsidRPr="00E10CA6">
        <w:rPr>
          <w:rFonts w:ascii="Arial Narrow" w:hAnsi="Arial Narrow"/>
        </w:rPr>
        <w:t xml:space="preserve"> al riso, per accompagnare le specialità locali, dalla </w:t>
      </w:r>
      <w:proofErr w:type="spellStart"/>
      <w:r w:rsidRPr="00E10CA6">
        <w:rPr>
          <w:rFonts w:ascii="Arial Narrow" w:hAnsi="Arial Narrow"/>
          <w:i/>
        </w:rPr>
        <w:t>feijoada</w:t>
      </w:r>
      <w:proofErr w:type="spellEnd"/>
      <w:r w:rsidRPr="00E10CA6">
        <w:rPr>
          <w:rFonts w:ascii="Arial Narrow" w:hAnsi="Arial Narrow"/>
        </w:rPr>
        <w:t xml:space="preserve"> alla</w:t>
      </w:r>
      <w:r w:rsidRPr="00E10CA6">
        <w:rPr>
          <w:rFonts w:ascii="Arial Narrow" w:hAnsi="Arial Narrow"/>
          <w:i/>
        </w:rPr>
        <w:t xml:space="preserve"> </w:t>
      </w:r>
      <w:proofErr w:type="spellStart"/>
      <w:r w:rsidRPr="00E10CA6">
        <w:rPr>
          <w:rFonts w:ascii="Arial Narrow" w:hAnsi="Arial Narrow"/>
          <w:i/>
        </w:rPr>
        <w:t>picanha</w:t>
      </w:r>
      <w:proofErr w:type="spellEnd"/>
      <w:r w:rsidRPr="00E10CA6">
        <w:rPr>
          <w:rFonts w:ascii="Arial Narrow" w:hAnsi="Arial Narrow"/>
        </w:rPr>
        <w:t>.</w:t>
      </w:r>
    </w:p>
    <w:p w:rsidR="00796058" w:rsidRPr="00E10CA6" w:rsidRDefault="00796058" w:rsidP="00796058">
      <w:pPr>
        <w:spacing w:after="0" w:line="240" w:lineRule="auto"/>
        <w:rPr>
          <w:rFonts w:ascii="Arial Narrow" w:hAnsi="Arial Narrow"/>
          <w:b/>
        </w:rPr>
      </w:pPr>
    </w:p>
    <w:p w:rsidR="00796058" w:rsidRPr="00B62CCD" w:rsidRDefault="00796058" w:rsidP="00796058">
      <w:pPr>
        <w:spacing w:after="0" w:line="240" w:lineRule="auto"/>
        <w:rPr>
          <w:rFonts w:ascii="Arial Narrow" w:hAnsi="Arial Narrow"/>
          <w:b/>
          <w:color w:val="ED7D31"/>
        </w:rPr>
      </w:pPr>
      <w:r w:rsidRPr="00B62CCD">
        <w:rPr>
          <w:rFonts w:ascii="Arial Narrow" w:hAnsi="Arial Narrow"/>
          <w:b/>
          <w:color w:val="ED7D31"/>
        </w:rPr>
        <w:t>CARATTERISTICHE DEI CONSUMI</w:t>
      </w:r>
    </w:p>
    <w:p w:rsidR="00796058" w:rsidRDefault="00796058" w:rsidP="00796058">
      <w:pPr>
        <w:spacing w:after="0" w:line="240" w:lineRule="auto"/>
        <w:jc w:val="both"/>
        <w:rPr>
          <w:rFonts w:ascii="Arial Narrow" w:hAnsi="Arial Narrow"/>
        </w:rPr>
      </w:pPr>
      <w:r w:rsidRPr="00E10CA6">
        <w:rPr>
          <w:rFonts w:ascii="Arial Narrow" w:hAnsi="Arial Narrow"/>
        </w:rPr>
        <w:t xml:space="preserve">Il Brasile, pur essendo il </w:t>
      </w:r>
      <w:r w:rsidRPr="00E10CA6">
        <w:rPr>
          <w:rFonts w:ascii="Arial Narrow" w:hAnsi="Arial Narrow"/>
          <w:b/>
        </w:rPr>
        <w:t>quarto produttore di pasta al mondo</w:t>
      </w:r>
      <w:r w:rsidRPr="00E10CA6">
        <w:rPr>
          <w:rFonts w:ascii="Arial Narrow" w:hAnsi="Arial Narrow"/>
        </w:rPr>
        <w:t xml:space="preserve">, dopo Italia, </w:t>
      </w:r>
      <w:r>
        <w:rPr>
          <w:rFonts w:ascii="Arial Narrow" w:hAnsi="Arial Narrow"/>
        </w:rPr>
        <w:t>USA</w:t>
      </w:r>
      <w:r w:rsidRPr="00E10CA6">
        <w:rPr>
          <w:rFonts w:ascii="Arial Narrow" w:hAnsi="Arial Narrow"/>
        </w:rPr>
        <w:t xml:space="preserve"> e Turchia, è un </w:t>
      </w:r>
      <w:r w:rsidRPr="00E10CA6">
        <w:rPr>
          <w:rFonts w:ascii="Arial Narrow" w:hAnsi="Arial Narrow"/>
          <w:b/>
        </w:rPr>
        <w:t xml:space="preserve">importatore netto </w:t>
      </w:r>
      <w:r w:rsidRPr="00E10CA6">
        <w:rPr>
          <w:rFonts w:ascii="Arial Narrow" w:hAnsi="Arial Narrow"/>
        </w:rPr>
        <w:t xml:space="preserve">del settore. Tuttavia, poiché la </w:t>
      </w:r>
      <w:r w:rsidRPr="00E10CA6">
        <w:rPr>
          <w:rFonts w:ascii="Arial Narrow" w:hAnsi="Arial Narrow"/>
          <w:b/>
        </w:rPr>
        <w:t>produzione locale è essenzialmente di grano tenero</w:t>
      </w:r>
      <w:r w:rsidRPr="00E10CA6">
        <w:rPr>
          <w:rFonts w:ascii="Arial Narrow" w:hAnsi="Arial Narrow"/>
        </w:rPr>
        <w:t xml:space="preserve">, le importazioni si sostanziano prevalentemente in prodotti più elaborati, come paste secche di grano duro. </w:t>
      </w:r>
      <w:r w:rsidRPr="00E10CA6">
        <w:rPr>
          <w:rFonts w:ascii="Arial Narrow" w:hAnsi="Arial Narrow"/>
          <w:b/>
        </w:rPr>
        <w:t>La pasta è entrata in pianta stabile sulle tavole dei brasiliani</w:t>
      </w:r>
      <w:r w:rsidRPr="00E10CA6">
        <w:rPr>
          <w:rFonts w:ascii="Arial Narrow" w:hAnsi="Arial Narrow"/>
        </w:rPr>
        <w:t xml:space="preserve"> perché si prepara velocemente, </w:t>
      </w:r>
      <w:r w:rsidRPr="00E10CA6">
        <w:rPr>
          <w:rFonts w:ascii="Arial Narrow" w:hAnsi="Arial Narrow"/>
          <w:b/>
        </w:rPr>
        <w:t>costa poco</w:t>
      </w:r>
      <w:r w:rsidRPr="00E10CA6">
        <w:rPr>
          <w:rFonts w:ascii="Arial Narrow" w:hAnsi="Arial Narrow"/>
        </w:rPr>
        <w:t xml:space="preserve"> ed è un alimento completo dal punto di vista nutrizionale</w:t>
      </w:r>
      <w:r>
        <w:rPr>
          <w:rFonts w:ascii="Arial Narrow" w:hAnsi="Arial Narrow"/>
        </w:rPr>
        <w:t xml:space="preserve">. </w:t>
      </w:r>
    </w:p>
    <w:p w:rsidR="00796058" w:rsidRDefault="00796058" w:rsidP="00796058">
      <w:pPr>
        <w:spacing w:after="0" w:line="240" w:lineRule="auto"/>
        <w:jc w:val="both"/>
        <w:rPr>
          <w:rFonts w:ascii="Arial Narrow" w:hAnsi="Arial Narrow"/>
        </w:rPr>
      </w:pPr>
    </w:p>
    <w:p w:rsidR="00796058" w:rsidRPr="00B62CCD" w:rsidRDefault="00796058" w:rsidP="00796058">
      <w:pPr>
        <w:spacing w:after="0" w:line="240" w:lineRule="auto"/>
        <w:rPr>
          <w:rFonts w:ascii="Arial Narrow" w:hAnsi="Arial Narrow"/>
          <w:b/>
          <w:color w:val="ED7D31"/>
        </w:rPr>
      </w:pPr>
      <w:r w:rsidRPr="00B62CCD">
        <w:rPr>
          <w:rFonts w:ascii="Arial Narrow" w:hAnsi="Arial Narrow"/>
          <w:b/>
          <w:color w:val="ED7D31"/>
        </w:rPr>
        <w:t>CURIOSITA’</w:t>
      </w:r>
    </w:p>
    <w:p w:rsidR="00796058" w:rsidRDefault="00796058" w:rsidP="0079605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G</w:t>
      </w:r>
      <w:r w:rsidRPr="00E10CA6">
        <w:rPr>
          <w:rFonts w:ascii="Arial Narrow" w:hAnsi="Arial Narrow"/>
          <w:b/>
        </w:rPr>
        <w:t>razie ai ristoranti tipici aperti dagli immigrati, in Sudamerica la pasta è uscita dalla dimensione di prodotto “esotico”</w:t>
      </w:r>
      <w:r>
        <w:rPr>
          <w:rFonts w:ascii="Arial Narrow" w:hAnsi="Arial Narrow"/>
          <w:b/>
        </w:rPr>
        <w:t xml:space="preserve">, </w:t>
      </w:r>
      <w:r>
        <w:rPr>
          <w:rFonts w:ascii="Arial Narrow" w:hAnsi="Arial Narrow"/>
        </w:rPr>
        <w:t>inizialmente consumato</w:t>
      </w:r>
      <w:r w:rsidRPr="00E10CA6">
        <w:rPr>
          <w:rFonts w:ascii="Arial Narrow" w:hAnsi="Arial Narrow"/>
        </w:rPr>
        <w:t xml:space="preserve"> nei quartieri italia</w:t>
      </w:r>
      <w:r>
        <w:rPr>
          <w:rFonts w:ascii="Arial Narrow" w:hAnsi="Arial Narrow"/>
        </w:rPr>
        <w:t xml:space="preserve">ni di </w:t>
      </w:r>
      <w:r w:rsidRPr="00E10CA6">
        <w:rPr>
          <w:rFonts w:ascii="Arial Narrow" w:hAnsi="Arial Narrow"/>
        </w:rPr>
        <w:t>San Paolo</w:t>
      </w:r>
      <w:r>
        <w:rPr>
          <w:rFonts w:ascii="Arial Narrow" w:hAnsi="Arial Narrow"/>
        </w:rPr>
        <w:t>, Buenos Aires, Montevideo</w:t>
      </w:r>
      <w:r w:rsidRPr="00E10CA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diventando</w:t>
      </w:r>
      <w:r w:rsidRPr="00E10CA6">
        <w:rPr>
          <w:rFonts w:ascii="Arial Narrow" w:hAnsi="Arial Narrow"/>
        </w:rPr>
        <w:t xml:space="preserve"> specialità</w:t>
      </w:r>
      <w:r>
        <w:rPr>
          <w:rFonts w:ascii="Arial Narrow" w:hAnsi="Arial Narrow"/>
        </w:rPr>
        <w:t xml:space="preserve"> utilizzata</w:t>
      </w:r>
      <w:r w:rsidRPr="00E10CA6">
        <w:rPr>
          <w:rFonts w:ascii="Arial Narrow" w:hAnsi="Arial Narrow"/>
        </w:rPr>
        <w:t xml:space="preserve"> dalla maggioranza della popolazione. </w:t>
      </w:r>
      <w:r>
        <w:rPr>
          <w:rFonts w:ascii="Arial Narrow" w:hAnsi="Arial Narrow"/>
        </w:rPr>
        <w:t xml:space="preserve">In Brasile, la pasta </w:t>
      </w:r>
      <w:r w:rsidRPr="00E10CA6">
        <w:rPr>
          <w:rFonts w:ascii="Arial Narrow" w:hAnsi="Arial Narrow"/>
        </w:rPr>
        <w:t xml:space="preserve">è passata da </w:t>
      </w:r>
      <w:r>
        <w:rPr>
          <w:rFonts w:ascii="Arial Narrow" w:hAnsi="Arial Narrow"/>
        </w:rPr>
        <w:t xml:space="preserve">una dimensione artigianale ad una </w:t>
      </w:r>
      <w:r w:rsidRPr="00E10CA6">
        <w:rPr>
          <w:rFonts w:ascii="Arial Narrow" w:hAnsi="Arial Narrow"/>
        </w:rPr>
        <w:t xml:space="preserve">produzione industriale in un secondo momento rispetto ad altri Paesi dell’America Latina ad “alta densità” di immigrati italiani. Ma ha colmato questo gap in poco tempo. </w:t>
      </w:r>
      <w:r w:rsidRPr="00E10CA6">
        <w:rPr>
          <w:rFonts w:ascii="Arial Narrow" w:hAnsi="Arial Narrow"/>
          <w:b/>
        </w:rPr>
        <w:t>Alla fine degli anni ’30, infatti, in Brasile si contano ben 330 produttori di pasta</w:t>
      </w:r>
      <w:r w:rsidRPr="00E10CA6">
        <w:rPr>
          <w:rFonts w:ascii="Arial Narrow" w:hAnsi="Arial Narrow"/>
        </w:rPr>
        <w:t xml:space="preserve"> che già </w:t>
      </w:r>
      <w:r w:rsidRPr="00E10CA6">
        <w:rPr>
          <w:rFonts w:ascii="Arial Narrow" w:hAnsi="Arial Narrow"/>
          <w:b/>
        </w:rPr>
        <w:t>nel 1959 diventano 440,</w:t>
      </w:r>
      <w:r w:rsidRPr="00E10CA6">
        <w:rPr>
          <w:rFonts w:ascii="Arial Narrow" w:hAnsi="Arial Narrow"/>
        </w:rPr>
        <w:t xml:space="preserve"> ovvero</w:t>
      </w:r>
      <w:r w:rsidRPr="00E10CA6">
        <w:rPr>
          <w:rFonts w:ascii="Arial Narrow" w:hAnsi="Arial Narrow"/>
          <w:b/>
        </w:rPr>
        <w:t xml:space="preserve"> la metà di tutto il Sudamerica</w:t>
      </w:r>
      <w:r w:rsidRPr="00E10CA6">
        <w:rPr>
          <w:rFonts w:ascii="Arial Narrow" w:hAnsi="Arial Narrow"/>
        </w:rPr>
        <w:t xml:space="preserve">. Non a caso, </w:t>
      </w:r>
      <w:r>
        <w:rPr>
          <w:rFonts w:ascii="Arial Narrow" w:hAnsi="Arial Narrow"/>
        </w:rPr>
        <w:t xml:space="preserve">già </w:t>
      </w:r>
      <w:r w:rsidRPr="00E10CA6">
        <w:rPr>
          <w:rFonts w:ascii="Arial Narrow" w:hAnsi="Arial Narrow"/>
        </w:rPr>
        <w:t xml:space="preserve">nel 2010, Rio de Janeiro ha ospitato la 13ma Giornata Mondiale della Pasta. </w:t>
      </w:r>
    </w:p>
    <w:p w:rsidR="00796058" w:rsidRPr="00E10CA6" w:rsidRDefault="00796058" w:rsidP="00796058">
      <w:pPr>
        <w:spacing w:after="0" w:line="240" w:lineRule="auto"/>
        <w:jc w:val="both"/>
        <w:rPr>
          <w:rFonts w:ascii="Arial Narrow" w:hAnsi="Arial Narrow"/>
        </w:rPr>
      </w:pPr>
      <w:r w:rsidRPr="00E10CA6">
        <w:rPr>
          <w:rFonts w:ascii="Arial Narrow" w:hAnsi="Arial Narrow"/>
        </w:rPr>
        <w:t>I produttori italiani esportano in Brasile soprattutto una pasta realizzata con il grano tenero e arricchita all’uovo. Questo perché il 90% dei brasiliani è abituato da sempre a mangiare quel tipo di pasta e buona parte della popolazione non si può permettere l’acquisto di quella di grano duro. Inoltre, come altri prodotti di largo consumo</w:t>
      </w:r>
      <w:r w:rsidRPr="00E10CA6">
        <w:rPr>
          <w:rFonts w:ascii="Arial Narrow" w:hAnsi="Arial Narrow"/>
          <w:b/>
        </w:rPr>
        <w:t>, in questo paese la pasta viene fortificata con ferro e acido folico, in osservanza delle raccomandazioni dell'OMS e di una campagna di prevenzione e educazione alimentare contro l'anemia ferropriva</w:t>
      </w:r>
      <w:r w:rsidRPr="00E10CA6">
        <w:rPr>
          <w:rFonts w:ascii="Arial Narrow" w:hAnsi="Arial Narrow"/>
        </w:rPr>
        <w:t xml:space="preserve">, attualmente tra i principali “nodi” nutrizionali della nazione sudamericana. </w:t>
      </w:r>
    </w:p>
    <w:p w:rsidR="00796058" w:rsidRDefault="00796058" w:rsidP="00796058">
      <w:pPr>
        <w:spacing w:after="0" w:line="240" w:lineRule="auto"/>
        <w:jc w:val="both"/>
        <w:rPr>
          <w:rFonts w:ascii="Arial Narrow" w:hAnsi="Arial Narrow"/>
        </w:rPr>
      </w:pPr>
    </w:p>
    <w:p w:rsidR="00796058" w:rsidRDefault="00796058" w:rsidP="00796058">
      <w:pPr>
        <w:spacing w:after="0" w:line="240" w:lineRule="auto"/>
        <w:jc w:val="both"/>
        <w:rPr>
          <w:rFonts w:ascii="Arial Narrow" w:hAnsi="Arial Narrow"/>
          <w:b/>
          <w:sz w:val="36"/>
          <w:szCs w:val="36"/>
        </w:rPr>
      </w:pPr>
      <w:r w:rsidRPr="00E10CA6">
        <w:rPr>
          <w:rFonts w:ascii="Arial Narrow" w:hAnsi="Arial Narrow"/>
        </w:rPr>
        <w:t xml:space="preserve">A proposito di ricette alternative e innovative, tra i pastai italiani c’è anche chi lancia paste speciali con impasti arricchiti di </w:t>
      </w:r>
      <w:r w:rsidRPr="00E10CA6">
        <w:rPr>
          <w:rFonts w:ascii="Arial Narrow" w:hAnsi="Arial Narrow"/>
          <w:b/>
        </w:rPr>
        <w:t>ingredienti particolari come bietola rossa, rosmarino, fagioli, o farina di canapa</w:t>
      </w:r>
      <w:r w:rsidRPr="00E10CA6">
        <w:rPr>
          <w:rFonts w:ascii="Arial Narrow" w:hAnsi="Arial Narrow"/>
        </w:rPr>
        <w:t xml:space="preserve"> in aggiunta alla semola, con l’obiettivo di abbinare qualità e sapore agli aspetti nutrizionali dei “</w:t>
      </w:r>
      <w:proofErr w:type="spellStart"/>
      <w:r w:rsidRPr="00E10CA6">
        <w:rPr>
          <w:rFonts w:ascii="Arial Narrow" w:hAnsi="Arial Narrow"/>
        </w:rPr>
        <w:t>superfood</w:t>
      </w:r>
      <w:proofErr w:type="spellEnd"/>
      <w:r w:rsidRPr="00E10CA6">
        <w:rPr>
          <w:rFonts w:ascii="Arial Narrow" w:hAnsi="Arial Narrow"/>
        </w:rPr>
        <w:t>”, strizzando l’occhio ai consumatori over 50.</w:t>
      </w:r>
    </w:p>
    <w:p w:rsidR="003E1414" w:rsidRPr="00E81F64" w:rsidRDefault="003E1414" w:rsidP="00796058">
      <w:pPr>
        <w:spacing w:after="0" w:line="240" w:lineRule="auto"/>
        <w:rPr>
          <w:rFonts w:ascii="Arial Narrow" w:hAnsi="Arial Narrow"/>
          <w:i/>
        </w:rPr>
      </w:pPr>
    </w:p>
    <w:p w:rsidR="00AD4DDD" w:rsidRDefault="00AD4DDD" w:rsidP="00194073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sz w:val="20"/>
          <w:szCs w:val="24"/>
        </w:rPr>
      </w:pPr>
      <w:r>
        <w:rPr>
          <w:rFonts w:ascii="Arial Narrow" w:eastAsia="MS Mincho" w:hAnsi="Arial Narrow" w:cs="Times New Roman"/>
          <w:b/>
          <w:bCs/>
          <w:sz w:val="20"/>
          <w:szCs w:val="24"/>
        </w:rPr>
        <w:t>Ufficio stampa AIDEPI</w:t>
      </w:r>
      <w:r>
        <w:rPr>
          <w:rFonts w:ascii="Arial Narrow" w:eastAsia="MS Mincho" w:hAnsi="Arial Narrow" w:cs="Times New Roman"/>
          <w:sz w:val="20"/>
          <w:szCs w:val="24"/>
        </w:rPr>
        <w:t xml:space="preserve"> </w:t>
      </w:r>
    </w:p>
    <w:p w:rsidR="00AD4DDD" w:rsidRDefault="00AD4DDD" w:rsidP="00194073">
      <w:pPr>
        <w:spacing w:after="0" w:line="240" w:lineRule="auto"/>
        <w:jc w:val="both"/>
        <w:rPr>
          <w:rFonts w:ascii="Arial Narrow" w:eastAsia="MS Mincho" w:hAnsi="Arial Narrow" w:cs="Times New Roman"/>
          <w:sz w:val="20"/>
          <w:szCs w:val="24"/>
          <w:lang w:val="pt-BR"/>
        </w:rPr>
      </w:pPr>
      <w:r>
        <w:rPr>
          <w:rFonts w:ascii="Arial Narrow" w:eastAsia="MS Mincho" w:hAnsi="Arial Narrow" w:cs="Times New Roman"/>
          <w:b/>
          <w:bCs/>
          <w:sz w:val="20"/>
          <w:szCs w:val="24"/>
        </w:rPr>
        <w:t>IN</w:t>
      </w:r>
      <w:r>
        <w:rPr>
          <w:rFonts w:ascii="Arial Narrow" w:eastAsia="MS Mincho" w:hAnsi="Arial Narrow" w:cs="Times New Roman"/>
          <w:b/>
          <w:bCs/>
          <w:color w:val="FF0000"/>
          <w:sz w:val="20"/>
          <w:szCs w:val="24"/>
        </w:rPr>
        <w:t>C</w:t>
      </w:r>
      <w:r>
        <w:rPr>
          <w:rFonts w:ascii="Arial Narrow" w:eastAsia="MS Mincho" w:hAnsi="Arial Narrow" w:cs="Times New Roman"/>
          <w:sz w:val="20"/>
          <w:szCs w:val="24"/>
        </w:rPr>
        <w:t xml:space="preserve"> – Istituto Nazionale per la Comunicazione</w:t>
      </w:r>
    </w:p>
    <w:p w:rsidR="002A6220" w:rsidRDefault="002A6220" w:rsidP="002A6220">
      <w:pPr>
        <w:spacing w:after="0" w:line="240" w:lineRule="auto"/>
        <w:jc w:val="both"/>
      </w:pPr>
      <w:r>
        <w:rPr>
          <w:rFonts w:ascii="Arial Narrow" w:eastAsia="MS Mincho" w:hAnsi="Arial Narrow" w:cs="Times New Roman"/>
          <w:sz w:val="20"/>
          <w:szCs w:val="24"/>
          <w:lang w:val="pt-BR"/>
        </w:rPr>
        <w:t>Ivana Calò</w:t>
      </w:r>
      <w:r>
        <w:rPr>
          <w:rFonts w:ascii="Arial Narrow" w:eastAsia="MS Mincho" w:hAnsi="Arial Narrow" w:cs="Times New Roman"/>
          <w:sz w:val="20"/>
          <w:szCs w:val="24"/>
          <w:lang w:val="pt-BR"/>
        </w:rPr>
        <w:tab/>
      </w:r>
      <w:r>
        <w:rPr>
          <w:rFonts w:ascii="Arial Narrow" w:eastAsia="MS Mincho" w:hAnsi="Arial Narrow" w:cs="Times New Roman"/>
          <w:sz w:val="20"/>
          <w:szCs w:val="24"/>
          <w:lang w:val="pt-BR"/>
        </w:rPr>
        <w:tab/>
      </w:r>
      <w:r>
        <w:rPr>
          <w:rFonts w:ascii="Arial Narrow" w:eastAsia="MS Mincho" w:hAnsi="Arial Narrow" w:cs="Times New Roman"/>
          <w:sz w:val="20"/>
          <w:szCs w:val="24"/>
          <w:lang w:val="pt-BR"/>
        </w:rPr>
        <w:tab/>
        <w:t xml:space="preserve">Tel. 3248175786 – </w:t>
      </w:r>
      <w:hyperlink r:id="rId8" w:history="1">
        <w:r w:rsidRPr="00D26D7D">
          <w:rPr>
            <w:rStyle w:val="Collegamentoipertestuale"/>
            <w:rFonts w:ascii="Arial Narrow" w:eastAsia="MS Mincho" w:hAnsi="Arial Narrow" w:cs="Times New Roman"/>
            <w:sz w:val="20"/>
            <w:szCs w:val="24"/>
            <w:lang w:val="pt-BR" w:eastAsia="ar-SA" w:bidi="ar-SA"/>
          </w:rPr>
          <w:t>i.calo@inc-comunicazione.it</w:t>
        </w:r>
      </w:hyperlink>
      <w:r>
        <w:rPr>
          <w:rFonts w:ascii="Arial Narrow" w:eastAsia="MS Mincho" w:hAnsi="Arial Narrow" w:cs="Times New Roman"/>
          <w:sz w:val="20"/>
          <w:szCs w:val="24"/>
          <w:lang w:val="pt-BR"/>
        </w:rPr>
        <w:t xml:space="preserve"> </w:t>
      </w:r>
    </w:p>
    <w:p w:rsidR="00AD4DDD" w:rsidRDefault="00AD4DDD" w:rsidP="00194073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sz w:val="20"/>
          <w:szCs w:val="24"/>
        </w:rPr>
      </w:pPr>
      <w:r>
        <w:rPr>
          <w:rFonts w:ascii="Arial Narrow" w:eastAsia="MS Mincho" w:hAnsi="Arial Narrow" w:cs="Times New Roman"/>
          <w:sz w:val="20"/>
          <w:szCs w:val="24"/>
          <w:lang w:val="pt-BR"/>
        </w:rPr>
        <w:t xml:space="preserve">Matteo </w:t>
      </w:r>
      <w:r w:rsidR="006120B0">
        <w:rPr>
          <w:rFonts w:ascii="Arial Narrow" w:eastAsia="MS Mincho" w:hAnsi="Arial Narrow" w:cs="Times New Roman"/>
          <w:sz w:val="20"/>
          <w:szCs w:val="24"/>
          <w:lang w:val="pt-BR"/>
        </w:rPr>
        <w:t>d</w:t>
      </w:r>
      <w:r>
        <w:rPr>
          <w:rFonts w:ascii="Arial Narrow" w:eastAsia="MS Mincho" w:hAnsi="Arial Narrow" w:cs="Times New Roman"/>
          <w:sz w:val="20"/>
          <w:szCs w:val="24"/>
          <w:lang w:val="pt-BR"/>
        </w:rPr>
        <w:t>e Angelis</w:t>
      </w:r>
      <w:r>
        <w:rPr>
          <w:rFonts w:ascii="Arial Narrow" w:eastAsia="MS Mincho" w:hAnsi="Arial Narrow" w:cs="Times New Roman"/>
          <w:sz w:val="20"/>
          <w:szCs w:val="24"/>
          <w:lang w:val="pt-BR"/>
        </w:rPr>
        <w:tab/>
      </w:r>
      <w:r>
        <w:rPr>
          <w:rFonts w:ascii="Arial Narrow" w:eastAsia="MS Mincho" w:hAnsi="Arial Narrow" w:cs="Times New Roman"/>
          <w:sz w:val="20"/>
          <w:szCs w:val="24"/>
          <w:lang w:val="pt-BR"/>
        </w:rPr>
        <w:tab/>
      </w:r>
      <w:r>
        <w:rPr>
          <w:rFonts w:ascii="Arial Narrow" w:eastAsia="MS Mincho" w:hAnsi="Arial Narrow" w:cs="Times New Roman"/>
          <w:sz w:val="20"/>
          <w:szCs w:val="24"/>
          <w:lang w:val="pt-BR"/>
        </w:rPr>
        <w:tab/>
        <w:t xml:space="preserve">Tel. 334 6788708 – </w:t>
      </w:r>
      <w:hyperlink r:id="rId9" w:history="1">
        <w:r>
          <w:rPr>
            <w:rStyle w:val="Collegamentoipertestuale"/>
            <w:rFonts w:ascii="Arial Narrow" w:eastAsia="MS Mincho" w:hAnsi="Arial Narrow" w:cs="Times New Roman"/>
            <w:color w:val="0000FF"/>
            <w:sz w:val="20"/>
            <w:szCs w:val="24"/>
            <w:lang w:val="pt-BR"/>
          </w:rPr>
          <w:t>m.deangelis@inc-comunicazione.it</w:t>
        </w:r>
      </w:hyperlink>
    </w:p>
    <w:p w:rsidR="00AD4DDD" w:rsidRDefault="00AD4DDD" w:rsidP="00194073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sz w:val="20"/>
          <w:szCs w:val="24"/>
        </w:rPr>
      </w:pPr>
    </w:p>
    <w:p w:rsidR="00AD4DDD" w:rsidRDefault="00AD4DDD" w:rsidP="00194073">
      <w:pPr>
        <w:spacing w:after="0" w:line="240" w:lineRule="auto"/>
        <w:jc w:val="both"/>
        <w:rPr>
          <w:rFonts w:ascii="Arial Narrow" w:eastAsia="MS Mincho" w:hAnsi="Arial Narrow" w:cs="Times New Roman"/>
          <w:sz w:val="20"/>
          <w:szCs w:val="24"/>
        </w:rPr>
      </w:pPr>
      <w:r>
        <w:rPr>
          <w:rFonts w:ascii="Arial Narrow" w:eastAsia="MS Mincho" w:hAnsi="Arial Narrow" w:cs="Times New Roman"/>
          <w:b/>
          <w:bCs/>
          <w:sz w:val="20"/>
          <w:szCs w:val="24"/>
        </w:rPr>
        <w:t>Responsabile ufficio stampa e comunicazione AIDEPI</w:t>
      </w:r>
    </w:p>
    <w:p w:rsidR="00AD4DDD" w:rsidRPr="00194073" w:rsidRDefault="00AD4DDD" w:rsidP="00194073">
      <w:pPr>
        <w:spacing w:after="0" w:line="100" w:lineRule="atLeast"/>
        <w:jc w:val="both"/>
        <w:rPr>
          <w:rFonts w:ascii="Arial Narrow" w:hAnsi="Arial Narrow"/>
        </w:rPr>
      </w:pPr>
      <w:r>
        <w:rPr>
          <w:rFonts w:ascii="Arial Narrow" w:eastAsia="MS Mincho" w:hAnsi="Arial Narrow" w:cs="Times New Roman"/>
          <w:sz w:val="20"/>
          <w:szCs w:val="24"/>
        </w:rPr>
        <w:t>Roberta Russo</w:t>
      </w:r>
      <w:r>
        <w:rPr>
          <w:rFonts w:ascii="Arial Narrow" w:eastAsia="MS Mincho" w:hAnsi="Arial Narrow" w:cs="Times New Roman"/>
          <w:sz w:val="20"/>
          <w:szCs w:val="24"/>
        </w:rPr>
        <w:tab/>
      </w:r>
      <w:r>
        <w:rPr>
          <w:rFonts w:ascii="Arial Narrow" w:eastAsia="MS Mincho" w:hAnsi="Arial Narrow" w:cs="Times New Roman"/>
          <w:sz w:val="20"/>
          <w:szCs w:val="24"/>
        </w:rPr>
        <w:tab/>
      </w:r>
      <w:r>
        <w:rPr>
          <w:rFonts w:ascii="Arial Narrow" w:eastAsia="MS Mincho" w:hAnsi="Arial Narrow" w:cs="Times New Roman"/>
          <w:sz w:val="20"/>
          <w:szCs w:val="24"/>
        </w:rPr>
        <w:tab/>
        <w:t xml:space="preserve">Tel. 342 3418400 – </w:t>
      </w:r>
      <w:hyperlink r:id="rId10" w:history="1">
        <w:r>
          <w:rPr>
            <w:rStyle w:val="Collegamentoipertestuale"/>
            <w:rFonts w:ascii="Arial Narrow" w:eastAsia="MS Mincho" w:hAnsi="Arial Narrow" w:cs="Times New Roman"/>
            <w:color w:val="0000FF"/>
            <w:sz w:val="20"/>
            <w:szCs w:val="24"/>
          </w:rPr>
          <w:t>roberta.russo@aidepi.it</w:t>
        </w:r>
      </w:hyperlink>
      <w:r>
        <w:rPr>
          <w:rFonts w:ascii="Arial Narrow" w:eastAsia="MS Mincho" w:hAnsi="Arial Narrow" w:cs="Times New Roman"/>
          <w:sz w:val="20"/>
          <w:szCs w:val="24"/>
        </w:rPr>
        <w:t xml:space="preserve"> </w:t>
      </w:r>
    </w:p>
    <w:sectPr w:rsidR="00AD4DDD" w:rsidRPr="00194073" w:rsidSect="00ED4AFC">
      <w:headerReference w:type="default" r:id="rId11"/>
      <w:pgSz w:w="11906" w:h="16838"/>
      <w:pgMar w:top="1191" w:right="1134" w:bottom="567" w:left="1134" w:header="709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F1" w:rsidRDefault="00562EF1">
      <w:pPr>
        <w:spacing w:after="0" w:line="240" w:lineRule="auto"/>
      </w:pPr>
      <w:r>
        <w:separator/>
      </w:r>
    </w:p>
  </w:endnote>
  <w:endnote w:type="continuationSeparator" w:id="0">
    <w:p w:rsidR="00562EF1" w:rsidRDefault="0056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35"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F1" w:rsidRDefault="00562EF1">
      <w:pPr>
        <w:spacing w:after="0" w:line="240" w:lineRule="auto"/>
      </w:pPr>
      <w:r>
        <w:separator/>
      </w:r>
    </w:p>
  </w:footnote>
  <w:footnote w:type="continuationSeparator" w:id="0">
    <w:p w:rsidR="00562EF1" w:rsidRDefault="0056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DDD" w:rsidRDefault="0079605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47750" cy="800100"/>
          <wp:effectExtent l="0" t="0" r="0" b="0"/>
          <wp:docPr id="1" name="Immagine 1" descr="Logo_Aidep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idep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33454F"/>
    <w:multiLevelType w:val="hybridMultilevel"/>
    <w:tmpl w:val="5718ABFA"/>
    <w:lvl w:ilvl="0" w:tplc="0410000F">
      <w:start w:val="1"/>
      <w:numFmt w:val="decimal"/>
      <w:lvlText w:val="%1."/>
      <w:lvlJc w:val="left"/>
      <w:pPr>
        <w:ind w:left="5322" w:hanging="360"/>
      </w:pPr>
    </w:lvl>
    <w:lvl w:ilvl="1" w:tplc="04100019">
      <w:start w:val="1"/>
      <w:numFmt w:val="lowerLetter"/>
      <w:lvlText w:val="%2."/>
      <w:lvlJc w:val="left"/>
      <w:pPr>
        <w:ind w:left="6042" w:hanging="360"/>
      </w:p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>
      <w:start w:val="1"/>
      <w:numFmt w:val="decimal"/>
      <w:lvlText w:val="%4."/>
      <w:lvlJc w:val="left"/>
      <w:pPr>
        <w:ind w:left="7482" w:hanging="360"/>
      </w:pPr>
    </w:lvl>
    <w:lvl w:ilvl="4" w:tplc="04100019">
      <w:start w:val="1"/>
      <w:numFmt w:val="lowerLetter"/>
      <w:lvlText w:val="%5."/>
      <w:lvlJc w:val="left"/>
      <w:pPr>
        <w:ind w:left="8202" w:hanging="360"/>
      </w:pPr>
    </w:lvl>
    <w:lvl w:ilvl="5" w:tplc="0410001B">
      <w:start w:val="1"/>
      <w:numFmt w:val="lowerRoman"/>
      <w:lvlText w:val="%6."/>
      <w:lvlJc w:val="right"/>
      <w:pPr>
        <w:ind w:left="8922" w:hanging="180"/>
      </w:pPr>
    </w:lvl>
    <w:lvl w:ilvl="6" w:tplc="0410000F">
      <w:start w:val="1"/>
      <w:numFmt w:val="decimal"/>
      <w:lvlText w:val="%7."/>
      <w:lvlJc w:val="left"/>
      <w:pPr>
        <w:ind w:left="9642" w:hanging="360"/>
      </w:pPr>
    </w:lvl>
    <w:lvl w:ilvl="7" w:tplc="04100019">
      <w:start w:val="1"/>
      <w:numFmt w:val="lowerLetter"/>
      <w:lvlText w:val="%8."/>
      <w:lvlJc w:val="left"/>
      <w:pPr>
        <w:ind w:left="10362" w:hanging="360"/>
      </w:pPr>
    </w:lvl>
    <w:lvl w:ilvl="8" w:tplc="0410001B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80"/>
    <w:rsid w:val="000122E8"/>
    <w:rsid w:val="000148F6"/>
    <w:rsid w:val="000B1DAF"/>
    <w:rsid w:val="000B2D6C"/>
    <w:rsid w:val="000E22F8"/>
    <w:rsid w:val="000E45DA"/>
    <w:rsid w:val="00120573"/>
    <w:rsid w:val="00124161"/>
    <w:rsid w:val="00143287"/>
    <w:rsid w:val="001756F4"/>
    <w:rsid w:val="00194073"/>
    <w:rsid w:val="001C71F1"/>
    <w:rsid w:val="001F5E38"/>
    <w:rsid w:val="002428D3"/>
    <w:rsid w:val="00246760"/>
    <w:rsid w:val="002535EC"/>
    <w:rsid w:val="002909C3"/>
    <w:rsid w:val="00295E4D"/>
    <w:rsid w:val="002A6220"/>
    <w:rsid w:val="00343A0E"/>
    <w:rsid w:val="003B2A61"/>
    <w:rsid w:val="003D4049"/>
    <w:rsid w:val="003E1414"/>
    <w:rsid w:val="003E5D17"/>
    <w:rsid w:val="003F3CB6"/>
    <w:rsid w:val="00400AC4"/>
    <w:rsid w:val="00445D3E"/>
    <w:rsid w:val="00455399"/>
    <w:rsid w:val="00477B4E"/>
    <w:rsid w:val="004B284F"/>
    <w:rsid w:val="005114C1"/>
    <w:rsid w:val="00562EF1"/>
    <w:rsid w:val="005701E1"/>
    <w:rsid w:val="00577828"/>
    <w:rsid w:val="005C4DFC"/>
    <w:rsid w:val="005C5AEE"/>
    <w:rsid w:val="005C6FD3"/>
    <w:rsid w:val="005F4FB1"/>
    <w:rsid w:val="005F6580"/>
    <w:rsid w:val="006120B0"/>
    <w:rsid w:val="00614898"/>
    <w:rsid w:val="0061634E"/>
    <w:rsid w:val="006478B1"/>
    <w:rsid w:val="00664A65"/>
    <w:rsid w:val="006A0095"/>
    <w:rsid w:val="006D744F"/>
    <w:rsid w:val="006F2E6F"/>
    <w:rsid w:val="007040CB"/>
    <w:rsid w:val="00705265"/>
    <w:rsid w:val="007052FD"/>
    <w:rsid w:val="00732442"/>
    <w:rsid w:val="00735D71"/>
    <w:rsid w:val="0075673F"/>
    <w:rsid w:val="00772914"/>
    <w:rsid w:val="00782CC5"/>
    <w:rsid w:val="00796058"/>
    <w:rsid w:val="007B71AB"/>
    <w:rsid w:val="007B783C"/>
    <w:rsid w:val="007C26B2"/>
    <w:rsid w:val="007E337A"/>
    <w:rsid w:val="008147CD"/>
    <w:rsid w:val="0082396A"/>
    <w:rsid w:val="00832387"/>
    <w:rsid w:val="00832A90"/>
    <w:rsid w:val="0085684E"/>
    <w:rsid w:val="008631A3"/>
    <w:rsid w:val="008A6087"/>
    <w:rsid w:val="009114E2"/>
    <w:rsid w:val="00945642"/>
    <w:rsid w:val="009A1CC1"/>
    <w:rsid w:val="009A7B4C"/>
    <w:rsid w:val="009B5FB7"/>
    <w:rsid w:val="009C656A"/>
    <w:rsid w:val="009E0D94"/>
    <w:rsid w:val="009E25DF"/>
    <w:rsid w:val="00A2752E"/>
    <w:rsid w:val="00AB2A30"/>
    <w:rsid w:val="00AB310D"/>
    <w:rsid w:val="00AD4DDD"/>
    <w:rsid w:val="00AF673D"/>
    <w:rsid w:val="00B342A4"/>
    <w:rsid w:val="00B853F9"/>
    <w:rsid w:val="00BD40BC"/>
    <w:rsid w:val="00BF0610"/>
    <w:rsid w:val="00BF77D6"/>
    <w:rsid w:val="00BF796B"/>
    <w:rsid w:val="00C8688D"/>
    <w:rsid w:val="00C92872"/>
    <w:rsid w:val="00CE0B12"/>
    <w:rsid w:val="00CE3D57"/>
    <w:rsid w:val="00D41352"/>
    <w:rsid w:val="00D60D28"/>
    <w:rsid w:val="00D92953"/>
    <w:rsid w:val="00D975EE"/>
    <w:rsid w:val="00DB012D"/>
    <w:rsid w:val="00DB3C5D"/>
    <w:rsid w:val="00DE79E2"/>
    <w:rsid w:val="00E16665"/>
    <w:rsid w:val="00E36221"/>
    <w:rsid w:val="00E40F51"/>
    <w:rsid w:val="00E57402"/>
    <w:rsid w:val="00E65942"/>
    <w:rsid w:val="00E81F64"/>
    <w:rsid w:val="00E90415"/>
    <w:rsid w:val="00EA2640"/>
    <w:rsid w:val="00ED4AFC"/>
    <w:rsid w:val="00F229B4"/>
    <w:rsid w:val="00F53653"/>
    <w:rsid w:val="00F753C9"/>
    <w:rsid w:val="00FB3105"/>
    <w:rsid w:val="00FB74B6"/>
    <w:rsid w:val="00FC0F43"/>
    <w:rsid w:val="00FE2663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Collegamentoipertestuale">
    <w:name w:val="Hyperlink"/>
    <w:rPr>
      <w:color w:val="0563C1"/>
      <w:u w:val="single"/>
      <w:lang/>
    </w:rPr>
  </w:style>
  <w:style w:type="character" w:customStyle="1" w:styleId="FollowedHyperlink">
    <w:name w:val="FollowedHyperlink"/>
    <w:rPr>
      <w:color w:val="954F72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sz w:val="20"/>
      <w:szCs w:val="20"/>
    </w:rPr>
  </w:style>
  <w:style w:type="character" w:customStyle="1" w:styleId="SoggettocommentoCarattere">
    <w:name w:val="Soggetto commento Carattere"/>
    <w:rPr>
      <w:b/>
      <w:bCs/>
      <w:sz w:val="20"/>
      <w:szCs w:val="20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RTFNum21">
    <w:name w:val="RTF_Num 2 1"/>
  </w:style>
  <w:style w:type="character" w:styleId="Collegamentovisitato">
    <w:name w:val="FollowedHyperlink"/>
    <w:rPr>
      <w:color w:val="800000"/>
      <w:u w:val="single"/>
      <w:lang/>
    </w:rPr>
  </w:style>
  <w:style w:type="character" w:styleId="Enfasicorsivo">
    <w:name w:val="Emphasis"/>
    <w:uiPriority w:val="20"/>
    <w:qFormat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NormalWeb">
    <w:name w:val="Normal (Web)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annotationtext">
    <w:name w:val="annotation text"/>
    <w:basedOn w:val="Normale"/>
    <w:pPr>
      <w:spacing w:line="100" w:lineRule="atLeast"/>
    </w:pPr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Arial Unicode MS" w:hAnsi="Calibri" w:cs="font235"/>
      <w:sz w:val="22"/>
      <w:szCs w:val="22"/>
      <w:lang w:eastAsia="ar-SA"/>
    </w:rPr>
  </w:style>
  <w:style w:type="paragraph" w:styleId="NormaleWeb">
    <w:name w:val="Normal (Web)"/>
    <w:basedOn w:val="Normale"/>
    <w:uiPriority w:val="99"/>
    <w:unhideWhenUsed/>
    <w:rsid w:val="006A009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82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782CC5"/>
    <w:rPr>
      <w:rFonts w:ascii="Courier New" w:hAnsi="Courier New" w:cs="Courier New"/>
    </w:rPr>
  </w:style>
  <w:style w:type="paragraph" w:styleId="Nessunaspaziatura">
    <w:name w:val="No Spacing"/>
    <w:uiPriority w:val="1"/>
    <w:qFormat/>
    <w:rsid w:val="00782CC5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3653"/>
    <w:pPr>
      <w:suppressAutoHyphens w:val="0"/>
      <w:spacing w:after="200" w:line="276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B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B2A61"/>
    <w:rPr>
      <w:rFonts w:ascii="Tahoma" w:eastAsia="Arial Unicode MS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Collegamentoipertestuale">
    <w:name w:val="Hyperlink"/>
    <w:rPr>
      <w:color w:val="0563C1"/>
      <w:u w:val="single"/>
      <w:lang/>
    </w:rPr>
  </w:style>
  <w:style w:type="character" w:customStyle="1" w:styleId="FollowedHyperlink">
    <w:name w:val="FollowedHyperlink"/>
    <w:rPr>
      <w:color w:val="954F72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sz w:val="20"/>
      <w:szCs w:val="20"/>
    </w:rPr>
  </w:style>
  <w:style w:type="character" w:customStyle="1" w:styleId="SoggettocommentoCarattere">
    <w:name w:val="Soggetto commento Carattere"/>
    <w:rPr>
      <w:b/>
      <w:bCs/>
      <w:sz w:val="20"/>
      <w:szCs w:val="20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RTFNum21">
    <w:name w:val="RTF_Num 2 1"/>
  </w:style>
  <w:style w:type="character" w:styleId="Collegamentovisitato">
    <w:name w:val="FollowedHyperlink"/>
    <w:rPr>
      <w:color w:val="800000"/>
      <w:u w:val="single"/>
      <w:lang/>
    </w:rPr>
  </w:style>
  <w:style w:type="character" w:styleId="Enfasicorsivo">
    <w:name w:val="Emphasis"/>
    <w:uiPriority w:val="20"/>
    <w:qFormat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NormalWeb">
    <w:name w:val="Normal (Web)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annotationtext">
    <w:name w:val="annotation text"/>
    <w:basedOn w:val="Normale"/>
    <w:pPr>
      <w:spacing w:line="100" w:lineRule="atLeast"/>
    </w:pPr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Arial Unicode MS" w:hAnsi="Calibri" w:cs="font235"/>
      <w:sz w:val="22"/>
      <w:szCs w:val="22"/>
      <w:lang w:eastAsia="ar-SA"/>
    </w:rPr>
  </w:style>
  <w:style w:type="paragraph" w:styleId="NormaleWeb">
    <w:name w:val="Normal (Web)"/>
    <w:basedOn w:val="Normale"/>
    <w:uiPriority w:val="99"/>
    <w:unhideWhenUsed/>
    <w:rsid w:val="006A009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82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782CC5"/>
    <w:rPr>
      <w:rFonts w:ascii="Courier New" w:hAnsi="Courier New" w:cs="Courier New"/>
    </w:rPr>
  </w:style>
  <w:style w:type="paragraph" w:styleId="Nessunaspaziatura">
    <w:name w:val="No Spacing"/>
    <w:uiPriority w:val="1"/>
    <w:qFormat/>
    <w:rsid w:val="00782CC5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3653"/>
    <w:pPr>
      <w:suppressAutoHyphens w:val="0"/>
      <w:spacing w:after="200" w:line="276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B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B2A61"/>
    <w:rPr>
      <w:rFonts w:ascii="Tahoma" w:eastAsia="Arial Unicode MS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calo@inc-comunica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berta.russo@aidep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deangelis@inc-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Links>
    <vt:vector size="24" baseType="variant">
      <vt:variant>
        <vt:i4>2097232</vt:i4>
      </vt:variant>
      <vt:variant>
        <vt:i4>9</vt:i4>
      </vt:variant>
      <vt:variant>
        <vt:i4>0</vt:i4>
      </vt:variant>
      <vt:variant>
        <vt:i4>5</vt:i4>
      </vt:variant>
      <vt:variant>
        <vt:lpwstr>mailto:roberta.russo@aidepi.it</vt:lpwstr>
      </vt:variant>
      <vt:variant>
        <vt:lpwstr/>
      </vt:variant>
      <vt:variant>
        <vt:i4>6422619</vt:i4>
      </vt:variant>
      <vt:variant>
        <vt:i4>6</vt:i4>
      </vt:variant>
      <vt:variant>
        <vt:i4>0</vt:i4>
      </vt:variant>
      <vt:variant>
        <vt:i4>5</vt:i4>
      </vt:variant>
      <vt:variant>
        <vt:lpwstr>mailto:m.deangelis@inc-comunicazione.it</vt:lpwstr>
      </vt:variant>
      <vt:variant>
        <vt:lpwstr/>
      </vt:variant>
      <vt:variant>
        <vt:i4>4718714</vt:i4>
      </vt:variant>
      <vt:variant>
        <vt:i4>3</vt:i4>
      </vt:variant>
      <vt:variant>
        <vt:i4>0</vt:i4>
      </vt:variant>
      <vt:variant>
        <vt:i4>5</vt:i4>
      </vt:variant>
      <vt:variant>
        <vt:lpwstr>mailto:i.calo@inc-comunicazione.it</vt:lpwstr>
      </vt:variant>
      <vt:variant>
        <vt:lpwstr/>
      </vt:variant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mailto:pastificiaperti@inc-comunicazione.it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 Srl</dc:creator>
  <cp:lastModifiedBy>m.deangelis</cp:lastModifiedBy>
  <cp:revision>3</cp:revision>
  <cp:lastPrinted>1601-01-01T00:00:00Z</cp:lastPrinted>
  <dcterms:created xsi:type="dcterms:W3CDTF">2017-10-09T17:06:00Z</dcterms:created>
  <dcterms:modified xsi:type="dcterms:W3CDTF">2017-10-09T17:06:00Z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