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83B65" w14:textId="3CF28C46" w:rsidR="00917AA4" w:rsidRDefault="00F7352F" w:rsidP="006171FE">
      <w:pPr>
        <w:pStyle w:val="2"/>
        <w:rPr>
          <w:rFonts w:asciiTheme="majorHAnsi" w:hAnsiTheme="majorHAnsi" w:cstheme="majorHAnsi"/>
          <w:bCs/>
          <w:color w:val="000000" w:themeColor="text1"/>
          <w:sz w:val="28"/>
          <w:szCs w:val="28"/>
          <w:lang w:val="en-US"/>
        </w:rPr>
      </w:pPr>
      <w:r w:rsidRPr="00F7352F">
        <w:rPr>
          <w:rFonts w:asciiTheme="majorHAnsi" w:hAnsiTheme="majorHAnsi" w:cstheme="majorHAnsi" w:hint="eastAsia"/>
          <w:bCs/>
          <w:color w:val="000000" w:themeColor="text1"/>
          <w:sz w:val="28"/>
          <w:szCs w:val="28"/>
          <w:lang w:val="en-US"/>
        </w:rPr>
        <w:t>Neumann</w:t>
      </w:r>
      <w:r w:rsidR="00456495">
        <w:rPr>
          <w:rFonts w:asciiTheme="majorHAnsi" w:hAnsiTheme="majorHAnsi" w:cstheme="majorHAnsi" w:hint="eastAsia"/>
          <w:bCs/>
          <w:color w:val="000000" w:themeColor="text1"/>
          <w:sz w:val="28"/>
          <w:szCs w:val="28"/>
          <w:lang w:val="en-US"/>
        </w:rPr>
        <w:t>诺音曼推出全新现场演出声音产品</w:t>
      </w:r>
    </w:p>
    <w:p w14:paraId="287A40FA" w14:textId="16F2F238" w:rsidR="00917AA4" w:rsidRPr="00817DE7" w:rsidRDefault="00C557AF" w:rsidP="006171FE">
      <w:pPr>
        <w:pStyle w:val="2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FE3394A" wp14:editId="563795A8">
            <wp:simplePos x="0" y="0"/>
            <wp:positionH relativeFrom="column">
              <wp:posOffset>52070</wp:posOffset>
            </wp:positionH>
            <wp:positionV relativeFrom="paragraph">
              <wp:posOffset>276225</wp:posOffset>
            </wp:positionV>
            <wp:extent cx="52476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85" y="21517"/>
                <wp:lineTo x="21485" y="0"/>
                <wp:lineTo x="0" y="0"/>
              </wp:wrapPolygon>
            </wp:wrapTight>
            <wp:docPr id="8745685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68548" name="Grafik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495">
        <w:rPr>
          <w:rFonts w:asciiTheme="majorHAnsi" w:hAnsiTheme="majorHAnsi" w:cstheme="majorHAnsi" w:hint="eastAsia"/>
          <w:lang w:val="en-US"/>
        </w:rPr>
        <w:t>诺音曼完善</w:t>
      </w:r>
      <w:r w:rsidR="00456495">
        <w:rPr>
          <w:rFonts w:asciiTheme="majorHAnsi" w:eastAsia="宋体" w:hAnsiTheme="majorHAnsi" w:cstheme="majorHAnsi" w:hint="eastAsia"/>
          <w:lang w:val="en-US"/>
        </w:rPr>
        <w:t>了</w:t>
      </w:r>
      <w:r w:rsidR="00456495">
        <w:rPr>
          <w:rFonts w:asciiTheme="majorHAnsi" w:hAnsiTheme="majorHAnsi" w:cstheme="majorHAnsi" w:hint="eastAsia"/>
          <w:lang w:val="en-US"/>
        </w:rPr>
        <w:t>面向无线系统的电容麦克风头系列，并扩展了</w:t>
      </w:r>
      <w:r w:rsidR="00456495">
        <w:rPr>
          <w:rFonts w:asciiTheme="majorHAnsi" w:hAnsiTheme="majorHAnsi" w:cstheme="majorHAnsi" w:hint="eastAsia"/>
          <w:lang w:val="en-US"/>
        </w:rPr>
        <w:t>MCM</w:t>
      </w:r>
      <w:r w:rsidR="00456495">
        <w:rPr>
          <w:rFonts w:asciiTheme="majorHAnsi" w:hAnsiTheme="majorHAnsi" w:cstheme="majorHAnsi" w:hint="eastAsia"/>
          <w:lang w:val="en-US"/>
        </w:rPr>
        <w:t>系统</w:t>
      </w:r>
    </w:p>
    <w:p w14:paraId="7E12F717" w14:textId="77777777" w:rsidR="00D66C61" w:rsidRDefault="00D66C61" w:rsidP="006171FE">
      <w:p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14:paraId="3A78B85F" w14:textId="4E5DC31C" w:rsidR="00917AA4" w:rsidRDefault="00375706" w:rsidP="006171FE">
      <w:p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>
        <w:rPr>
          <w:rFonts w:asciiTheme="majorHAnsi" w:eastAsia="宋体" w:hAnsiTheme="majorHAnsi" w:cstheme="majorHAnsi" w:hint="eastAsia"/>
          <w:b/>
          <w:bCs/>
          <w:color w:val="000000" w:themeColor="text1"/>
          <w:lang w:val="en-US" w:eastAsia="zh-CN"/>
        </w:rPr>
        <w:t>诺音</w:t>
      </w:r>
      <w:r w:rsidRPr="001A3CA0">
        <w:rPr>
          <w:rFonts w:asciiTheme="majorHAnsi" w:eastAsia="宋体" w:hAnsiTheme="majorHAnsi" w:cstheme="majorHAnsi" w:hint="eastAsia"/>
          <w:b/>
          <w:bCs/>
          <w:color w:val="000000" w:themeColor="text1"/>
          <w:lang w:val="en-US" w:eastAsia="zh-CN"/>
        </w:rPr>
        <w:t>曼</w:t>
      </w:r>
      <w:r w:rsidR="00073665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于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NAMM</w:t>
      </w:r>
      <w:r w:rsidR="00456495">
        <w:rPr>
          <w:rFonts w:asciiTheme="majorHAnsi" w:eastAsia="宋体" w:hAnsiTheme="majorHAnsi" w:cstheme="majorHAnsi" w:hint="eastAsia"/>
          <w:b/>
          <w:bCs/>
          <w:color w:val="000000" w:themeColor="text1"/>
          <w:lang w:val="en-US" w:eastAsia="zh-CN"/>
        </w:rPr>
        <w:t xml:space="preserve"> 2024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发布</w:t>
      </w:r>
      <w:r w:rsidR="00456495">
        <w:rPr>
          <w:rFonts w:asciiTheme="majorHAnsi" w:eastAsia="宋体" w:hAnsiTheme="majorHAnsi" w:cstheme="majorHAnsi" w:hint="eastAsia"/>
          <w:b/>
          <w:bCs/>
          <w:color w:val="000000" w:themeColor="text1"/>
          <w:lang w:val="en-US" w:eastAsia="zh-CN"/>
        </w:rPr>
        <w:t>了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数款面向舞台</w:t>
      </w:r>
      <w:r w:rsidR="00533F9A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使用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的新产品。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KK 104 U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和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KK 105 U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电容麦克风头</w:t>
      </w:r>
      <w:r w:rsidR="008F1F94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可适配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第三方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*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无线系统</w:t>
      </w:r>
      <w:r w:rsidR="008F1F94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，令使用这些无线系统的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用户也能享受</w:t>
      </w:r>
      <w:r w:rsidR="008F1F94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闻名遐迩的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诺音曼音质。此外，诺音曼</w:t>
      </w:r>
      <w:r w:rsidR="00711732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也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在</w:t>
      </w:r>
      <w:r w:rsidR="00711732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进一步扩展</w:t>
      </w:r>
      <w:r w:rsidR="00CD2B94">
        <w:rPr>
          <w:rFonts w:asciiTheme="majorHAnsi" w:hAnsiTheme="majorHAnsi" w:cstheme="majorHAnsi"/>
          <w:b/>
          <w:bCs/>
          <w:color w:val="000000" w:themeColor="text1"/>
          <w:lang w:val="en-US"/>
        </w:rPr>
        <w:t>MCM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微型夹式麦克风系统，</w:t>
      </w:r>
      <w:r w:rsidR="00711732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推出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全</w:t>
      </w:r>
      <w:r w:rsidR="00456495">
        <w:rPr>
          <w:rFonts w:asciiTheme="majorHAnsi" w:eastAsia="宋体" w:hAnsiTheme="majorHAnsi" w:cstheme="majorHAnsi" w:hint="eastAsia"/>
          <w:b/>
          <w:bCs/>
          <w:color w:val="000000" w:themeColor="text1"/>
          <w:lang w:val="en-US" w:eastAsia="zh-CN"/>
        </w:rPr>
        <w:t>指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向</w:t>
      </w:r>
      <w:r w:rsidR="00711732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性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麦克风头以及各种长度的鹅颈</w:t>
      </w:r>
      <w:r w:rsidR="00711732">
        <w:rPr>
          <w:rFonts w:ascii="宋体" w:eastAsia="宋体" w:hAnsi="宋体" w:cs="宋体" w:hint="eastAsia"/>
          <w:b/>
          <w:bCs/>
          <w:color w:val="000000" w:themeColor="text1"/>
          <w:lang w:val="en-US" w:eastAsia="zh-CN"/>
        </w:rPr>
        <w:t>杆</w:t>
      </w:r>
      <w:r w:rsidR="00456495">
        <w:rPr>
          <w:rFonts w:asciiTheme="majorHAnsi" w:hAnsiTheme="majorHAnsi" w:cstheme="majorHAnsi" w:hint="eastAsia"/>
          <w:b/>
          <w:bCs/>
          <w:color w:val="000000" w:themeColor="text1"/>
          <w:lang w:val="en-US"/>
        </w:rPr>
        <w:t>和线缆。</w:t>
      </w:r>
    </w:p>
    <w:p w14:paraId="716A25D3" w14:textId="5B92554E" w:rsidR="00917AA4" w:rsidRPr="00817DE7" w:rsidRDefault="00917AA4" w:rsidP="006171FE">
      <w:pPr>
        <w:rPr>
          <w:rFonts w:asciiTheme="majorHAnsi" w:hAnsiTheme="majorHAnsi" w:cstheme="majorHAnsi"/>
          <w:lang w:val="en-US"/>
        </w:rPr>
      </w:pPr>
    </w:p>
    <w:p w14:paraId="190BCCEA" w14:textId="17DF77D7" w:rsidR="00917AA4" w:rsidRPr="00817DE7" w:rsidRDefault="006171FE" w:rsidP="006171FE">
      <w:pPr>
        <w:rPr>
          <w:rFonts w:asciiTheme="majorHAnsi" w:eastAsia="宋体" w:hAnsiTheme="majorHAnsi" w:cstheme="majorHAnsi"/>
          <w:b/>
          <w:bCs/>
          <w:lang w:val="en-US" w:eastAsia="zh-CN"/>
        </w:rPr>
      </w:pPr>
      <w:r>
        <w:rPr>
          <w:rFonts w:asciiTheme="majorHAnsi" w:hAnsiTheme="majorHAnsi" w:cstheme="majorHAnsi"/>
          <w:noProof/>
          <w:lang w:val="en-US" w:eastAsia="zh-CN"/>
        </w:rPr>
        <w:drawing>
          <wp:anchor distT="0" distB="0" distL="114300" distR="114300" simplePos="0" relativeHeight="251656192" behindDoc="1" locked="0" layoutInCell="1" allowOverlap="1" wp14:anchorId="62AC93BB" wp14:editId="23FBAF91">
            <wp:simplePos x="0" y="0"/>
            <wp:positionH relativeFrom="column">
              <wp:posOffset>3810</wp:posOffset>
            </wp:positionH>
            <wp:positionV relativeFrom="paragraph">
              <wp:posOffset>40488</wp:posOffset>
            </wp:positionV>
            <wp:extent cx="2030730" cy="2030730"/>
            <wp:effectExtent l="0" t="0" r="1270" b="127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357826795" name="Grafik 3" descr="Ein Bild, das Mikrofon, Audiogerä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26795" name="Grafik 3" descr="Ein Bild, das Mikrofon, Audiogerät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732">
        <w:rPr>
          <w:rFonts w:ascii="宋体" w:eastAsia="宋体" w:hAnsi="宋体" w:cs="宋体" w:hint="eastAsia"/>
          <w:b/>
          <w:bCs/>
          <w:lang w:val="en-US" w:eastAsia="zh-CN"/>
        </w:rPr>
        <w:t>诺音曼音质现</w:t>
      </w:r>
      <w:r w:rsidR="003117F3">
        <w:rPr>
          <w:rFonts w:ascii="宋体" w:eastAsia="宋体" w:hAnsi="宋体" w:cs="宋体" w:hint="eastAsia"/>
          <w:b/>
          <w:bCs/>
          <w:lang w:val="en-US" w:eastAsia="zh-CN"/>
        </w:rPr>
        <w:t>在</w:t>
      </w:r>
      <w:r w:rsidR="00456495">
        <w:rPr>
          <w:rFonts w:asciiTheme="majorHAnsi" w:hAnsiTheme="majorHAnsi" w:cstheme="majorHAnsi" w:hint="eastAsia"/>
          <w:b/>
          <w:bCs/>
          <w:lang w:val="en-US"/>
        </w:rPr>
        <w:t>支持所有无线系统</w:t>
      </w:r>
    </w:p>
    <w:p w14:paraId="74C0DBD6" w14:textId="7313FC58" w:rsidR="00917AA4" w:rsidRPr="00537575" w:rsidRDefault="003117F3" w:rsidP="006171FE">
      <w:pPr>
        <w:tabs>
          <w:tab w:val="left" w:pos="284"/>
        </w:tabs>
        <w:rPr>
          <w:rFonts w:asciiTheme="majorHAnsi" w:hAnsiTheme="majorHAnsi" w:cstheme="majorHAnsi"/>
        </w:rPr>
      </w:pPr>
      <w:r>
        <w:rPr>
          <w:rFonts w:ascii="宋体" w:eastAsia="宋体" w:hAnsi="宋体" w:cs="宋体" w:hint="eastAsia"/>
          <w:lang w:val="en-US" w:eastAsia="zh-CN"/>
        </w:rPr>
        <w:t>多年来，</w:t>
      </w:r>
      <w:r w:rsidR="00456495">
        <w:rPr>
          <w:rFonts w:asciiTheme="majorHAnsi" w:hAnsiTheme="majorHAnsi" w:cstheme="majorHAnsi" w:hint="eastAsia"/>
          <w:lang w:val="en-US"/>
        </w:rPr>
        <w:t>诺音曼为森海塞尔无线系统打造的真电容麦克风头</w:t>
      </w:r>
      <w:r>
        <w:rPr>
          <w:rFonts w:ascii="宋体" w:eastAsia="宋体" w:hAnsi="宋体" w:cs="宋体" w:hint="eastAsia"/>
          <w:lang w:val="en-US" w:eastAsia="zh-CN"/>
        </w:rPr>
        <w:t>备受用户欢迎</w:t>
      </w:r>
      <w:r w:rsidR="00456495">
        <w:rPr>
          <w:rFonts w:asciiTheme="majorHAnsi" w:hAnsiTheme="majorHAnsi" w:cstheme="majorHAnsi" w:hint="eastAsia"/>
          <w:lang w:val="en-US"/>
        </w:rPr>
        <w:t>，它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将</w:t>
      </w:r>
      <w:r w:rsidR="00456495">
        <w:rPr>
          <w:rFonts w:asciiTheme="majorHAnsi" w:hAnsiTheme="majorHAnsi" w:cstheme="majorHAnsi" w:hint="eastAsia"/>
          <w:lang w:val="en-US"/>
        </w:rPr>
        <w:t>诺音曼屡获殊荣的</w:t>
      </w:r>
      <w:r w:rsidR="00456495">
        <w:rPr>
          <w:rFonts w:asciiTheme="majorHAnsi" w:hAnsiTheme="majorHAnsi" w:cstheme="majorHAnsi" w:hint="eastAsia"/>
          <w:lang w:val="en-US"/>
        </w:rPr>
        <w:t>KMS</w:t>
      </w:r>
      <w:r w:rsidR="00456495">
        <w:rPr>
          <w:rFonts w:asciiTheme="majorHAnsi" w:hAnsiTheme="majorHAnsi" w:cstheme="majorHAnsi" w:hint="eastAsia"/>
          <w:lang w:val="en-US"/>
        </w:rPr>
        <w:t>系列有线舞台人声麦克风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完美</w:t>
      </w:r>
      <w:r w:rsidR="00456495">
        <w:rPr>
          <w:rFonts w:asciiTheme="majorHAnsi" w:hAnsiTheme="majorHAnsi" w:cstheme="majorHAnsi" w:hint="eastAsia"/>
          <w:lang w:val="en-US"/>
        </w:rPr>
        <w:t>平衡、细腻的声音，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与</w:t>
      </w:r>
      <w:r w:rsidR="00456495">
        <w:rPr>
          <w:rFonts w:asciiTheme="majorHAnsi" w:hAnsiTheme="majorHAnsi" w:cstheme="majorHAnsi" w:hint="eastAsia"/>
          <w:lang w:val="en-US"/>
        </w:rPr>
        <w:t>无线操作的自由度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相结合</w:t>
      </w:r>
      <w:r w:rsidR="00456495">
        <w:rPr>
          <w:rFonts w:asciiTheme="majorHAnsi" w:hAnsiTheme="majorHAnsi" w:cstheme="majorHAnsi" w:hint="eastAsia"/>
          <w:lang w:val="en-US"/>
        </w:rPr>
        <w:t>。但</w:t>
      </w:r>
      <w:r w:rsidR="001B2C94">
        <w:rPr>
          <w:rFonts w:ascii="宋体" w:eastAsia="宋体" w:hAnsi="宋体" w:cs="宋体" w:hint="eastAsia"/>
          <w:lang w:val="en-US" w:eastAsia="zh-CN"/>
        </w:rPr>
        <w:t>迄今为止</w:t>
      </w:r>
      <w:r w:rsidR="00456495">
        <w:rPr>
          <w:rFonts w:asciiTheme="majorHAnsi" w:hAnsiTheme="majorHAnsi" w:cstheme="majorHAnsi" w:hint="eastAsia"/>
          <w:lang w:val="en-US"/>
        </w:rPr>
        <w:t>，</w:t>
      </w:r>
      <w:r w:rsidR="00BB106B">
        <w:rPr>
          <w:rFonts w:ascii="宋体" w:eastAsia="宋体" w:hAnsi="宋体" w:cs="宋体" w:hint="eastAsia"/>
          <w:lang w:val="en-US" w:eastAsia="zh-CN"/>
        </w:rPr>
        <w:t>用户</w:t>
      </w:r>
      <w:r w:rsidR="00456495">
        <w:rPr>
          <w:rFonts w:asciiTheme="majorHAnsi" w:hAnsiTheme="majorHAnsi" w:cstheme="majorHAnsi" w:hint="eastAsia"/>
          <w:lang w:val="en-US"/>
        </w:rPr>
        <w:t>只有</w:t>
      </w:r>
      <w:r w:rsidR="00BB106B">
        <w:rPr>
          <w:rFonts w:ascii="宋体" w:eastAsia="宋体" w:hAnsi="宋体" w:cs="宋体" w:hint="eastAsia"/>
          <w:lang w:val="en-US" w:eastAsia="zh-CN"/>
        </w:rPr>
        <w:t>通过</w:t>
      </w:r>
      <w:r w:rsidR="00456495">
        <w:rPr>
          <w:rFonts w:asciiTheme="majorHAnsi" w:hAnsiTheme="majorHAnsi" w:cstheme="majorHAnsi" w:hint="eastAsia"/>
          <w:lang w:val="en-US"/>
        </w:rPr>
        <w:t>森海塞尔手持发射机才能享受到诺音曼麦克风头的卓越音质。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随着</w:t>
      </w:r>
      <w:r w:rsidR="00456495" w:rsidRPr="00537575">
        <w:rPr>
          <w:rFonts w:asciiTheme="majorHAnsi" w:hAnsiTheme="majorHAnsi" w:cstheme="majorHAnsi" w:hint="eastAsia"/>
        </w:rPr>
        <w:t>KK 104 U</w:t>
      </w:r>
      <w:r w:rsidR="00456495" w:rsidRPr="00537575">
        <w:rPr>
          <w:rFonts w:asciiTheme="majorHAnsi" w:hAnsiTheme="majorHAnsi" w:cstheme="majorHAnsi" w:hint="eastAsia"/>
        </w:rPr>
        <w:t>（</w:t>
      </w:r>
      <w:r w:rsidR="00456495">
        <w:rPr>
          <w:rFonts w:asciiTheme="majorHAnsi" w:hAnsiTheme="majorHAnsi" w:cstheme="majorHAnsi" w:hint="eastAsia"/>
          <w:lang w:val="en-US"/>
        </w:rPr>
        <w:t>心形</w:t>
      </w:r>
      <w:r w:rsidR="00456495" w:rsidRPr="00537575">
        <w:rPr>
          <w:rFonts w:asciiTheme="majorHAnsi" w:hAnsiTheme="majorHAnsi" w:cstheme="majorHAnsi" w:hint="eastAsia"/>
        </w:rPr>
        <w:t>）</w:t>
      </w:r>
      <w:r w:rsidR="00456495">
        <w:rPr>
          <w:rFonts w:asciiTheme="majorHAnsi" w:hAnsiTheme="majorHAnsi" w:cstheme="majorHAnsi" w:hint="eastAsia"/>
          <w:lang w:val="en-US"/>
        </w:rPr>
        <w:t>和</w:t>
      </w:r>
      <w:r w:rsidR="00456495" w:rsidRPr="00537575">
        <w:rPr>
          <w:rFonts w:asciiTheme="majorHAnsi" w:hAnsiTheme="majorHAnsi" w:cstheme="majorHAnsi" w:hint="eastAsia"/>
        </w:rPr>
        <w:t>KK 105 U</w:t>
      </w:r>
      <w:r w:rsidR="00456495" w:rsidRPr="00537575">
        <w:rPr>
          <w:rFonts w:asciiTheme="majorHAnsi" w:hAnsiTheme="majorHAnsi" w:cstheme="majorHAnsi" w:hint="eastAsia"/>
        </w:rPr>
        <w:t>（</w:t>
      </w:r>
      <w:r w:rsidR="00456495">
        <w:rPr>
          <w:rFonts w:asciiTheme="majorHAnsi" w:hAnsiTheme="majorHAnsi" w:cstheme="majorHAnsi" w:hint="eastAsia"/>
          <w:lang w:val="en-US"/>
        </w:rPr>
        <w:t>超心形</w:t>
      </w:r>
      <w:r w:rsidR="00456495" w:rsidRPr="00537575">
        <w:rPr>
          <w:rFonts w:asciiTheme="majorHAnsi" w:hAnsiTheme="majorHAnsi" w:cstheme="majorHAnsi" w:hint="eastAsia"/>
        </w:rPr>
        <w:t>）</w:t>
      </w:r>
      <w:r w:rsidR="00456495">
        <w:rPr>
          <w:rFonts w:asciiTheme="majorHAnsi" w:hAnsiTheme="majorHAnsi" w:cstheme="majorHAnsi" w:hint="eastAsia"/>
          <w:lang w:val="en-US"/>
        </w:rPr>
        <w:t>这两款新麦克风头的推出</w:t>
      </w:r>
      <w:r w:rsidR="00456495" w:rsidRPr="00537575">
        <w:rPr>
          <w:rFonts w:asciiTheme="majorHAnsi" w:hAnsiTheme="majorHAnsi" w:cstheme="majorHAnsi" w:hint="eastAsia"/>
        </w:rPr>
        <w:t>，</w:t>
      </w:r>
      <w:r w:rsidR="00155C6E">
        <w:rPr>
          <w:rFonts w:ascii="宋体" w:eastAsia="宋体" w:hAnsi="宋体" w:cs="宋体" w:hint="eastAsia"/>
          <w:lang w:eastAsia="zh-CN"/>
        </w:rPr>
        <w:t>这些</w:t>
      </w:r>
      <w:r w:rsidR="00456495">
        <w:rPr>
          <w:rFonts w:asciiTheme="majorHAnsi" w:hAnsiTheme="majorHAnsi" w:cstheme="majorHAnsi" w:hint="eastAsia"/>
          <w:lang w:val="en-US"/>
        </w:rPr>
        <w:t>第三方厂商</w:t>
      </w:r>
      <w:r w:rsidR="00BD0D11">
        <w:rPr>
          <w:rFonts w:ascii="宋体" w:eastAsia="宋体" w:hAnsi="宋体" w:cs="宋体" w:hint="eastAsia"/>
          <w:lang w:val="en-US" w:eastAsia="zh-CN"/>
        </w:rPr>
        <w:t>制造</w:t>
      </w:r>
      <w:r w:rsidR="00456495">
        <w:rPr>
          <w:rFonts w:asciiTheme="majorHAnsi" w:hAnsiTheme="majorHAnsi" w:cstheme="majorHAnsi" w:hint="eastAsia"/>
          <w:lang w:val="en-US"/>
        </w:rPr>
        <w:t>的无线系统也可以在舞台上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呈现</w:t>
      </w:r>
      <w:r w:rsidR="00456495">
        <w:rPr>
          <w:rFonts w:asciiTheme="majorHAnsi" w:hAnsiTheme="majorHAnsi" w:cstheme="majorHAnsi" w:hint="eastAsia"/>
          <w:lang w:val="en-US"/>
        </w:rPr>
        <w:t>录音棚音质</w:t>
      </w:r>
      <w:r w:rsidR="00456495" w:rsidRPr="00537575">
        <w:rPr>
          <w:rFonts w:asciiTheme="majorHAnsi" w:hAnsiTheme="majorHAnsi" w:cstheme="majorHAnsi" w:hint="eastAsia"/>
        </w:rPr>
        <w:t>：</w:t>
      </w:r>
      <w:r w:rsidR="00456495">
        <w:rPr>
          <w:rFonts w:asciiTheme="majorHAnsi" w:hAnsiTheme="majorHAnsi" w:cstheme="majorHAnsi" w:hint="eastAsia"/>
          <w:lang w:val="en-US"/>
        </w:rPr>
        <w:t>索尼</w:t>
      </w:r>
      <w:r w:rsidR="00456495" w:rsidRPr="00537575">
        <w:rPr>
          <w:rFonts w:asciiTheme="majorHAnsi" w:hAnsiTheme="majorHAnsi" w:cstheme="majorHAnsi" w:hint="eastAsia"/>
        </w:rPr>
        <w:t>（</w:t>
      </w:r>
      <w:r w:rsidR="00456495">
        <w:rPr>
          <w:rFonts w:asciiTheme="majorHAnsi" w:hAnsiTheme="majorHAnsi" w:cstheme="majorHAnsi" w:hint="eastAsia"/>
          <w:lang w:val="en-US"/>
        </w:rPr>
        <w:t>所有型号</w:t>
      </w:r>
      <w:r w:rsidR="00456495" w:rsidRPr="00537575">
        <w:rPr>
          <w:rFonts w:asciiTheme="majorHAnsi" w:hAnsiTheme="majorHAnsi" w:cstheme="majorHAnsi" w:hint="eastAsia"/>
        </w:rPr>
        <w:t>）</w:t>
      </w:r>
      <w:r w:rsidR="00456495">
        <w:rPr>
          <w:rFonts w:asciiTheme="majorHAnsi" w:hAnsiTheme="majorHAnsi" w:cstheme="majorHAnsi" w:hint="eastAsia"/>
          <w:lang w:val="en-US"/>
        </w:rPr>
        <w:t>、</w:t>
      </w:r>
      <w:r w:rsidR="00456495" w:rsidRPr="00537575">
        <w:rPr>
          <w:rFonts w:asciiTheme="majorHAnsi" w:hAnsiTheme="majorHAnsi" w:cstheme="majorHAnsi" w:hint="eastAsia"/>
        </w:rPr>
        <w:t>Lectrosonics</w:t>
      </w:r>
      <w:r w:rsidR="00456495" w:rsidRPr="00537575">
        <w:rPr>
          <w:rFonts w:asciiTheme="majorHAnsi" w:hAnsiTheme="majorHAnsi" w:cstheme="majorHAnsi" w:hint="eastAsia"/>
        </w:rPr>
        <w:t>（</w:t>
      </w:r>
      <w:r w:rsidR="00456495">
        <w:rPr>
          <w:rFonts w:asciiTheme="majorHAnsi" w:hAnsiTheme="majorHAnsi" w:cstheme="majorHAnsi" w:hint="eastAsia"/>
          <w:lang w:val="en-US"/>
        </w:rPr>
        <w:t>所有型号</w:t>
      </w:r>
      <w:r w:rsidR="00456495" w:rsidRPr="00537575">
        <w:rPr>
          <w:rFonts w:asciiTheme="majorHAnsi" w:hAnsiTheme="majorHAnsi" w:cstheme="majorHAnsi" w:hint="eastAsia"/>
        </w:rPr>
        <w:t>）</w:t>
      </w:r>
      <w:r w:rsidR="00456495">
        <w:rPr>
          <w:rFonts w:asciiTheme="majorHAnsi" w:hAnsiTheme="majorHAnsi" w:cstheme="majorHAnsi" w:hint="eastAsia"/>
          <w:lang w:val="en-US"/>
        </w:rPr>
        <w:t>、</w:t>
      </w:r>
      <w:r w:rsidR="00456495" w:rsidRPr="00537575">
        <w:rPr>
          <w:rFonts w:asciiTheme="majorHAnsi" w:hAnsiTheme="majorHAnsi" w:cstheme="majorHAnsi" w:hint="eastAsia"/>
        </w:rPr>
        <w:t>MiPro</w:t>
      </w:r>
      <w:r w:rsidR="00456495" w:rsidRPr="00537575">
        <w:rPr>
          <w:rFonts w:asciiTheme="majorHAnsi" w:hAnsiTheme="majorHAnsi" w:cstheme="majorHAnsi" w:hint="eastAsia"/>
        </w:rPr>
        <w:t>（</w:t>
      </w:r>
      <w:r w:rsidR="00456495" w:rsidRPr="00537575">
        <w:rPr>
          <w:rFonts w:asciiTheme="majorHAnsi" w:hAnsiTheme="majorHAnsi" w:cstheme="majorHAnsi" w:hint="eastAsia"/>
        </w:rPr>
        <w:t>ACT</w:t>
      </w:r>
      <w:r w:rsidR="00456495">
        <w:rPr>
          <w:rFonts w:asciiTheme="majorHAnsi" w:hAnsiTheme="majorHAnsi" w:cstheme="majorHAnsi" w:hint="eastAsia"/>
          <w:lang w:val="en-US"/>
        </w:rPr>
        <w:t>系列</w:t>
      </w:r>
      <w:r w:rsidR="00456495" w:rsidRPr="00537575">
        <w:rPr>
          <w:rFonts w:asciiTheme="majorHAnsi" w:hAnsiTheme="majorHAnsi" w:cstheme="majorHAnsi" w:hint="eastAsia"/>
        </w:rPr>
        <w:t>）</w:t>
      </w:r>
      <w:r w:rsidR="00456495">
        <w:rPr>
          <w:rFonts w:asciiTheme="majorHAnsi" w:hAnsiTheme="majorHAnsi" w:cstheme="majorHAnsi" w:hint="eastAsia"/>
          <w:lang w:val="en-US"/>
        </w:rPr>
        <w:t>、舒尔</w:t>
      </w:r>
      <w:r w:rsidR="00456495" w:rsidRPr="00537575">
        <w:rPr>
          <w:rFonts w:asciiTheme="majorHAnsi" w:hAnsiTheme="majorHAnsi" w:cstheme="majorHAnsi" w:hint="eastAsia"/>
        </w:rPr>
        <w:t>（</w:t>
      </w:r>
      <w:r w:rsidR="00456495" w:rsidRPr="00537575">
        <w:rPr>
          <w:rFonts w:asciiTheme="majorHAnsi" w:hAnsiTheme="majorHAnsi" w:cstheme="majorHAnsi" w:hint="eastAsia"/>
        </w:rPr>
        <w:t>Axient Digital</w:t>
      </w:r>
      <w:r w:rsidR="00456495">
        <w:rPr>
          <w:rFonts w:asciiTheme="majorHAnsi" w:hAnsiTheme="majorHAnsi" w:cstheme="majorHAnsi" w:hint="eastAsia"/>
          <w:lang w:val="en-US"/>
        </w:rPr>
        <w:t>、</w:t>
      </w:r>
      <w:r w:rsidR="00456495" w:rsidRPr="00537575">
        <w:rPr>
          <w:rFonts w:asciiTheme="majorHAnsi" w:hAnsiTheme="majorHAnsi" w:cstheme="majorHAnsi" w:hint="eastAsia"/>
        </w:rPr>
        <w:t>ULX-D</w:t>
      </w:r>
      <w:r w:rsidR="00456495">
        <w:rPr>
          <w:rFonts w:asciiTheme="majorHAnsi" w:hAnsiTheme="majorHAnsi" w:cstheme="majorHAnsi" w:hint="eastAsia"/>
          <w:lang w:val="en-US"/>
        </w:rPr>
        <w:t>、</w:t>
      </w:r>
      <w:r w:rsidR="00456495" w:rsidRPr="00537575">
        <w:rPr>
          <w:rFonts w:asciiTheme="majorHAnsi" w:hAnsiTheme="majorHAnsi" w:cstheme="majorHAnsi" w:hint="eastAsia"/>
        </w:rPr>
        <w:t>QLX-D</w:t>
      </w:r>
      <w:r w:rsidR="00456495">
        <w:rPr>
          <w:rFonts w:asciiTheme="majorHAnsi" w:hAnsiTheme="majorHAnsi" w:cstheme="majorHAnsi" w:hint="eastAsia"/>
          <w:lang w:val="en-US"/>
        </w:rPr>
        <w:t>和</w:t>
      </w:r>
      <w:r w:rsidR="00456495" w:rsidRPr="00537575">
        <w:rPr>
          <w:rFonts w:asciiTheme="majorHAnsi" w:hAnsiTheme="majorHAnsi" w:cstheme="majorHAnsi" w:hint="eastAsia"/>
        </w:rPr>
        <w:t>SLX-D</w:t>
      </w:r>
      <w:r w:rsidR="00456495">
        <w:rPr>
          <w:rFonts w:asciiTheme="majorHAnsi" w:hAnsiTheme="majorHAnsi" w:cstheme="majorHAnsi" w:hint="eastAsia"/>
          <w:lang w:val="en-US"/>
        </w:rPr>
        <w:t>系列</w:t>
      </w:r>
      <w:r w:rsidR="00456495" w:rsidRPr="00537575">
        <w:rPr>
          <w:rFonts w:asciiTheme="majorHAnsi" w:hAnsiTheme="majorHAnsi" w:cstheme="majorHAnsi" w:hint="eastAsia"/>
        </w:rPr>
        <w:t>）</w:t>
      </w:r>
    </w:p>
    <w:p w14:paraId="1A76B504" w14:textId="77777777" w:rsidR="00917AA4" w:rsidRPr="00771848" w:rsidRDefault="00917AA4" w:rsidP="006171FE">
      <w:pPr>
        <w:tabs>
          <w:tab w:val="left" w:pos="284"/>
        </w:tabs>
        <w:rPr>
          <w:rFonts w:asciiTheme="majorHAnsi" w:hAnsiTheme="majorHAnsi" w:cstheme="majorHAnsi"/>
        </w:rPr>
      </w:pPr>
    </w:p>
    <w:p w14:paraId="570B1173" w14:textId="7A7B317E" w:rsidR="00917AA4" w:rsidRPr="00537575" w:rsidRDefault="00456495" w:rsidP="006171FE">
      <w:pPr>
        <w:tabs>
          <w:tab w:val="left" w:pos="2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lang w:val="en-US"/>
        </w:rPr>
        <w:t>“</w:t>
      </w:r>
      <w:r w:rsidR="00A844F0">
        <w:rPr>
          <w:rFonts w:asciiTheme="majorHAnsi" w:eastAsia="宋体" w:hAnsiTheme="majorHAnsi" w:cstheme="majorHAnsi" w:hint="eastAsia"/>
          <w:lang w:val="en-US" w:eastAsia="zh-CN"/>
        </w:rPr>
        <w:t>尽管</w:t>
      </w:r>
      <w:r>
        <w:rPr>
          <w:rFonts w:asciiTheme="majorHAnsi" w:hAnsiTheme="majorHAnsi" w:cstheme="majorHAnsi" w:hint="eastAsia"/>
          <w:lang w:val="en-US"/>
        </w:rPr>
        <w:t>我们对森海塞尔无线系统的卓越品质</w:t>
      </w:r>
      <w:r w:rsidR="00A844F0">
        <w:rPr>
          <w:rFonts w:asciiTheme="majorHAnsi" w:hAnsiTheme="majorHAnsi" w:cstheme="majorHAnsi" w:hint="eastAsia"/>
          <w:lang w:val="en-US"/>
        </w:rPr>
        <w:t>深信不疑</w:t>
      </w:r>
      <w:r>
        <w:rPr>
          <w:rFonts w:asciiTheme="majorHAnsi" w:hAnsiTheme="majorHAnsi" w:cstheme="majorHAnsi" w:hint="eastAsia"/>
          <w:lang w:val="en-US"/>
        </w:rPr>
        <w:t>，但许多用户</w:t>
      </w:r>
      <w:r>
        <w:rPr>
          <w:rFonts w:asciiTheme="majorHAnsi" w:eastAsia="宋体" w:hAnsiTheme="majorHAnsi" w:cstheme="majorHAnsi" w:hint="eastAsia"/>
          <w:lang w:val="en-US" w:eastAsia="zh-CN"/>
        </w:rPr>
        <w:t>没有办法自行更换，因为系统是</w:t>
      </w:r>
      <w:r w:rsidR="00E43883">
        <w:rPr>
          <w:rFonts w:asciiTheme="majorHAnsi" w:eastAsia="宋体" w:hAnsiTheme="majorHAnsi" w:cstheme="majorHAnsi" w:hint="eastAsia"/>
          <w:lang w:val="en-US" w:eastAsia="zh-CN"/>
        </w:rPr>
        <w:t>给</w:t>
      </w:r>
      <w:r>
        <w:rPr>
          <w:rFonts w:asciiTheme="majorHAnsi" w:eastAsia="宋体" w:hAnsiTheme="majorHAnsi" w:cstheme="majorHAnsi" w:hint="eastAsia"/>
          <w:lang w:val="en-US" w:eastAsia="zh-CN"/>
        </w:rPr>
        <w:t>定的</w:t>
      </w:r>
      <w:r>
        <w:rPr>
          <w:rFonts w:asciiTheme="majorHAnsi" w:hAnsiTheme="majorHAnsi" w:cstheme="majorHAnsi" w:hint="eastAsia"/>
          <w:lang w:val="en-US"/>
        </w:rPr>
        <w:t>，</w:t>
      </w:r>
      <w:r>
        <w:rPr>
          <w:rFonts w:asciiTheme="majorHAnsi" w:eastAsia="宋体" w:hAnsiTheme="majorHAnsi" w:cstheme="majorHAnsi" w:hint="eastAsia"/>
          <w:lang w:val="en-US" w:eastAsia="zh-CN"/>
        </w:rPr>
        <w:t>”</w:t>
      </w:r>
      <w:r>
        <w:rPr>
          <w:rFonts w:asciiTheme="majorHAnsi" w:hAnsiTheme="majorHAnsi" w:cstheme="majorHAnsi" w:hint="eastAsia"/>
          <w:lang w:val="en-US"/>
        </w:rPr>
        <w:t>产品主管</w:t>
      </w:r>
      <w:r>
        <w:rPr>
          <w:rFonts w:asciiTheme="majorHAnsi" w:hAnsiTheme="majorHAnsi" w:cstheme="majorHAnsi" w:hint="eastAsia"/>
          <w:lang w:val="en-US"/>
        </w:rPr>
        <w:t>Stephan Mauer</w:t>
      </w:r>
      <w:r>
        <w:rPr>
          <w:rFonts w:asciiTheme="majorHAnsi" w:hAnsiTheme="majorHAnsi" w:cstheme="majorHAnsi" w:hint="eastAsia"/>
          <w:lang w:val="en-US"/>
        </w:rPr>
        <w:t>解释说</w:t>
      </w:r>
      <w:r>
        <w:rPr>
          <w:rFonts w:asciiTheme="majorHAnsi" w:eastAsia="宋体" w:hAnsiTheme="majorHAnsi" w:cstheme="majorHAnsi" w:hint="eastAsia"/>
          <w:lang w:val="en-US" w:eastAsia="zh-CN"/>
        </w:rPr>
        <w:t>，“</w:t>
      </w:r>
      <w:r>
        <w:rPr>
          <w:rFonts w:asciiTheme="majorHAnsi" w:hAnsiTheme="majorHAnsi" w:cstheme="majorHAnsi" w:hint="eastAsia"/>
          <w:lang w:val="en-US"/>
        </w:rPr>
        <w:t>新款</w:t>
      </w:r>
      <w:r>
        <w:rPr>
          <w:rFonts w:asciiTheme="majorHAnsi" w:hAnsiTheme="majorHAnsi" w:cstheme="majorHAnsi" w:hint="eastAsia"/>
          <w:lang w:val="en-US"/>
        </w:rPr>
        <w:t>KK 104 U</w:t>
      </w:r>
      <w:r>
        <w:rPr>
          <w:rFonts w:asciiTheme="majorHAnsi" w:hAnsiTheme="majorHAnsi" w:cstheme="majorHAnsi" w:hint="eastAsia"/>
          <w:lang w:val="en-US"/>
        </w:rPr>
        <w:t>和</w:t>
      </w:r>
      <w:r>
        <w:rPr>
          <w:rFonts w:asciiTheme="majorHAnsi" w:hAnsiTheme="majorHAnsi" w:cstheme="majorHAnsi" w:hint="eastAsia"/>
          <w:lang w:val="en-US"/>
        </w:rPr>
        <w:t>KK 105 U</w:t>
      </w:r>
      <w:r>
        <w:rPr>
          <w:rFonts w:asciiTheme="majorHAnsi" w:hAnsiTheme="majorHAnsi" w:cstheme="majorHAnsi" w:hint="eastAsia"/>
          <w:lang w:val="en-US"/>
        </w:rPr>
        <w:t>麦克风头现在</w:t>
      </w:r>
      <w:r>
        <w:rPr>
          <w:rFonts w:asciiTheme="majorHAnsi" w:eastAsia="宋体" w:hAnsiTheme="majorHAnsi" w:cstheme="majorHAnsi" w:hint="eastAsia"/>
          <w:lang w:val="en-US" w:eastAsia="zh-CN"/>
        </w:rPr>
        <w:t>能够为</w:t>
      </w:r>
      <w:r>
        <w:rPr>
          <w:rFonts w:asciiTheme="majorHAnsi" w:hAnsiTheme="majorHAnsi" w:cstheme="majorHAnsi" w:hint="eastAsia"/>
          <w:lang w:val="en-US"/>
        </w:rPr>
        <w:t>第三方</w:t>
      </w:r>
      <w:r>
        <w:rPr>
          <w:rFonts w:asciiTheme="majorHAnsi" w:hAnsiTheme="majorHAnsi" w:cstheme="majorHAnsi" w:hint="eastAsia"/>
          <w:lang w:val="en-US"/>
        </w:rPr>
        <w:t>*</w:t>
      </w:r>
      <w:r>
        <w:rPr>
          <w:rFonts w:asciiTheme="majorHAnsi" w:hAnsiTheme="majorHAnsi" w:cstheme="majorHAnsi" w:hint="eastAsia"/>
          <w:lang w:val="en-US"/>
        </w:rPr>
        <w:t>无线系统</w:t>
      </w:r>
      <w:r>
        <w:rPr>
          <w:rFonts w:asciiTheme="majorHAnsi" w:eastAsia="宋体" w:hAnsiTheme="majorHAnsi" w:cstheme="majorHAnsi" w:hint="eastAsia"/>
          <w:lang w:val="en-US" w:eastAsia="zh-CN"/>
        </w:rPr>
        <w:t>提供真正的诺音曼音质</w:t>
      </w:r>
      <w:r>
        <w:rPr>
          <w:rFonts w:asciiTheme="majorHAnsi" w:hAnsiTheme="majorHAnsi" w:cstheme="majorHAnsi" w:hint="eastAsia"/>
          <w:lang w:val="en-US"/>
        </w:rPr>
        <w:t>。</w:t>
      </w:r>
      <w:r w:rsidR="005406E3">
        <w:rPr>
          <w:rFonts w:ascii="宋体" w:eastAsia="宋体" w:hAnsi="宋体" w:cs="宋体" w:hint="eastAsia"/>
          <w:lang w:val="en-US" w:eastAsia="zh-CN"/>
        </w:rPr>
        <w:t>现在，</w:t>
      </w:r>
      <w:r w:rsidR="006C6265" w:rsidRPr="005E775F">
        <w:rPr>
          <w:rFonts w:asciiTheme="majorHAnsi" w:hAnsiTheme="majorHAnsi" w:cstheme="majorHAnsi" w:hint="eastAsia"/>
          <w:lang w:val="en-US"/>
        </w:rPr>
        <w:t>我们的</w:t>
      </w:r>
      <w:r w:rsidRPr="005E775F">
        <w:rPr>
          <w:rFonts w:asciiTheme="majorHAnsi" w:hAnsiTheme="majorHAnsi" w:cstheme="majorHAnsi" w:hint="eastAsia"/>
          <w:lang w:val="en-US"/>
        </w:rPr>
        <w:t>客户不必</w:t>
      </w:r>
      <w:r w:rsidR="009A59AE">
        <w:rPr>
          <w:rFonts w:ascii="宋体" w:eastAsia="宋体" w:hAnsi="宋体" w:cs="宋体" w:hint="eastAsia"/>
          <w:lang w:val="en-US" w:eastAsia="zh-CN"/>
        </w:rPr>
        <w:t>再</w:t>
      </w:r>
      <w:r w:rsidR="00720CFF">
        <w:rPr>
          <w:rFonts w:ascii="宋体" w:eastAsia="宋体" w:hAnsi="宋体" w:cs="宋体" w:hint="eastAsia"/>
          <w:lang w:val="en-US" w:eastAsia="zh-CN"/>
        </w:rPr>
        <w:t>在音质上</w:t>
      </w:r>
      <w:r w:rsidR="009A59AE">
        <w:rPr>
          <w:rFonts w:ascii="宋体" w:eastAsia="宋体" w:hAnsi="宋体" w:cs="宋体" w:hint="eastAsia"/>
          <w:lang w:val="en-US" w:eastAsia="zh-CN"/>
        </w:rPr>
        <w:t>做任何妥协</w:t>
      </w:r>
      <w:r>
        <w:rPr>
          <w:rFonts w:asciiTheme="majorHAnsi" w:hAnsiTheme="majorHAnsi" w:cstheme="majorHAnsi" w:hint="eastAsia"/>
          <w:lang w:val="en-US"/>
        </w:rPr>
        <w:t>。</w:t>
      </w:r>
      <w:r w:rsidRPr="00537575">
        <w:rPr>
          <w:rFonts w:asciiTheme="majorHAnsi" w:hAnsiTheme="majorHAnsi" w:cstheme="majorHAnsi" w:hint="eastAsia"/>
        </w:rPr>
        <w:t>”</w:t>
      </w:r>
    </w:p>
    <w:p w14:paraId="204AA39B" w14:textId="77777777" w:rsidR="00917AA4" w:rsidRDefault="00917AA4" w:rsidP="006171FE">
      <w:pPr>
        <w:tabs>
          <w:tab w:val="left" w:pos="284"/>
        </w:tabs>
        <w:rPr>
          <w:rFonts w:asciiTheme="majorHAnsi" w:hAnsiTheme="majorHAnsi" w:cstheme="majorHAnsi"/>
          <w:lang w:val="en-US"/>
        </w:rPr>
      </w:pPr>
    </w:p>
    <w:p w14:paraId="182BFCC6" w14:textId="15FC9AE9" w:rsidR="00917AA4" w:rsidRPr="00DC639F" w:rsidRDefault="00035D57" w:rsidP="006171FE">
      <w:pPr>
        <w:tabs>
          <w:tab w:val="left" w:pos="284"/>
        </w:tabs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lastRenderedPageBreak/>
        <w:t>新款麦克风头</w:t>
      </w:r>
      <w:r>
        <w:rPr>
          <w:rFonts w:asciiTheme="majorHAnsi" w:eastAsia="宋体" w:hAnsiTheme="majorHAnsi" w:cstheme="majorHAnsi" w:hint="eastAsia"/>
          <w:lang w:val="en-US" w:eastAsia="zh-CN"/>
        </w:rPr>
        <w:t>不仅</w:t>
      </w:r>
      <w:r>
        <w:rPr>
          <w:rFonts w:asciiTheme="majorHAnsi" w:hAnsiTheme="majorHAnsi" w:cstheme="majorHAnsi" w:hint="eastAsia"/>
          <w:lang w:val="en-US"/>
        </w:rPr>
        <w:t>提供黑色和银色</w:t>
      </w:r>
      <w:r>
        <w:rPr>
          <w:rFonts w:ascii="宋体" w:eastAsia="宋体" w:hAnsi="宋体" w:cs="宋体" w:hint="eastAsia"/>
          <w:lang w:val="en-US" w:eastAsia="zh-CN"/>
        </w:rPr>
        <w:t>两种选择</w:t>
      </w:r>
      <w:r w:rsidR="00456495">
        <w:rPr>
          <w:rFonts w:asciiTheme="majorHAnsi" w:hAnsiTheme="majorHAnsi" w:cstheme="majorHAnsi" w:hint="eastAsia"/>
          <w:lang w:val="en-US"/>
        </w:rPr>
        <w:t>，还支持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个性化</w:t>
      </w:r>
      <w:r w:rsidR="00CE2A98">
        <w:rPr>
          <w:rFonts w:ascii="宋体" w:eastAsia="宋体" w:hAnsi="宋体" w:cs="宋体" w:hint="eastAsia"/>
          <w:lang w:val="en-US" w:eastAsia="zh-CN"/>
        </w:rPr>
        <w:t>设计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（</w:t>
      </w:r>
      <w:r w:rsidR="00CE2A98">
        <w:rPr>
          <w:rFonts w:asciiTheme="majorHAnsi" w:eastAsia="宋体" w:hAnsiTheme="majorHAnsi" w:cstheme="majorHAnsi" w:hint="eastAsia"/>
          <w:lang w:val="en-US" w:eastAsia="zh-CN"/>
        </w:rPr>
        <w:t>可</w:t>
      </w:r>
      <w:r w:rsidR="0026628E">
        <w:rPr>
          <w:rFonts w:asciiTheme="majorHAnsi" w:eastAsia="宋体" w:hAnsiTheme="majorHAnsi" w:cstheme="majorHAnsi" w:hint="eastAsia"/>
          <w:lang w:val="en-US" w:eastAsia="zh-CN"/>
        </w:rPr>
        <w:t>按订单</w:t>
      </w:r>
      <w:r w:rsidR="00CE2A98">
        <w:rPr>
          <w:rFonts w:asciiTheme="majorHAnsi" w:eastAsia="宋体" w:hAnsiTheme="majorHAnsi" w:cstheme="majorHAnsi" w:hint="eastAsia"/>
          <w:lang w:val="en-US" w:eastAsia="zh-CN"/>
        </w:rPr>
        <w:t>定制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）</w:t>
      </w:r>
      <w:r w:rsidR="00456495">
        <w:rPr>
          <w:rFonts w:asciiTheme="majorHAnsi" w:hAnsiTheme="majorHAnsi" w:cstheme="majorHAnsi" w:hint="eastAsia"/>
          <w:lang w:val="en-US"/>
        </w:rPr>
        <w:t>。</w:t>
      </w:r>
      <w:r w:rsidR="00A15F6F">
        <w:rPr>
          <w:rFonts w:asciiTheme="majorHAnsi" w:eastAsia="宋体" w:hAnsiTheme="majorHAnsi" w:cstheme="majorHAnsi" w:hint="eastAsia"/>
          <w:lang w:val="en-US" w:eastAsia="zh-CN"/>
        </w:rPr>
        <w:t>为</w:t>
      </w:r>
      <w:r w:rsidR="00456495">
        <w:rPr>
          <w:rFonts w:asciiTheme="majorHAnsi" w:hAnsiTheme="majorHAnsi" w:cstheme="majorHAnsi" w:hint="eastAsia"/>
          <w:lang w:val="en-US"/>
        </w:rPr>
        <w:t>森海塞尔系统</w:t>
      </w:r>
      <w:r w:rsidR="00A15F6F">
        <w:rPr>
          <w:rFonts w:ascii="宋体" w:eastAsia="宋体" w:hAnsi="宋体" w:cs="宋体" w:hint="eastAsia"/>
          <w:lang w:val="en-US" w:eastAsia="zh-CN"/>
        </w:rPr>
        <w:t>打造的</w:t>
      </w:r>
      <w:r w:rsidR="00456495">
        <w:rPr>
          <w:rFonts w:asciiTheme="majorHAnsi" w:hAnsiTheme="majorHAnsi" w:cstheme="majorHAnsi" w:hint="eastAsia"/>
          <w:lang w:val="en-US"/>
        </w:rPr>
        <w:t>诺音曼麦克风头</w:t>
      </w:r>
      <w:r w:rsidR="00957863">
        <w:rPr>
          <w:rFonts w:ascii="宋体" w:eastAsia="宋体" w:hAnsi="宋体" w:cs="宋体" w:hint="eastAsia"/>
          <w:lang w:val="en-US" w:eastAsia="zh-CN"/>
        </w:rPr>
        <w:t>已获得诸多认可，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仍</w:t>
      </w:r>
      <w:r w:rsidR="008D7B1C">
        <w:rPr>
          <w:rFonts w:asciiTheme="majorHAnsi" w:eastAsia="宋体" w:hAnsiTheme="majorHAnsi" w:cstheme="majorHAnsi" w:hint="eastAsia"/>
          <w:lang w:val="en-US" w:eastAsia="zh-CN"/>
        </w:rPr>
        <w:t>会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是该产品系列的一部分</w:t>
      </w:r>
      <w:r w:rsidR="00456495">
        <w:rPr>
          <w:rFonts w:asciiTheme="majorHAnsi" w:hAnsiTheme="majorHAnsi" w:cstheme="majorHAnsi" w:hint="eastAsia"/>
          <w:lang w:val="en-US"/>
        </w:rPr>
        <w:t>。</w:t>
      </w:r>
    </w:p>
    <w:p w14:paraId="6A8CE8C8" w14:textId="2B01E0E8" w:rsidR="00917AA4" w:rsidRDefault="00917AA4" w:rsidP="006171FE">
      <w:pPr>
        <w:tabs>
          <w:tab w:val="left" w:pos="284"/>
        </w:tabs>
        <w:rPr>
          <w:rFonts w:asciiTheme="majorHAnsi" w:hAnsiTheme="majorHAnsi" w:cstheme="majorHAnsi"/>
          <w:b/>
          <w:bCs/>
          <w:lang w:val="en-US"/>
        </w:rPr>
      </w:pPr>
    </w:p>
    <w:p w14:paraId="3ACB2AFB" w14:textId="021DE6F9" w:rsidR="00917AA4" w:rsidRDefault="006171FE" w:rsidP="006171FE">
      <w:pPr>
        <w:tabs>
          <w:tab w:val="left" w:pos="284"/>
        </w:tabs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noProof/>
          <w:lang w:val="en-US" w:eastAsia="zh-CN"/>
        </w:rPr>
        <w:drawing>
          <wp:anchor distT="0" distB="0" distL="114300" distR="114300" simplePos="0" relativeHeight="251664384" behindDoc="0" locked="0" layoutInCell="1" allowOverlap="1" wp14:anchorId="1A68BCFE" wp14:editId="1699E0DA">
            <wp:simplePos x="0" y="0"/>
            <wp:positionH relativeFrom="column">
              <wp:posOffset>3144520</wp:posOffset>
            </wp:positionH>
            <wp:positionV relativeFrom="paragraph">
              <wp:posOffset>14605</wp:posOffset>
            </wp:positionV>
            <wp:extent cx="2089150" cy="2619375"/>
            <wp:effectExtent l="0" t="0" r="6350" b="9525"/>
            <wp:wrapSquare wrapText="bothSides"/>
            <wp:docPr id="1749571033" name="Grafik 4" descr="Ein Bild, das Kabel, Mikrofon, Schwarzweiß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71033" name="Grafik 4" descr="Ein Bild, das Kabel, Mikrofon, Schwarzweiß, Lich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495">
        <w:rPr>
          <w:rFonts w:asciiTheme="majorHAnsi" w:hAnsiTheme="majorHAnsi" w:cstheme="majorHAnsi" w:hint="eastAsia"/>
          <w:b/>
          <w:bCs/>
          <w:lang w:val="en-US"/>
        </w:rPr>
        <w:t>诺音曼</w:t>
      </w:r>
      <w:r w:rsidR="00456495">
        <w:rPr>
          <w:rFonts w:asciiTheme="majorHAnsi" w:hAnsiTheme="majorHAnsi" w:cstheme="majorHAnsi" w:hint="eastAsia"/>
          <w:b/>
          <w:bCs/>
          <w:lang w:val="en-US"/>
        </w:rPr>
        <w:t>MCM</w:t>
      </w:r>
      <w:r w:rsidR="00456495">
        <w:rPr>
          <w:rFonts w:asciiTheme="majorHAnsi" w:hAnsiTheme="majorHAnsi" w:cstheme="majorHAnsi" w:hint="eastAsia"/>
          <w:b/>
          <w:bCs/>
          <w:lang w:val="en-US"/>
        </w:rPr>
        <w:t>系统推出多款新</w:t>
      </w:r>
      <w:r w:rsidR="008943BF">
        <w:rPr>
          <w:rFonts w:ascii="宋体" w:eastAsia="宋体" w:hAnsi="宋体" w:cs="宋体" w:hint="eastAsia"/>
          <w:b/>
          <w:bCs/>
          <w:lang w:val="en-US" w:eastAsia="zh-CN"/>
        </w:rPr>
        <w:t>选择</w:t>
      </w:r>
    </w:p>
    <w:p w14:paraId="4919E4B0" w14:textId="05988250" w:rsidR="00917AA4" w:rsidRPr="00537575" w:rsidRDefault="00456495" w:rsidP="006171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lang w:val="en-US"/>
        </w:rPr>
        <w:t>在</w:t>
      </w:r>
      <w:r>
        <w:rPr>
          <w:rFonts w:asciiTheme="majorHAnsi" w:hAnsiTheme="majorHAnsi" w:cstheme="majorHAnsi" w:hint="eastAsia"/>
          <w:lang w:val="en-US"/>
        </w:rPr>
        <w:t>NAMM</w:t>
      </w:r>
      <w:r>
        <w:rPr>
          <w:rFonts w:asciiTheme="majorHAnsi" w:eastAsia="宋体" w:hAnsiTheme="majorHAnsi" w:cstheme="majorHAnsi" w:hint="eastAsia"/>
          <w:lang w:val="en-US" w:eastAsia="zh-CN"/>
        </w:rPr>
        <w:t xml:space="preserve"> 2024</w:t>
      </w:r>
      <w:r>
        <w:rPr>
          <w:rFonts w:asciiTheme="majorHAnsi" w:hAnsiTheme="majorHAnsi" w:cstheme="majorHAnsi" w:hint="eastAsia"/>
          <w:lang w:val="en-US"/>
        </w:rPr>
        <w:t>展会上，同时亮相的还有用于</w:t>
      </w:r>
      <w:r w:rsidR="00711D21">
        <w:rPr>
          <w:rFonts w:asciiTheme="majorHAnsi" w:hAnsiTheme="majorHAnsi" w:cstheme="majorHAnsi" w:hint="eastAsia"/>
          <w:lang w:val="en-US"/>
        </w:rPr>
        <w:t>MCM</w:t>
      </w:r>
      <w:r>
        <w:rPr>
          <w:rFonts w:asciiTheme="majorHAnsi" w:hAnsiTheme="majorHAnsi" w:cstheme="majorHAnsi" w:hint="eastAsia"/>
          <w:lang w:val="en-US"/>
        </w:rPr>
        <w:t>微型夹式麦克风系统的</w:t>
      </w:r>
      <w:r>
        <w:rPr>
          <w:rFonts w:asciiTheme="majorHAnsi" w:hAnsiTheme="majorHAnsi" w:cstheme="majorHAnsi" w:hint="eastAsia"/>
          <w:lang w:val="en-US"/>
        </w:rPr>
        <w:t>KK 13</w:t>
      </w:r>
      <w:r>
        <w:rPr>
          <w:rFonts w:asciiTheme="majorHAnsi" w:hAnsiTheme="majorHAnsi" w:cstheme="majorHAnsi" w:hint="eastAsia"/>
          <w:lang w:val="en-US"/>
        </w:rPr>
        <w:t>全</w:t>
      </w:r>
      <w:r>
        <w:rPr>
          <w:rFonts w:asciiTheme="majorHAnsi" w:eastAsia="宋体" w:hAnsiTheme="majorHAnsi" w:cstheme="majorHAnsi" w:hint="eastAsia"/>
          <w:lang w:val="en-US" w:eastAsia="zh-CN"/>
        </w:rPr>
        <w:t>指</w:t>
      </w:r>
      <w:r>
        <w:rPr>
          <w:rFonts w:asciiTheme="majorHAnsi" w:hAnsiTheme="majorHAnsi" w:cstheme="majorHAnsi" w:hint="eastAsia"/>
          <w:lang w:val="en-US"/>
        </w:rPr>
        <w:t>向</w:t>
      </w:r>
      <w:r w:rsidR="001242B7">
        <w:rPr>
          <w:rFonts w:ascii="宋体" w:eastAsia="宋体" w:hAnsi="宋体" w:cs="宋体" w:hint="eastAsia"/>
          <w:lang w:val="en-US" w:eastAsia="zh-CN"/>
        </w:rPr>
        <w:t>性</w:t>
      </w:r>
      <w:r>
        <w:rPr>
          <w:rFonts w:asciiTheme="majorHAnsi" w:hAnsiTheme="majorHAnsi" w:cstheme="majorHAnsi" w:hint="eastAsia"/>
          <w:lang w:val="en-US"/>
        </w:rPr>
        <w:t>麦克风</w:t>
      </w:r>
      <w:r>
        <w:rPr>
          <w:rFonts w:asciiTheme="majorHAnsi" w:eastAsia="宋体" w:hAnsiTheme="majorHAnsi" w:cstheme="majorHAnsi" w:hint="eastAsia"/>
          <w:lang w:val="en-US" w:eastAsia="zh-CN"/>
        </w:rPr>
        <w:t>头</w:t>
      </w:r>
      <w:r>
        <w:rPr>
          <w:rFonts w:asciiTheme="majorHAnsi" w:hAnsiTheme="majorHAnsi" w:cstheme="majorHAnsi" w:hint="eastAsia"/>
          <w:lang w:val="en-US"/>
        </w:rPr>
        <w:t>，</w:t>
      </w:r>
      <w:r>
        <w:rPr>
          <w:rFonts w:asciiTheme="majorHAnsi" w:eastAsia="宋体" w:hAnsiTheme="majorHAnsi" w:cstheme="majorHAnsi" w:hint="eastAsia"/>
          <w:lang w:val="en-US" w:eastAsia="zh-CN"/>
        </w:rPr>
        <w:t>作为</w:t>
      </w:r>
      <w:r>
        <w:rPr>
          <w:rFonts w:asciiTheme="majorHAnsi" w:hAnsiTheme="majorHAnsi" w:cstheme="majorHAnsi" w:hint="eastAsia"/>
          <w:lang w:val="en-US"/>
        </w:rPr>
        <w:t>标准</w:t>
      </w:r>
      <w:r>
        <w:rPr>
          <w:rFonts w:asciiTheme="majorHAnsi" w:hAnsiTheme="majorHAnsi" w:cstheme="majorHAnsi" w:hint="eastAsia"/>
          <w:lang w:val="en-US"/>
        </w:rPr>
        <w:t>KK 14</w:t>
      </w:r>
      <w:r>
        <w:rPr>
          <w:rFonts w:asciiTheme="majorHAnsi" w:hAnsiTheme="majorHAnsi" w:cstheme="majorHAnsi" w:hint="eastAsia"/>
          <w:lang w:val="en-US"/>
        </w:rPr>
        <w:t>心形麦克风头之外的另一种选择。</w:t>
      </w:r>
      <w:r>
        <w:rPr>
          <w:rFonts w:asciiTheme="majorHAnsi" w:hAnsiTheme="majorHAnsi" w:cstheme="majorHAnsi" w:hint="eastAsia"/>
          <w:lang w:val="en-US"/>
        </w:rPr>
        <w:t>KK 13</w:t>
      </w:r>
      <w:r>
        <w:rPr>
          <w:rFonts w:asciiTheme="majorHAnsi" w:hAnsiTheme="majorHAnsi" w:cstheme="majorHAnsi" w:hint="eastAsia"/>
          <w:lang w:val="en-US"/>
        </w:rPr>
        <w:t>同样有着平衡的音质，但</w:t>
      </w:r>
      <w:r w:rsidR="00F92288">
        <w:rPr>
          <w:rFonts w:ascii="宋体" w:eastAsia="宋体" w:hAnsi="宋体" w:cs="宋体" w:hint="eastAsia"/>
          <w:lang w:val="en-US" w:eastAsia="zh-CN"/>
        </w:rPr>
        <w:t>因其</w:t>
      </w:r>
      <w:r>
        <w:rPr>
          <w:rFonts w:asciiTheme="majorHAnsi" w:hAnsiTheme="majorHAnsi" w:cstheme="majorHAnsi" w:hint="eastAsia"/>
          <w:lang w:val="en-US"/>
        </w:rPr>
        <w:t>采用了全</w:t>
      </w:r>
      <w:r>
        <w:rPr>
          <w:rFonts w:asciiTheme="majorHAnsi" w:eastAsia="宋体" w:hAnsiTheme="majorHAnsi" w:cstheme="majorHAnsi" w:hint="eastAsia"/>
          <w:lang w:val="en-US" w:eastAsia="zh-CN"/>
        </w:rPr>
        <w:t>指</w:t>
      </w:r>
      <w:r>
        <w:rPr>
          <w:rFonts w:asciiTheme="majorHAnsi" w:hAnsiTheme="majorHAnsi" w:cstheme="majorHAnsi" w:hint="eastAsia"/>
          <w:lang w:val="en-US"/>
        </w:rPr>
        <w:t>向</w:t>
      </w:r>
      <w:r w:rsidR="001242B7">
        <w:rPr>
          <w:rFonts w:ascii="宋体" w:eastAsia="宋体" w:hAnsi="宋体" w:cs="宋体" w:hint="eastAsia"/>
          <w:lang w:val="en-US" w:eastAsia="zh-CN"/>
        </w:rPr>
        <w:t>性</w:t>
      </w:r>
      <w:r>
        <w:rPr>
          <w:rFonts w:asciiTheme="majorHAnsi" w:hAnsiTheme="majorHAnsi" w:cstheme="majorHAnsi" w:hint="eastAsia"/>
          <w:lang w:val="en-US"/>
        </w:rPr>
        <w:t>拾音模式，</w:t>
      </w:r>
      <w:r w:rsidR="001D0C26">
        <w:rPr>
          <w:rFonts w:asciiTheme="majorHAnsi" w:hAnsiTheme="majorHAnsi" w:cstheme="majorHAnsi" w:hint="eastAsia"/>
          <w:lang w:val="en-US"/>
        </w:rPr>
        <w:t>KK 13</w:t>
      </w:r>
      <w:r w:rsidR="00B92CC3">
        <w:rPr>
          <w:rFonts w:ascii="宋体" w:eastAsia="宋体" w:hAnsi="宋体" w:cs="宋体" w:hint="eastAsia"/>
          <w:lang w:val="en-US" w:eastAsia="zh-CN"/>
        </w:rPr>
        <w:t>呈现的声音</w:t>
      </w:r>
      <w:r w:rsidR="001D0C26">
        <w:rPr>
          <w:rFonts w:asciiTheme="majorHAnsi" w:hAnsiTheme="majorHAnsi" w:cstheme="majorHAnsi" w:hint="eastAsia"/>
          <w:lang w:val="en-US"/>
        </w:rPr>
        <w:t>比</w:t>
      </w:r>
      <w:r>
        <w:rPr>
          <w:rFonts w:asciiTheme="majorHAnsi" w:hAnsiTheme="majorHAnsi" w:cstheme="majorHAnsi" w:hint="eastAsia"/>
          <w:lang w:val="en-US"/>
        </w:rPr>
        <w:t>KK 14</w:t>
      </w:r>
      <w:r w:rsidR="00B92CC3">
        <w:rPr>
          <w:rFonts w:asciiTheme="majorHAnsi" w:hAnsiTheme="majorHAnsi" w:cstheme="majorHAnsi" w:hint="eastAsia"/>
          <w:lang w:val="en-US"/>
        </w:rPr>
        <w:t>心形麦克风头的更加开阔</w:t>
      </w:r>
      <w:r>
        <w:rPr>
          <w:rFonts w:asciiTheme="majorHAnsi" w:hAnsiTheme="majorHAnsi" w:cstheme="majorHAnsi" w:hint="eastAsia"/>
          <w:lang w:val="en-US"/>
        </w:rPr>
        <w:t>。</w:t>
      </w:r>
      <w:r>
        <w:rPr>
          <w:rFonts w:asciiTheme="majorHAnsi" w:eastAsia="宋体" w:hAnsiTheme="majorHAnsi" w:cstheme="majorHAnsi" w:hint="eastAsia"/>
          <w:lang w:val="en-US" w:eastAsia="zh-CN"/>
        </w:rPr>
        <w:t>此外</w:t>
      </w:r>
      <w:r w:rsidRPr="00537575">
        <w:rPr>
          <w:rFonts w:asciiTheme="majorHAnsi" w:eastAsia="宋体" w:hAnsiTheme="majorHAnsi" w:cstheme="majorHAnsi" w:hint="eastAsia"/>
          <w:lang w:eastAsia="zh-CN"/>
        </w:rPr>
        <w:t>，</w:t>
      </w:r>
      <w:r w:rsidRPr="00537575">
        <w:rPr>
          <w:rFonts w:asciiTheme="majorHAnsi" w:hAnsiTheme="majorHAnsi" w:cstheme="majorHAnsi" w:hint="eastAsia"/>
        </w:rPr>
        <w:t>KK 13</w:t>
      </w:r>
      <w:r>
        <w:rPr>
          <w:rFonts w:asciiTheme="majorHAnsi" w:hAnsiTheme="majorHAnsi" w:cstheme="majorHAnsi" w:hint="eastAsia"/>
          <w:lang w:val="en-US"/>
        </w:rPr>
        <w:t>没有邻近效应。</w:t>
      </w:r>
    </w:p>
    <w:p w14:paraId="6C0C3FFE" w14:textId="77777777" w:rsidR="00917AA4" w:rsidRDefault="00917AA4" w:rsidP="006171FE">
      <w:pPr>
        <w:rPr>
          <w:rFonts w:asciiTheme="majorHAnsi" w:hAnsiTheme="majorHAnsi" w:cstheme="majorHAnsi"/>
          <w:lang w:val="en-US"/>
        </w:rPr>
      </w:pPr>
    </w:p>
    <w:p w14:paraId="2CFFF0A2" w14:textId="38AD46CA" w:rsidR="00917AA4" w:rsidRDefault="00456495" w:rsidP="006171FE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KK 13</w:t>
      </w:r>
      <w:r>
        <w:rPr>
          <w:rFonts w:asciiTheme="majorHAnsi" w:hAnsiTheme="majorHAnsi" w:cstheme="majorHAnsi" w:hint="eastAsia"/>
          <w:lang w:val="en-US"/>
        </w:rPr>
        <w:t>的推荐应用场景是安静的舞台或纯录音场景，因为此类场景需要特别自然的声音，而全</w:t>
      </w:r>
      <w:r>
        <w:rPr>
          <w:rFonts w:asciiTheme="majorHAnsi" w:eastAsia="宋体" w:hAnsiTheme="majorHAnsi" w:cstheme="majorHAnsi" w:hint="eastAsia"/>
          <w:lang w:val="en-US" w:eastAsia="zh-CN"/>
        </w:rPr>
        <w:t>指</w:t>
      </w:r>
      <w:r>
        <w:rPr>
          <w:rFonts w:asciiTheme="majorHAnsi" w:hAnsiTheme="majorHAnsi" w:cstheme="majorHAnsi" w:hint="eastAsia"/>
          <w:lang w:val="en-US"/>
        </w:rPr>
        <w:t>向</w:t>
      </w:r>
      <w:r w:rsidR="00BC687D">
        <w:rPr>
          <w:rFonts w:ascii="宋体" w:eastAsia="宋体" w:hAnsi="宋体" w:cs="宋体" w:hint="eastAsia"/>
          <w:lang w:val="en-US" w:eastAsia="zh-CN"/>
        </w:rPr>
        <w:t>性</w:t>
      </w:r>
      <w:r>
        <w:rPr>
          <w:rFonts w:asciiTheme="majorHAnsi" w:hAnsiTheme="majorHAnsi" w:cstheme="majorHAnsi" w:hint="eastAsia"/>
          <w:lang w:val="en-US"/>
        </w:rPr>
        <w:t>麦克风头有着低反馈阻抗的特质，可以</w:t>
      </w:r>
      <w:r>
        <w:rPr>
          <w:rFonts w:asciiTheme="majorHAnsi" w:eastAsia="宋体" w:hAnsiTheme="majorHAnsi" w:cstheme="majorHAnsi" w:hint="eastAsia"/>
          <w:lang w:val="en-US" w:eastAsia="zh-CN"/>
        </w:rPr>
        <w:t>轻松</w:t>
      </w:r>
      <w:r>
        <w:rPr>
          <w:rFonts w:asciiTheme="majorHAnsi" w:hAnsiTheme="majorHAnsi" w:cstheme="majorHAnsi" w:hint="eastAsia"/>
          <w:lang w:val="en-US"/>
        </w:rPr>
        <w:t>驾驭此类场景。</w:t>
      </w:r>
      <w:r>
        <w:rPr>
          <w:rFonts w:asciiTheme="majorHAnsi" w:hAnsiTheme="majorHAnsi" w:cstheme="majorHAnsi" w:hint="eastAsia"/>
          <w:lang w:val="en-US"/>
        </w:rPr>
        <w:t>KK 13</w:t>
      </w:r>
      <w:r>
        <w:rPr>
          <w:rFonts w:asciiTheme="majorHAnsi" w:eastAsia="宋体" w:hAnsiTheme="majorHAnsi" w:cstheme="majorHAnsi" w:hint="eastAsia"/>
          <w:lang w:val="en-US" w:eastAsia="zh-CN"/>
        </w:rPr>
        <w:t>将</w:t>
      </w:r>
      <w:r>
        <w:rPr>
          <w:rFonts w:asciiTheme="majorHAnsi" w:hAnsiTheme="majorHAnsi" w:cstheme="majorHAnsi" w:hint="eastAsia"/>
          <w:lang w:val="en-US"/>
        </w:rPr>
        <w:t>仅以单品形式销售；所有</w:t>
      </w:r>
      <w:r>
        <w:rPr>
          <w:rFonts w:asciiTheme="majorHAnsi" w:hAnsiTheme="majorHAnsi" w:cstheme="majorHAnsi" w:hint="eastAsia"/>
          <w:lang w:val="en-US"/>
        </w:rPr>
        <w:t>MCM</w:t>
      </w:r>
      <w:r w:rsidR="006C529C">
        <w:rPr>
          <w:rFonts w:ascii="宋体" w:eastAsia="宋体" w:hAnsi="宋体" w:cs="宋体" w:hint="eastAsia"/>
          <w:lang w:val="en-US" w:eastAsia="zh-CN"/>
        </w:rPr>
        <w:t>乐器</w:t>
      </w:r>
      <w:r>
        <w:rPr>
          <w:rFonts w:asciiTheme="majorHAnsi" w:hAnsiTheme="majorHAnsi" w:cstheme="majorHAnsi" w:hint="eastAsia"/>
          <w:lang w:val="en-US"/>
        </w:rPr>
        <w:t>套</w:t>
      </w:r>
      <w:r w:rsidR="00EB5812">
        <w:rPr>
          <w:rFonts w:ascii="宋体" w:eastAsia="宋体" w:hAnsi="宋体" w:cs="宋体" w:hint="eastAsia"/>
          <w:lang w:val="en-US" w:eastAsia="zh-CN"/>
        </w:rPr>
        <w:t>装</w:t>
      </w:r>
      <w:r>
        <w:rPr>
          <w:rFonts w:asciiTheme="majorHAnsi" w:hAnsiTheme="majorHAnsi" w:cstheme="majorHAnsi" w:hint="eastAsia"/>
          <w:lang w:val="en-US"/>
        </w:rPr>
        <w:t>将继续</w:t>
      </w:r>
      <w:r>
        <w:rPr>
          <w:rFonts w:asciiTheme="majorHAnsi" w:eastAsia="宋体" w:hAnsiTheme="majorHAnsi" w:cstheme="majorHAnsi" w:hint="eastAsia"/>
          <w:lang w:val="en-US" w:eastAsia="zh-CN"/>
        </w:rPr>
        <w:t>标</w:t>
      </w:r>
      <w:r>
        <w:rPr>
          <w:rFonts w:asciiTheme="majorHAnsi" w:hAnsiTheme="majorHAnsi" w:cstheme="majorHAnsi" w:hint="eastAsia"/>
          <w:lang w:val="en-US"/>
        </w:rPr>
        <w:t>备</w:t>
      </w:r>
      <w:r>
        <w:rPr>
          <w:rFonts w:asciiTheme="majorHAnsi" w:hAnsiTheme="majorHAnsi" w:cstheme="majorHAnsi" w:hint="eastAsia"/>
          <w:lang w:val="en-US"/>
        </w:rPr>
        <w:t>KK 14</w:t>
      </w:r>
      <w:r>
        <w:rPr>
          <w:rFonts w:asciiTheme="majorHAnsi" w:hAnsiTheme="majorHAnsi" w:cstheme="majorHAnsi" w:hint="eastAsia"/>
          <w:lang w:val="en-US"/>
        </w:rPr>
        <w:t>心</w:t>
      </w:r>
      <w:r w:rsidR="00EB5812">
        <w:rPr>
          <w:rFonts w:ascii="宋体" w:eastAsia="宋体" w:hAnsi="宋体" w:cs="宋体" w:hint="eastAsia"/>
          <w:lang w:val="en-US" w:eastAsia="zh-CN"/>
        </w:rPr>
        <w:t>形</w:t>
      </w:r>
      <w:r>
        <w:rPr>
          <w:rFonts w:asciiTheme="majorHAnsi" w:hAnsiTheme="majorHAnsi" w:cstheme="majorHAnsi" w:hint="eastAsia"/>
          <w:lang w:val="en-US"/>
        </w:rPr>
        <w:t>麦克风头。</w:t>
      </w:r>
    </w:p>
    <w:p w14:paraId="4EDB9DC6" w14:textId="77777777" w:rsidR="00917AA4" w:rsidRDefault="00917AA4" w:rsidP="006171FE">
      <w:pPr>
        <w:rPr>
          <w:rFonts w:asciiTheme="majorHAnsi" w:hAnsiTheme="majorHAnsi" w:cstheme="majorHAnsi"/>
          <w:lang w:val="en-US"/>
        </w:rPr>
      </w:pPr>
    </w:p>
    <w:p w14:paraId="5A40827B" w14:textId="1F62BA59" w:rsidR="00917AA4" w:rsidRDefault="00456495" w:rsidP="006171FE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两款全新鹅颈</w:t>
      </w:r>
      <w:r w:rsidR="00847699">
        <w:rPr>
          <w:rFonts w:ascii="宋体" w:eastAsia="宋体" w:hAnsi="宋体" w:cs="宋体" w:hint="eastAsia"/>
          <w:lang w:val="en-US" w:eastAsia="zh-CN"/>
        </w:rPr>
        <w:t>杆</w:t>
      </w:r>
      <w:r>
        <w:rPr>
          <w:rFonts w:asciiTheme="majorHAnsi" w:hAnsiTheme="majorHAnsi" w:cstheme="majorHAnsi" w:hint="eastAsia"/>
          <w:lang w:val="en-US"/>
        </w:rPr>
        <w:t>SH 100</w:t>
      </w:r>
      <w:r>
        <w:rPr>
          <w:rFonts w:asciiTheme="majorHAnsi" w:hAnsiTheme="majorHAnsi" w:cstheme="majorHAnsi" w:hint="eastAsia"/>
          <w:lang w:val="en-US"/>
        </w:rPr>
        <w:t>和</w:t>
      </w:r>
      <w:r>
        <w:rPr>
          <w:rFonts w:asciiTheme="majorHAnsi" w:hAnsiTheme="majorHAnsi" w:cstheme="majorHAnsi" w:hint="eastAsia"/>
          <w:lang w:val="en-US"/>
        </w:rPr>
        <w:t>SH 250</w:t>
      </w:r>
      <w:r>
        <w:rPr>
          <w:rFonts w:asciiTheme="majorHAnsi" w:hAnsiTheme="majorHAnsi" w:cstheme="majorHAnsi" w:hint="eastAsia"/>
          <w:lang w:val="en-US"/>
        </w:rPr>
        <w:t>让</w:t>
      </w:r>
      <w:r>
        <w:rPr>
          <w:rFonts w:asciiTheme="majorHAnsi" w:hAnsiTheme="majorHAnsi" w:cstheme="majorHAnsi" w:hint="eastAsia"/>
          <w:lang w:val="en-US"/>
        </w:rPr>
        <w:t>MCM</w:t>
      </w:r>
      <w:r>
        <w:rPr>
          <w:rFonts w:asciiTheme="majorHAnsi" w:hAnsiTheme="majorHAnsi" w:cstheme="majorHAnsi" w:hint="eastAsia"/>
          <w:lang w:val="en-US"/>
        </w:rPr>
        <w:t>系统更加完善，</w:t>
      </w:r>
      <w:r>
        <w:rPr>
          <w:rFonts w:asciiTheme="majorHAnsi" w:eastAsia="宋体" w:hAnsiTheme="majorHAnsi" w:cstheme="majorHAnsi" w:hint="eastAsia"/>
          <w:lang w:val="en-US" w:eastAsia="zh-CN"/>
        </w:rPr>
        <w:t>与</w:t>
      </w:r>
      <w:r>
        <w:rPr>
          <w:rFonts w:asciiTheme="majorHAnsi" w:hAnsiTheme="majorHAnsi" w:cstheme="majorHAnsi" w:hint="eastAsia"/>
          <w:lang w:val="en-US"/>
        </w:rPr>
        <w:t>150</w:t>
      </w:r>
      <w:r>
        <w:rPr>
          <w:rFonts w:asciiTheme="majorHAnsi" w:hAnsiTheme="majorHAnsi" w:cstheme="majorHAnsi" w:hint="eastAsia"/>
          <w:lang w:val="en-US"/>
        </w:rPr>
        <w:t>毫米</w:t>
      </w:r>
      <w:r>
        <w:rPr>
          <w:rFonts w:asciiTheme="majorHAnsi" w:eastAsia="宋体" w:hAnsiTheme="majorHAnsi" w:cstheme="majorHAnsi" w:hint="eastAsia"/>
          <w:lang w:val="en-US" w:eastAsia="zh-CN"/>
        </w:rPr>
        <w:t>长</w:t>
      </w:r>
      <w:r>
        <w:rPr>
          <w:rFonts w:asciiTheme="majorHAnsi" w:hAnsiTheme="majorHAnsi" w:cstheme="majorHAnsi" w:hint="eastAsia"/>
          <w:lang w:val="en-US"/>
        </w:rPr>
        <w:t>的标</w:t>
      </w:r>
      <w:r>
        <w:rPr>
          <w:rFonts w:asciiTheme="majorHAnsi" w:eastAsia="宋体" w:hAnsiTheme="majorHAnsi" w:cstheme="majorHAnsi" w:hint="eastAsia"/>
          <w:lang w:val="en-US" w:eastAsia="zh-CN"/>
        </w:rPr>
        <w:t>配</w:t>
      </w:r>
      <w:r>
        <w:rPr>
          <w:rFonts w:asciiTheme="majorHAnsi" w:hAnsiTheme="majorHAnsi" w:cstheme="majorHAnsi" w:hint="eastAsia"/>
          <w:lang w:val="en-US"/>
        </w:rPr>
        <w:t>鹅颈</w:t>
      </w:r>
      <w:r w:rsidR="00827FA0">
        <w:rPr>
          <w:rFonts w:ascii="宋体" w:eastAsia="宋体" w:hAnsi="宋体" w:cs="宋体" w:hint="eastAsia"/>
          <w:lang w:val="en-US" w:eastAsia="zh-CN"/>
        </w:rPr>
        <w:t>杆</w:t>
      </w:r>
      <w:r>
        <w:rPr>
          <w:rFonts w:asciiTheme="majorHAnsi" w:hAnsiTheme="majorHAnsi" w:cstheme="majorHAnsi" w:hint="eastAsia"/>
          <w:lang w:val="en-US"/>
        </w:rPr>
        <w:t>SH 150</w:t>
      </w:r>
      <w:r>
        <w:rPr>
          <w:rFonts w:asciiTheme="majorHAnsi" w:eastAsia="宋体" w:hAnsiTheme="majorHAnsi" w:cstheme="majorHAnsi" w:hint="eastAsia"/>
          <w:lang w:val="en-US" w:eastAsia="zh-CN"/>
        </w:rPr>
        <w:t>相比，</w:t>
      </w:r>
      <w:r>
        <w:rPr>
          <w:rFonts w:asciiTheme="majorHAnsi" w:eastAsia="宋体" w:hAnsiTheme="majorHAnsi" w:cstheme="majorHAnsi" w:hint="eastAsia"/>
          <w:lang w:val="en-US" w:eastAsia="zh-CN"/>
        </w:rPr>
        <w:t>SH 100</w:t>
      </w:r>
      <w:r>
        <w:rPr>
          <w:rFonts w:asciiTheme="majorHAnsi" w:hAnsiTheme="majorHAnsi" w:cstheme="majorHAnsi" w:hint="eastAsia"/>
          <w:lang w:val="en-US"/>
        </w:rPr>
        <w:t>短</w:t>
      </w:r>
      <w:r>
        <w:rPr>
          <w:rFonts w:asciiTheme="majorHAnsi" w:hAnsiTheme="majorHAnsi" w:cstheme="majorHAnsi" w:hint="eastAsia"/>
          <w:lang w:val="en-US"/>
        </w:rPr>
        <w:t>50</w:t>
      </w:r>
      <w:r>
        <w:rPr>
          <w:rFonts w:asciiTheme="majorHAnsi" w:hAnsiTheme="majorHAnsi" w:cstheme="majorHAnsi" w:hint="eastAsia"/>
          <w:lang w:val="en-US"/>
        </w:rPr>
        <w:t>毫米</w:t>
      </w:r>
      <w:r>
        <w:rPr>
          <w:rFonts w:asciiTheme="majorHAnsi" w:eastAsia="宋体" w:hAnsiTheme="majorHAnsi" w:cstheme="majorHAnsi" w:hint="eastAsia"/>
          <w:lang w:val="en-US" w:eastAsia="zh-CN"/>
        </w:rPr>
        <w:t>，</w:t>
      </w:r>
      <w:r>
        <w:rPr>
          <w:rFonts w:asciiTheme="majorHAnsi" w:eastAsia="宋体" w:hAnsiTheme="majorHAnsi" w:cstheme="majorHAnsi" w:hint="eastAsia"/>
          <w:lang w:val="en-US" w:eastAsia="zh-CN"/>
        </w:rPr>
        <w:t>SH 250</w:t>
      </w:r>
      <w:r>
        <w:rPr>
          <w:rFonts w:asciiTheme="majorHAnsi" w:hAnsiTheme="majorHAnsi" w:cstheme="majorHAnsi" w:hint="eastAsia"/>
          <w:lang w:val="en-US"/>
        </w:rPr>
        <w:t>长</w:t>
      </w:r>
      <w:r>
        <w:rPr>
          <w:rFonts w:asciiTheme="majorHAnsi" w:hAnsiTheme="majorHAnsi" w:cstheme="majorHAnsi" w:hint="eastAsia"/>
          <w:lang w:val="en-US"/>
        </w:rPr>
        <w:t>100</w:t>
      </w:r>
      <w:r>
        <w:rPr>
          <w:rFonts w:asciiTheme="majorHAnsi" w:hAnsiTheme="majorHAnsi" w:cstheme="majorHAnsi" w:hint="eastAsia"/>
          <w:lang w:val="en-US"/>
        </w:rPr>
        <w:t>毫米。从现在起，</w:t>
      </w:r>
      <w:r w:rsidR="007008AF">
        <w:rPr>
          <w:rFonts w:ascii="宋体" w:eastAsia="宋体" w:hAnsi="宋体" w:cs="宋体" w:hint="eastAsia"/>
          <w:lang w:val="en-US" w:eastAsia="zh-CN"/>
        </w:rPr>
        <w:t>适</w:t>
      </w:r>
      <w:r>
        <w:rPr>
          <w:rFonts w:asciiTheme="majorHAnsi" w:hAnsiTheme="majorHAnsi" w:cstheme="majorHAnsi" w:hint="eastAsia"/>
          <w:lang w:val="en-US"/>
        </w:rPr>
        <w:t>用于小提琴和中提琴的热销款</w:t>
      </w:r>
      <w:r>
        <w:rPr>
          <w:rFonts w:asciiTheme="majorHAnsi" w:hAnsiTheme="majorHAnsi" w:cstheme="majorHAnsi" w:hint="eastAsia"/>
          <w:lang w:val="en-US"/>
        </w:rPr>
        <w:t xml:space="preserve">MCM 114 </w:t>
      </w:r>
      <w:r w:rsidR="005021A6">
        <w:rPr>
          <w:rFonts w:ascii="宋体" w:eastAsia="宋体" w:hAnsi="宋体" w:cs="宋体" w:hint="eastAsia"/>
          <w:lang w:val="en-US" w:eastAsia="zh-CN"/>
        </w:rPr>
        <w:t>小提琴</w:t>
      </w:r>
      <w:r>
        <w:rPr>
          <w:rFonts w:asciiTheme="majorHAnsi" w:hAnsiTheme="majorHAnsi" w:cstheme="majorHAnsi" w:hint="eastAsia"/>
          <w:lang w:val="en-US"/>
        </w:rPr>
        <w:t>/</w:t>
      </w:r>
      <w:r w:rsidR="005021A6">
        <w:rPr>
          <w:rFonts w:ascii="宋体" w:eastAsia="宋体" w:hAnsi="宋体" w:cs="宋体" w:hint="eastAsia"/>
          <w:lang w:val="en-US" w:eastAsia="zh-CN"/>
        </w:rPr>
        <w:t>中提琴</w:t>
      </w:r>
      <w:r>
        <w:rPr>
          <w:rFonts w:asciiTheme="majorHAnsi" w:hAnsiTheme="majorHAnsi" w:cstheme="majorHAnsi" w:hint="eastAsia"/>
          <w:lang w:val="en-US"/>
        </w:rPr>
        <w:t>套</w:t>
      </w:r>
      <w:r w:rsidR="007008AF">
        <w:rPr>
          <w:rFonts w:ascii="宋体" w:eastAsia="宋体" w:hAnsi="宋体" w:cs="宋体" w:hint="eastAsia"/>
          <w:lang w:val="en-US" w:eastAsia="zh-CN"/>
        </w:rPr>
        <w:t>装</w:t>
      </w:r>
      <w:r>
        <w:rPr>
          <w:rFonts w:asciiTheme="majorHAnsi" w:hAnsiTheme="majorHAnsi" w:cstheme="majorHAnsi" w:hint="eastAsia"/>
          <w:lang w:val="en-US"/>
        </w:rPr>
        <w:t>将配备较短的</w:t>
      </w:r>
      <w:r>
        <w:rPr>
          <w:rFonts w:asciiTheme="majorHAnsi" w:hAnsiTheme="majorHAnsi" w:cstheme="majorHAnsi" w:hint="eastAsia"/>
          <w:lang w:val="en-US"/>
        </w:rPr>
        <w:t>SH 100</w:t>
      </w:r>
      <w:r>
        <w:rPr>
          <w:rFonts w:asciiTheme="majorHAnsi" w:hAnsiTheme="majorHAnsi" w:cstheme="majorHAnsi" w:hint="eastAsia"/>
          <w:lang w:val="en-US"/>
        </w:rPr>
        <w:t>鹅颈</w:t>
      </w:r>
      <w:r w:rsidR="007008AF">
        <w:rPr>
          <w:rFonts w:ascii="宋体" w:eastAsia="宋体" w:hAnsi="宋体" w:cs="宋体" w:hint="eastAsia"/>
          <w:lang w:val="en-US" w:eastAsia="zh-CN"/>
        </w:rPr>
        <w:t>杆</w:t>
      </w:r>
      <w:r>
        <w:rPr>
          <w:rFonts w:asciiTheme="majorHAnsi" w:hAnsiTheme="majorHAnsi" w:cstheme="majorHAnsi" w:hint="eastAsia"/>
          <w:lang w:val="en-US"/>
        </w:rPr>
        <w:t>。所有其他套</w:t>
      </w:r>
      <w:r w:rsidR="007008AF">
        <w:rPr>
          <w:rFonts w:ascii="宋体" w:eastAsia="宋体" w:hAnsi="宋体" w:cs="宋体" w:hint="eastAsia"/>
          <w:lang w:val="en-US" w:eastAsia="zh-CN"/>
        </w:rPr>
        <w:t>装</w:t>
      </w:r>
      <w:r>
        <w:rPr>
          <w:rFonts w:asciiTheme="majorHAnsi" w:hAnsiTheme="majorHAnsi" w:cstheme="majorHAnsi" w:hint="eastAsia"/>
          <w:lang w:val="en-US"/>
        </w:rPr>
        <w:t>将继续</w:t>
      </w:r>
      <w:r>
        <w:rPr>
          <w:rFonts w:asciiTheme="majorHAnsi" w:eastAsia="宋体" w:hAnsiTheme="majorHAnsi" w:cstheme="majorHAnsi" w:hint="eastAsia"/>
          <w:lang w:val="en-US" w:eastAsia="zh-CN"/>
        </w:rPr>
        <w:t>标配</w:t>
      </w:r>
      <w:r>
        <w:rPr>
          <w:rFonts w:asciiTheme="majorHAnsi" w:hAnsiTheme="majorHAnsi" w:cstheme="majorHAnsi" w:hint="eastAsia"/>
          <w:lang w:val="en-US"/>
        </w:rPr>
        <w:t>SH 150</w:t>
      </w:r>
      <w:r>
        <w:rPr>
          <w:rFonts w:asciiTheme="majorHAnsi" w:hAnsiTheme="majorHAnsi" w:cstheme="majorHAnsi" w:hint="eastAsia"/>
          <w:lang w:val="en-US"/>
        </w:rPr>
        <w:t>鹅颈</w:t>
      </w:r>
      <w:r w:rsidR="007008AF">
        <w:rPr>
          <w:rFonts w:ascii="宋体" w:eastAsia="宋体" w:hAnsi="宋体" w:cs="宋体" w:hint="eastAsia"/>
          <w:lang w:val="en-US" w:eastAsia="zh-CN"/>
        </w:rPr>
        <w:t>杆</w:t>
      </w:r>
      <w:r>
        <w:rPr>
          <w:rFonts w:asciiTheme="majorHAnsi" w:hAnsiTheme="majorHAnsi" w:cstheme="majorHAnsi" w:hint="eastAsia"/>
          <w:lang w:val="en-US"/>
        </w:rPr>
        <w:t>。不同长度的线缆将</w:t>
      </w:r>
      <w:r>
        <w:rPr>
          <w:rFonts w:asciiTheme="majorHAnsi" w:eastAsia="宋体" w:hAnsiTheme="majorHAnsi" w:cstheme="majorHAnsi" w:hint="eastAsia"/>
          <w:lang w:val="en-US" w:eastAsia="zh-CN"/>
        </w:rPr>
        <w:t>作为单品</w:t>
      </w:r>
      <w:r>
        <w:rPr>
          <w:rFonts w:asciiTheme="majorHAnsi" w:hAnsiTheme="majorHAnsi" w:cstheme="majorHAnsi" w:hint="eastAsia"/>
          <w:lang w:val="en-US"/>
        </w:rPr>
        <w:t>销售。除了</w:t>
      </w:r>
      <w:r>
        <w:rPr>
          <w:rFonts w:asciiTheme="majorHAnsi" w:hAnsiTheme="majorHAnsi" w:cstheme="majorHAnsi" w:hint="eastAsia"/>
          <w:lang w:val="en-US"/>
        </w:rPr>
        <w:t>1.8</w:t>
      </w:r>
      <w:r>
        <w:rPr>
          <w:rFonts w:asciiTheme="majorHAnsi" w:hAnsiTheme="majorHAnsi" w:cstheme="majorHAnsi" w:hint="eastAsia"/>
          <w:lang w:val="en-US"/>
        </w:rPr>
        <w:t>米（约</w:t>
      </w:r>
      <w:r>
        <w:rPr>
          <w:rFonts w:asciiTheme="majorHAnsi" w:hAnsiTheme="majorHAnsi" w:cstheme="majorHAnsi" w:hint="eastAsia"/>
          <w:lang w:val="en-US"/>
        </w:rPr>
        <w:t>6</w:t>
      </w:r>
      <w:r>
        <w:rPr>
          <w:rFonts w:asciiTheme="majorHAnsi" w:hAnsiTheme="majorHAnsi" w:cstheme="majorHAnsi" w:hint="eastAsia"/>
          <w:lang w:val="en-US"/>
        </w:rPr>
        <w:t>英尺）的标准线缆外，还有</w:t>
      </w:r>
      <w:r>
        <w:rPr>
          <w:rFonts w:asciiTheme="majorHAnsi" w:hAnsiTheme="majorHAnsi" w:cstheme="majorHAnsi" w:hint="eastAsia"/>
          <w:lang w:val="en-US"/>
        </w:rPr>
        <w:t>0.6</w:t>
      </w:r>
      <w:r>
        <w:rPr>
          <w:rFonts w:asciiTheme="majorHAnsi" w:hAnsiTheme="majorHAnsi" w:cstheme="majorHAnsi" w:hint="eastAsia"/>
          <w:lang w:val="en-US"/>
        </w:rPr>
        <w:t>米（约</w:t>
      </w:r>
      <w:r>
        <w:rPr>
          <w:rFonts w:asciiTheme="majorHAnsi" w:hAnsiTheme="majorHAnsi" w:cstheme="majorHAnsi" w:hint="eastAsia"/>
          <w:lang w:val="en-US"/>
        </w:rPr>
        <w:t>2</w:t>
      </w:r>
      <w:r>
        <w:rPr>
          <w:rFonts w:asciiTheme="majorHAnsi" w:hAnsiTheme="majorHAnsi" w:cstheme="majorHAnsi" w:hint="eastAsia"/>
          <w:lang w:val="en-US"/>
        </w:rPr>
        <w:t>英尺）的短线缆和</w:t>
      </w:r>
      <w:r>
        <w:rPr>
          <w:rFonts w:asciiTheme="majorHAnsi" w:hAnsiTheme="majorHAnsi" w:cstheme="majorHAnsi" w:hint="eastAsia"/>
          <w:lang w:val="en-US"/>
        </w:rPr>
        <w:t>3.0</w:t>
      </w:r>
      <w:r>
        <w:rPr>
          <w:rFonts w:asciiTheme="majorHAnsi" w:hAnsiTheme="majorHAnsi" w:cstheme="majorHAnsi" w:hint="eastAsia"/>
          <w:lang w:val="en-US"/>
        </w:rPr>
        <w:t>米（约</w:t>
      </w:r>
      <w:r>
        <w:rPr>
          <w:rFonts w:asciiTheme="majorHAnsi" w:hAnsiTheme="majorHAnsi" w:cstheme="majorHAnsi" w:hint="eastAsia"/>
          <w:lang w:val="en-US"/>
        </w:rPr>
        <w:t>10</w:t>
      </w:r>
      <w:r>
        <w:rPr>
          <w:rFonts w:asciiTheme="majorHAnsi" w:hAnsiTheme="majorHAnsi" w:cstheme="majorHAnsi" w:hint="eastAsia"/>
          <w:lang w:val="en-US"/>
        </w:rPr>
        <w:t>英尺）的超长线缆，适用于全部四种接</w:t>
      </w:r>
      <w:r>
        <w:rPr>
          <w:rFonts w:asciiTheme="majorHAnsi" w:eastAsia="宋体" w:hAnsiTheme="majorHAnsi" w:cstheme="majorHAnsi" w:hint="eastAsia"/>
          <w:lang w:val="en-US" w:eastAsia="zh-CN"/>
        </w:rPr>
        <w:t>口</w:t>
      </w:r>
      <w:r>
        <w:rPr>
          <w:rFonts w:asciiTheme="majorHAnsi" w:hAnsiTheme="majorHAnsi" w:cstheme="majorHAnsi" w:hint="eastAsia"/>
          <w:lang w:val="en-US"/>
        </w:rPr>
        <w:t>类型（</w:t>
      </w:r>
      <w:r w:rsidR="00783451">
        <w:rPr>
          <w:rFonts w:asciiTheme="majorHAnsi" w:hAnsiTheme="majorHAnsi" w:cstheme="majorHAnsi"/>
          <w:lang w:val="en-US"/>
        </w:rPr>
        <w:t>Mini Jack</w:t>
      </w:r>
      <w:r>
        <w:rPr>
          <w:rFonts w:asciiTheme="majorHAnsi" w:hAnsiTheme="majorHAnsi" w:cstheme="majorHAnsi" w:hint="eastAsia"/>
          <w:lang w:val="en-US"/>
        </w:rPr>
        <w:t>、</w:t>
      </w:r>
      <w:r>
        <w:rPr>
          <w:rFonts w:asciiTheme="majorHAnsi" w:hAnsiTheme="majorHAnsi" w:cstheme="majorHAnsi" w:hint="eastAsia"/>
          <w:lang w:val="en-US"/>
        </w:rPr>
        <w:t>LEMO</w:t>
      </w:r>
      <w:r>
        <w:rPr>
          <w:rFonts w:asciiTheme="majorHAnsi" w:hAnsiTheme="majorHAnsi" w:cstheme="majorHAnsi" w:hint="eastAsia"/>
          <w:lang w:val="en-US"/>
        </w:rPr>
        <w:t>、</w:t>
      </w:r>
      <w:r>
        <w:rPr>
          <w:rFonts w:asciiTheme="majorHAnsi" w:hAnsiTheme="majorHAnsi" w:cstheme="majorHAnsi" w:hint="eastAsia"/>
          <w:lang w:val="en-US"/>
        </w:rPr>
        <w:t>Microdot</w:t>
      </w:r>
      <w:r>
        <w:rPr>
          <w:rFonts w:asciiTheme="majorHAnsi" w:hAnsiTheme="majorHAnsi" w:cstheme="majorHAnsi" w:hint="eastAsia"/>
          <w:lang w:val="en-US"/>
        </w:rPr>
        <w:t>、</w:t>
      </w:r>
      <w:r>
        <w:rPr>
          <w:rFonts w:asciiTheme="majorHAnsi" w:hAnsiTheme="majorHAnsi" w:cstheme="majorHAnsi" w:hint="eastAsia"/>
          <w:lang w:val="en-US"/>
        </w:rPr>
        <w:t>Mini-XLR4</w:t>
      </w:r>
      <w:r>
        <w:rPr>
          <w:rFonts w:asciiTheme="majorHAnsi" w:hAnsiTheme="majorHAnsi" w:cstheme="majorHAnsi" w:hint="eastAsia"/>
          <w:lang w:val="en-US"/>
        </w:rPr>
        <w:t>）。</w:t>
      </w:r>
    </w:p>
    <w:p w14:paraId="14CB407C" w14:textId="77777777" w:rsidR="00917AA4" w:rsidRDefault="00917AA4" w:rsidP="006171FE">
      <w:pPr>
        <w:rPr>
          <w:rFonts w:asciiTheme="majorHAnsi" w:hAnsiTheme="majorHAnsi" w:cstheme="majorHAnsi"/>
          <w:lang w:val="en-US"/>
        </w:rPr>
      </w:pPr>
    </w:p>
    <w:p w14:paraId="54758C45" w14:textId="64AB2FC9" w:rsidR="00917AA4" w:rsidRDefault="00456495" w:rsidP="006171FE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“我们期待为现场演出市场提供更多参考</w:t>
      </w:r>
      <w:r>
        <w:rPr>
          <w:rFonts w:asciiTheme="majorHAnsi" w:eastAsia="宋体" w:hAnsiTheme="majorHAnsi" w:cstheme="majorHAnsi" w:hint="eastAsia"/>
          <w:lang w:val="en-US" w:eastAsia="zh-CN"/>
        </w:rPr>
        <w:t>级</w:t>
      </w:r>
      <w:r>
        <w:rPr>
          <w:rFonts w:asciiTheme="majorHAnsi" w:hAnsiTheme="majorHAnsi" w:cstheme="majorHAnsi" w:hint="eastAsia"/>
          <w:lang w:val="en-US"/>
        </w:rPr>
        <w:t>解决方案，</w:t>
      </w:r>
      <w:r>
        <w:rPr>
          <w:rFonts w:asciiTheme="majorHAnsi" w:eastAsia="宋体" w:hAnsiTheme="majorHAnsi" w:cstheme="majorHAnsi" w:hint="eastAsia"/>
          <w:lang w:val="en-US" w:eastAsia="zh-CN"/>
        </w:rPr>
        <w:t>将</w:t>
      </w:r>
      <w:r>
        <w:rPr>
          <w:rFonts w:asciiTheme="majorHAnsi" w:hAnsiTheme="majorHAnsi" w:cstheme="majorHAnsi" w:hint="eastAsia"/>
          <w:lang w:val="en-US"/>
        </w:rPr>
        <w:t>诺音曼的音质</w:t>
      </w:r>
      <w:r>
        <w:rPr>
          <w:rFonts w:asciiTheme="majorHAnsi" w:eastAsia="宋体" w:hAnsiTheme="majorHAnsi" w:cstheme="majorHAnsi" w:hint="eastAsia"/>
          <w:lang w:val="en-US" w:eastAsia="zh-CN"/>
        </w:rPr>
        <w:t>带到舞台之上，”</w:t>
      </w:r>
      <w:r>
        <w:rPr>
          <w:rFonts w:asciiTheme="majorHAnsi" w:hAnsiTheme="majorHAnsi" w:cstheme="majorHAnsi" w:hint="eastAsia"/>
          <w:lang w:val="en-US"/>
        </w:rPr>
        <w:t>诺音曼首席执行官</w:t>
      </w:r>
      <w:r>
        <w:rPr>
          <w:rFonts w:asciiTheme="majorHAnsi" w:hAnsiTheme="majorHAnsi" w:cstheme="majorHAnsi" w:hint="eastAsia"/>
          <w:lang w:val="en-US"/>
        </w:rPr>
        <w:t>Ralf Oehl</w:t>
      </w:r>
      <w:r>
        <w:rPr>
          <w:rFonts w:asciiTheme="majorHAnsi" w:hAnsiTheme="majorHAnsi" w:cstheme="majorHAnsi" w:hint="eastAsia"/>
          <w:lang w:val="en-US"/>
        </w:rPr>
        <w:t>解释</w:t>
      </w:r>
      <w:r w:rsidR="00FE229B">
        <w:rPr>
          <w:rFonts w:ascii="宋体" w:eastAsia="宋体" w:hAnsi="宋体" w:cs="宋体" w:hint="eastAsia"/>
          <w:lang w:val="en-US" w:eastAsia="zh-CN"/>
        </w:rPr>
        <w:t>道</w:t>
      </w:r>
      <w:r>
        <w:rPr>
          <w:rFonts w:asciiTheme="majorHAnsi" w:eastAsia="宋体" w:hAnsiTheme="majorHAnsi" w:cstheme="majorHAnsi" w:hint="eastAsia"/>
          <w:lang w:val="en-US" w:eastAsia="zh-CN"/>
        </w:rPr>
        <w:t>，“</w:t>
      </w:r>
      <w:r>
        <w:rPr>
          <w:rFonts w:asciiTheme="majorHAnsi" w:hAnsiTheme="majorHAnsi" w:cstheme="majorHAnsi" w:hint="eastAsia"/>
          <w:lang w:val="en-US"/>
        </w:rPr>
        <w:t>MCM</w:t>
      </w:r>
      <w:r>
        <w:rPr>
          <w:rFonts w:asciiTheme="majorHAnsi" w:hAnsiTheme="majorHAnsi" w:cstheme="majorHAnsi" w:hint="eastAsia"/>
          <w:lang w:val="en-US"/>
        </w:rPr>
        <w:t>系统已迅速</w:t>
      </w:r>
      <w:r>
        <w:rPr>
          <w:rFonts w:asciiTheme="majorHAnsi" w:eastAsia="宋体" w:hAnsiTheme="majorHAnsi" w:cstheme="majorHAnsi" w:hint="eastAsia"/>
          <w:lang w:val="en-US" w:eastAsia="zh-CN"/>
        </w:rPr>
        <w:t>成</w:t>
      </w:r>
      <w:r>
        <w:rPr>
          <w:rFonts w:asciiTheme="majorHAnsi" w:hAnsiTheme="majorHAnsi" w:cstheme="majorHAnsi" w:hint="eastAsia"/>
          <w:lang w:val="en-US"/>
        </w:rPr>
        <w:t>为乐器</w:t>
      </w:r>
      <w:r>
        <w:rPr>
          <w:rFonts w:asciiTheme="majorHAnsi" w:eastAsia="宋体" w:hAnsiTheme="majorHAnsi" w:cstheme="majorHAnsi" w:hint="eastAsia"/>
          <w:lang w:val="en-US" w:eastAsia="zh-CN"/>
        </w:rPr>
        <w:t>拾音</w:t>
      </w:r>
      <w:r w:rsidR="000E134C">
        <w:rPr>
          <w:rFonts w:asciiTheme="majorHAnsi" w:eastAsia="宋体" w:hAnsiTheme="majorHAnsi" w:cstheme="majorHAnsi" w:hint="eastAsia"/>
          <w:lang w:val="en-US" w:eastAsia="zh-CN"/>
        </w:rPr>
        <w:t>麦克风</w:t>
      </w:r>
      <w:r>
        <w:rPr>
          <w:rFonts w:asciiTheme="majorHAnsi" w:hAnsiTheme="majorHAnsi" w:cstheme="majorHAnsi" w:hint="eastAsia"/>
          <w:lang w:val="en-US"/>
        </w:rPr>
        <w:t>的新</w:t>
      </w:r>
      <w:r>
        <w:rPr>
          <w:rFonts w:asciiTheme="majorHAnsi" w:eastAsia="宋体" w:hAnsiTheme="majorHAnsi" w:cstheme="majorHAnsi" w:hint="eastAsia"/>
          <w:lang w:val="en-US" w:eastAsia="zh-CN"/>
        </w:rPr>
        <w:t>标杆</w:t>
      </w:r>
      <w:r w:rsidR="000E134C">
        <w:rPr>
          <w:rFonts w:ascii="宋体" w:eastAsia="宋体" w:hAnsi="宋体" w:cs="宋体" w:hint="eastAsia"/>
          <w:lang w:val="en-US" w:eastAsia="zh-CN"/>
        </w:rPr>
        <w:t>，并</w:t>
      </w:r>
      <w:r w:rsidR="008A011E">
        <w:rPr>
          <w:rFonts w:ascii="宋体" w:eastAsia="宋体" w:hAnsi="宋体" w:cs="宋体" w:hint="eastAsia"/>
          <w:lang w:val="en-US" w:eastAsia="zh-CN"/>
        </w:rPr>
        <w:t>正</w:t>
      </w:r>
      <w:r>
        <w:rPr>
          <w:rFonts w:asciiTheme="majorHAnsi" w:hAnsiTheme="majorHAnsi" w:cstheme="majorHAnsi" w:hint="eastAsia"/>
          <w:lang w:val="en-US"/>
        </w:rPr>
        <w:t>陆续</w:t>
      </w:r>
      <w:r w:rsidR="008A011E">
        <w:rPr>
          <w:rFonts w:ascii="宋体" w:eastAsia="宋体" w:hAnsi="宋体" w:cs="宋体" w:hint="eastAsia"/>
          <w:lang w:val="en-US" w:eastAsia="zh-CN"/>
        </w:rPr>
        <w:t>加入更多新组件</w:t>
      </w:r>
      <w:r>
        <w:rPr>
          <w:rFonts w:asciiTheme="majorHAnsi" w:hAnsiTheme="majorHAnsi" w:cstheme="majorHAnsi" w:hint="eastAsia"/>
          <w:lang w:val="en-US"/>
        </w:rPr>
        <w:t>。</w:t>
      </w:r>
      <w:r>
        <w:rPr>
          <w:rFonts w:asciiTheme="majorHAnsi" w:hAnsiTheme="majorHAnsi" w:cstheme="majorHAnsi" w:hint="eastAsia"/>
          <w:lang w:val="en-US"/>
        </w:rPr>
        <w:t>KK 13</w:t>
      </w:r>
      <w:r>
        <w:rPr>
          <w:rFonts w:asciiTheme="majorHAnsi" w:hAnsiTheme="majorHAnsi" w:cstheme="majorHAnsi" w:hint="eastAsia"/>
          <w:lang w:val="en-US"/>
        </w:rPr>
        <w:t>全</w:t>
      </w:r>
      <w:r>
        <w:rPr>
          <w:rFonts w:asciiTheme="majorHAnsi" w:eastAsia="宋体" w:hAnsiTheme="majorHAnsi" w:cstheme="majorHAnsi" w:hint="eastAsia"/>
          <w:lang w:val="en-US" w:eastAsia="zh-CN"/>
        </w:rPr>
        <w:t>指</w:t>
      </w:r>
      <w:r>
        <w:rPr>
          <w:rFonts w:asciiTheme="majorHAnsi" w:hAnsiTheme="majorHAnsi" w:cstheme="majorHAnsi" w:hint="eastAsia"/>
          <w:lang w:val="en-US"/>
        </w:rPr>
        <w:t>向</w:t>
      </w:r>
      <w:r w:rsidR="00BC687D">
        <w:rPr>
          <w:rFonts w:ascii="宋体" w:eastAsia="宋体" w:hAnsi="宋体" w:cs="宋体" w:hint="eastAsia"/>
          <w:lang w:val="en-US" w:eastAsia="zh-CN"/>
        </w:rPr>
        <w:t>性</w:t>
      </w:r>
      <w:r>
        <w:rPr>
          <w:rFonts w:asciiTheme="majorHAnsi" w:hAnsiTheme="majorHAnsi" w:cstheme="majorHAnsi" w:hint="eastAsia"/>
          <w:lang w:val="en-US"/>
        </w:rPr>
        <w:t>麦克风头是</w:t>
      </w:r>
      <w:r>
        <w:rPr>
          <w:rFonts w:asciiTheme="majorHAnsi" w:eastAsia="宋体" w:hAnsiTheme="majorHAnsi" w:cstheme="majorHAnsi" w:hint="eastAsia"/>
          <w:lang w:val="en-US" w:eastAsia="zh-CN"/>
        </w:rPr>
        <w:t>更</w:t>
      </w:r>
      <w:r>
        <w:rPr>
          <w:rFonts w:asciiTheme="majorHAnsi" w:hAnsiTheme="majorHAnsi" w:cstheme="majorHAnsi" w:hint="eastAsia"/>
          <w:lang w:val="en-US"/>
        </w:rPr>
        <w:t>安静的舞台和录音环境的理想之选。</w:t>
      </w:r>
      <w:r w:rsidR="00523549">
        <w:rPr>
          <w:rFonts w:ascii="宋体" w:eastAsia="宋体" w:hAnsi="宋体" w:cs="宋体" w:hint="eastAsia"/>
          <w:lang w:val="en-US" w:eastAsia="zh-CN"/>
        </w:rPr>
        <w:t>这款全</w:t>
      </w:r>
      <w:r>
        <w:rPr>
          <w:rFonts w:asciiTheme="majorHAnsi" w:hAnsiTheme="majorHAnsi" w:cstheme="majorHAnsi" w:hint="eastAsia"/>
          <w:lang w:val="en-US"/>
        </w:rPr>
        <w:t>新麦克风头的问世，</w:t>
      </w:r>
      <w:r w:rsidR="00C27F84">
        <w:rPr>
          <w:rFonts w:ascii="宋体" w:eastAsia="宋体" w:hAnsi="宋体" w:cs="宋体" w:hint="eastAsia"/>
          <w:lang w:val="en-US" w:eastAsia="zh-CN"/>
        </w:rPr>
        <w:t>终于</w:t>
      </w:r>
      <w:r>
        <w:rPr>
          <w:rFonts w:asciiTheme="majorHAnsi" w:eastAsia="宋体" w:hAnsiTheme="majorHAnsi" w:cstheme="majorHAnsi" w:hint="eastAsia"/>
          <w:lang w:val="en-US" w:eastAsia="zh-CN"/>
        </w:rPr>
        <w:t>为</w:t>
      </w:r>
      <w:r w:rsidR="00523549">
        <w:rPr>
          <w:rFonts w:asciiTheme="majorHAnsi" w:eastAsia="宋体" w:hAnsiTheme="majorHAnsi" w:cstheme="majorHAnsi" w:hint="eastAsia"/>
          <w:lang w:val="en-US" w:eastAsia="zh-CN"/>
        </w:rPr>
        <w:t>所有</w:t>
      </w:r>
      <w:r>
        <w:rPr>
          <w:rFonts w:asciiTheme="majorHAnsi" w:hAnsiTheme="majorHAnsi" w:cstheme="majorHAnsi" w:hint="eastAsia"/>
          <w:lang w:val="en-US"/>
        </w:rPr>
        <w:t>无线系统的用户</w:t>
      </w:r>
      <w:r>
        <w:rPr>
          <w:rFonts w:asciiTheme="majorHAnsi" w:eastAsia="宋体" w:hAnsiTheme="majorHAnsi" w:cstheme="majorHAnsi" w:hint="eastAsia"/>
          <w:lang w:val="en-US" w:eastAsia="zh-CN"/>
        </w:rPr>
        <w:t>提供了</w:t>
      </w:r>
      <w:r>
        <w:rPr>
          <w:rFonts w:asciiTheme="majorHAnsi" w:hAnsiTheme="majorHAnsi" w:cstheme="majorHAnsi" w:hint="eastAsia"/>
          <w:lang w:val="en-US"/>
        </w:rPr>
        <w:t>可以与录音棚录音</w:t>
      </w:r>
      <w:r>
        <w:rPr>
          <w:rFonts w:asciiTheme="majorHAnsi" w:eastAsia="宋体" w:hAnsiTheme="majorHAnsi" w:cstheme="majorHAnsi" w:hint="eastAsia"/>
          <w:lang w:val="en-US" w:eastAsia="zh-CN"/>
        </w:rPr>
        <w:t>无缝匹配</w:t>
      </w:r>
      <w:r>
        <w:rPr>
          <w:rFonts w:asciiTheme="majorHAnsi" w:hAnsiTheme="majorHAnsi" w:cstheme="majorHAnsi" w:hint="eastAsia"/>
          <w:lang w:val="en-US"/>
        </w:rPr>
        <w:t>的卓越人声</w:t>
      </w:r>
      <w:r w:rsidR="002744AF">
        <w:rPr>
          <w:rFonts w:ascii="宋体" w:eastAsia="宋体" w:hAnsi="宋体" w:cs="宋体" w:hint="eastAsia"/>
          <w:lang w:val="en-US" w:eastAsia="zh-CN"/>
        </w:rPr>
        <w:t>音</w:t>
      </w:r>
      <w:r>
        <w:rPr>
          <w:rFonts w:asciiTheme="majorHAnsi" w:hAnsiTheme="majorHAnsi" w:cstheme="majorHAnsi" w:hint="eastAsia"/>
          <w:lang w:val="en-US"/>
        </w:rPr>
        <w:t>质。”</w:t>
      </w:r>
    </w:p>
    <w:p w14:paraId="6FA25A9E" w14:textId="77777777" w:rsidR="00917AA4" w:rsidRDefault="00917AA4" w:rsidP="006171FE">
      <w:pPr>
        <w:rPr>
          <w:rFonts w:asciiTheme="majorHAnsi" w:hAnsiTheme="majorHAnsi" w:cstheme="majorHAnsi"/>
          <w:lang w:val="en-US"/>
        </w:rPr>
      </w:pPr>
    </w:p>
    <w:p w14:paraId="5380921F" w14:textId="0CAE6F61" w:rsidR="00917AA4" w:rsidRPr="006171FE" w:rsidRDefault="00533F9A" w:rsidP="006171FE">
      <w:pPr>
        <w:rPr>
          <w:rFonts w:ascii="宋体" w:eastAsia="宋体" w:hAnsi="宋体" w:cs="宋体"/>
          <w:b/>
          <w:bCs/>
          <w:lang w:val="en-US" w:eastAsia="zh-CN"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货期</w:t>
      </w:r>
    </w:p>
    <w:p w14:paraId="4109E75F" w14:textId="77777777" w:rsidR="006171FE" w:rsidRDefault="006171FE" w:rsidP="006171FE">
      <w:pPr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 w:eastAsia="zh-CN"/>
        </w:rPr>
        <w:t>以下产品将于</w:t>
      </w:r>
      <w:r>
        <w:rPr>
          <w:rFonts w:asciiTheme="majorHAnsi" w:hAnsiTheme="majorHAnsi" w:cstheme="majorHAnsi" w:hint="eastAsia"/>
          <w:lang w:val="en-US"/>
        </w:rPr>
        <w:t>二月底开始发售</w:t>
      </w:r>
      <w:r>
        <w:rPr>
          <w:rFonts w:ascii="宋体" w:eastAsia="宋体" w:hAnsi="宋体" w:cs="宋体" w:hint="eastAsia"/>
          <w:lang w:val="en-US" w:eastAsia="zh-CN"/>
        </w:rPr>
        <w:t>：</w:t>
      </w:r>
    </w:p>
    <w:p w14:paraId="7F10A122" w14:textId="77777777" w:rsidR="006171FE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KK 104 U / KK 104 U BK</w:t>
      </w:r>
    </w:p>
    <w:p w14:paraId="37234154" w14:textId="3C0283CC" w:rsidR="00917AA4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KK 105 U / KK 105 U BK</w:t>
      </w:r>
    </w:p>
    <w:p w14:paraId="7B211046" w14:textId="77777777" w:rsidR="004234DA" w:rsidRDefault="004234DA" w:rsidP="006171FE">
      <w:pPr>
        <w:rPr>
          <w:rFonts w:asciiTheme="majorHAnsi" w:hAnsiTheme="majorHAnsi" w:cstheme="majorHAnsi"/>
          <w:lang w:val="en-US"/>
        </w:rPr>
      </w:pPr>
    </w:p>
    <w:p w14:paraId="53D05295" w14:textId="5E63CAED" w:rsidR="006171FE" w:rsidRDefault="006171FE" w:rsidP="006171FE">
      <w:pPr>
        <w:rPr>
          <w:rFonts w:asciiTheme="majorHAnsi" w:hAnsiTheme="majorHAnsi" w:cstheme="majorHAnsi"/>
        </w:rPr>
      </w:pPr>
      <w:r>
        <w:rPr>
          <w:rFonts w:ascii="宋体" w:eastAsia="宋体" w:hAnsi="宋体" w:cs="宋体" w:hint="eastAsia"/>
          <w:lang w:val="en-US" w:eastAsia="zh-CN"/>
        </w:rPr>
        <w:t>以下产品将于</w:t>
      </w:r>
      <w:r>
        <w:rPr>
          <w:rFonts w:asciiTheme="majorHAnsi" w:hAnsiTheme="majorHAnsi" w:cstheme="majorHAnsi" w:hint="eastAsia"/>
        </w:rPr>
        <w:t>二月中旬开始发售</w:t>
      </w:r>
      <w:r>
        <w:rPr>
          <w:rFonts w:ascii="宋体" w:eastAsia="宋体" w:hAnsi="宋体" w:cs="宋体" w:hint="eastAsia"/>
          <w:lang w:eastAsia="zh-CN"/>
        </w:rPr>
        <w:t>：</w:t>
      </w:r>
    </w:p>
    <w:p w14:paraId="5D944527" w14:textId="77777777" w:rsidR="006171FE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KK 13</w:t>
      </w:r>
    </w:p>
    <w:p w14:paraId="6217D68D" w14:textId="77777777" w:rsidR="006171FE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lastRenderedPageBreak/>
        <w:t>SH 100</w:t>
      </w:r>
    </w:p>
    <w:p w14:paraId="61B0B4DD" w14:textId="77777777" w:rsidR="006171FE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SH 250</w:t>
      </w:r>
    </w:p>
    <w:p w14:paraId="6A3E9E7F" w14:textId="3FB39DF4" w:rsidR="006171FE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="00B952F6" w:rsidRPr="00AE7736">
        <w:rPr>
          <w:rFonts w:asciiTheme="majorHAnsi" w:eastAsia="宋体" w:hAnsiTheme="majorHAnsi" w:cstheme="majorHAnsi"/>
          <w:lang w:val="en-US" w:eastAsia="zh-CN"/>
        </w:rPr>
        <w:t>Mini Jack</w:t>
      </w:r>
      <w:r w:rsidRPr="006171FE">
        <w:rPr>
          <w:rFonts w:asciiTheme="majorHAnsi" w:eastAsia="宋体" w:hAnsiTheme="majorHAnsi" w:cstheme="majorHAnsi" w:hint="eastAsia"/>
          <w:lang w:val="en-US" w:eastAsia="zh-CN"/>
        </w:rPr>
        <w:t>接口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）</w:t>
      </w:r>
      <w:r w:rsidR="006171FE" w:rsidRPr="00AE7736">
        <w:rPr>
          <w:rFonts w:asciiTheme="majorHAnsi" w:eastAsia="宋体" w:hAnsiTheme="majorHAnsi" w:cstheme="majorHAnsi" w:hint="eastAsia"/>
          <w:lang w:val="en-US" w:eastAsia="zh-CN"/>
        </w:rPr>
        <w:t>0</w:t>
      </w:r>
      <w:r w:rsidR="006171FE" w:rsidRPr="00AE7736">
        <w:rPr>
          <w:rFonts w:asciiTheme="majorHAnsi" w:eastAsia="宋体" w:hAnsiTheme="majorHAnsi" w:cstheme="majorHAnsi"/>
          <w:lang w:val="en-US" w:eastAsia="zh-CN"/>
        </w:rPr>
        <w:t>.6</w:t>
      </w:r>
      <w:r w:rsidR="006171FE"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1A718120" w14:textId="0F737534" w:rsidR="006171FE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="00B952F6" w:rsidRPr="00AE7736">
        <w:rPr>
          <w:rFonts w:asciiTheme="majorHAnsi" w:eastAsia="宋体" w:hAnsiTheme="majorHAnsi" w:cstheme="majorHAnsi"/>
          <w:lang w:val="en-US" w:eastAsia="zh-CN"/>
        </w:rPr>
        <w:t>Mini Jack</w:t>
      </w:r>
      <w:r w:rsidRPr="006171FE">
        <w:rPr>
          <w:rFonts w:asciiTheme="majorHAnsi" w:eastAsia="宋体" w:hAnsiTheme="majorHAnsi" w:cstheme="majorHAnsi" w:hint="eastAsia"/>
          <w:lang w:val="en-US" w:eastAsia="zh-CN"/>
        </w:rPr>
        <w:t>接口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）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3.0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3BD60C89" w14:textId="29F1A0A9" w:rsidR="00917AA4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LEMO 3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针接口）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0.6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1DABA542" w14:textId="5448DEBB" w:rsidR="00917AA4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LEMO 3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针接口）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3.0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5CEFA560" w14:textId="07E8570D" w:rsidR="00917AA4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Microdot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接口）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 xml:space="preserve">0.6 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70A829E4" w14:textId="266FE35E" w:rsidR="00917AA4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Microdot</w:t>
      </w:r>
      <w:r w:rsidR="00B952F6" w:rsidRPr="00AE7736">
        <w:rPr>
          <w:rFonts w:asciiTheme="majorHAnsi" w:eastAsia="宋体" w:hAnsiTheme="majorHAnsi" w:cstheme="majorHAnsi" w:hint="eastAsia"/>
          <w:lang w:val="en-US" w:eastAsia="zh-CN"/>
        </w:rPr>
        <w:t>接口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）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 xml:space="preserve">3.9 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7E5BFDBF" w14:textId="2D725C5A" w:rsidR="00917AA4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Pr="006171FE">
        <w:rPr>
          <w:rFonts w:asciiTheme="majorHAnsi" w:eastAsia="宋体" w:hAnsiTheme="majorHAnsi" w:cstheme="majorHAnsi" w:hint="eastAsia"/>
          <w:lang w:val="en-US" w:eastAsia="zh-CN"/>
        </w:rPr>
        <w:t>Mini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-XLR 4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针接口）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0.6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2A227436" w14:textId="174DA773" w:rsidR="00917AA4" w:rsidRPr="00AE7736" w:rsidRDefault="00456495" w:rsidP="00AE7736">
      <w:pPr>
        <w:pStyle w:val="af5"/>
        <w:numPr>
          <w:ilvl w:val="0"/>
          <w:numId w:val="1"/>
        </w:numPr>
        <w:rPr>
          <w:rFonts w:asciiTheme="majorHAnsi" w:eastAsia="宋体" w:hAnsiTheme="majorHAnsi" w:cstheme="majorHAnsi"/>
          <w:lang w:val="en-US" w:eastAsia="zh-CN"/>
        </w:rPr>
      </w:pPr>
      <w:r w:rsidRPr="00AE7736">
        <w:rPr>
          <w:rFonts w:asciiTheme="majorHAnsi" w:eastAsia="宋体" w:hAnsiTheme="majorHAnsi" w:cstheme="majorHAnsi" w:hint="eastAsia"/>
          <w:lang w:val="en-US" w:eastAsia="zh-CN"/>
        </w:rPr>
        <w:t>MCM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线缆（适配</w:t>
      </w:r>
      <w:r w:rsidRPr="006171FE">
        <w:rPr>
          <w:rFonts w:asciiTheme="majorHAnsi" w:eastAsia="宋体" w:hAnsiTheme="majorHAnsi" w:cstheme="majorHAnsi" w:hint="eastAsia"/>
          <w:lang w:val="en-US" w:eastAsia="zh-CN"/>
        </w:rPr>
        <w:t>Mini-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XLR 4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针接口）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0.6</w:t>
      </w:r>
      <w:r w:rsidRPr="00AE7736">
        <w:rPr>
          <w:rFonts w:asciiTheme="majorHAnsi" w:eastAsia="宋体" w:hAnsiTheme="majorHAnsi" w:cstheme="majorHAnsi" w:hint="eastAsia"/>
          <w:lang w:val="en-US" w:eastAsia="zh-CN"/>
        </w:rPr>
        <w:t>米</w:t>
      </w:r>
    </w:p>
    <w:p w14:paraId="3C23496D" w14:textId="77777777" w:rsidR="006171FE" w:rsidRDefault="006171FE" w:rsidP="006171FE">
      <w:pPr>
        <w:rPr>
          <w:rFonts w:asciiTheme="majorHAnsi" w:hAnsiTheme="majorHAnsi" w:cstheme="majorHAnsi"/>
          <w:lang w:val="en-US"/>
        </w:rPr>
      </w:pPr>
    </w:p>
    <w:p w14:paraId="0785F9AF" w14:textId="3ABE933C" w:rsidR="00917AA4" w:rsidRDefault="00456495" w:rsidP="006171FE">
      <w:pPr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 w:hint="eastAsia"/>
          <w:b/>
          <w:bCs/>
          <w:lang w:val="en-US"/>
        </w:rPr>
        <w:t>更多信息：</w:t>
      </w:r>
    </w:p>
    <w:p w14:paraId="5594B358" w14:textId="614A261D" w:rsidR="00917AA4" w:rsidRDefault="00456495" w:rsidP="006171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KK 104 U: </w:t>
      </w:r>
      <w:hyperlink r:id="rId10" w:history="1">
        <w:r>
          <w:rPr>
            <w:rStyle w:val="af3"/>
            <w:rFonts w:asciiTheme="majorHAnsi" w:hAnsiTheme="majorHAnsi" w:cstheme="majorHAnsi"/>
          </w:rPr>
          <w:t>www.neumann.com/zh-zh/products/microphones/kk-104-u</w:t>
        </w:r>
      </w:hyperlink>
    </w:p>
    <w:p w14:paraId="44B11FCB" w14:textId="7E95C03C" w:rsidR="00917AA4" w:rsidRDefault="00456495" w:rsidP="006171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KK 105 U: </w:t>
      </w:r>
      <w:hyperlink r:id="rId11" w:history="1">
        <w:r>
          <w:rPr>
            <w:rStyle w:val="af3"/>
            <w:rFonts w:asciiTheme="majorHAnsi" w:hAnsiTheme="majorHAnsi" w:cstheme="majorHAnsi"/>
          </w:rPr>
          <w:t>www.neumann.com/zh-zh/products/microphones/kk-105-u</w:t>
        </w:r>
      </w:hyperlink>
    </w:p>
    <w:p w14:paraId="5A1D8D01" w14:textId="2306968F" w:rsidR="00917AA4" w:rsidRDefault="00456495" w:rsidP="006171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KK 13: </w:t>
      </w:r>
      <w:hyperlink r:id="rId12" w:history="1">
        <w:r>
          <w:rPr>
            <w:rStyle w:val="af3"/>
            <w:rFonts w:asciiTheme="majorHAnsi" w:hAnsiTheme="majorHAnsi" w:cstheme="majorHAnsi"/>
          </w:rPr>
          <w:t>www.neumann.com/zh-zh/products/microphone-accessories/kk-13</w:t>
        </w:r>
      </w:hyperlink>
    </w:p>
    <w:p w14:paraId="3AB74C89" w14:textId="77777777" w:rsidR="00917AA4" w:rsidRDefault="00917AA4" w:rsidP="006171FE">
      <w:pPr>
        <w:rPr>
          <w:rFonts w:asciiTheme="majorHAnsi" w:hAnsiTheme="majorHAnsi" w:cstheme="majorHAnsi"/>
        </w:rPr>
      </w:pPr>
    </w:p>
    <w:p w14:paraId="24FFF033" w14:textId="77777777" w:rsidR="00917AA4" w:rsidRPr="00537575" w:rsidRDefault="00456495" w:rsidP="006171FE">
      <w:pPr>
        <w:rPr>
          <w:rFonts w:asciiTheme="majorHAnsi" w:hAnsiTheme="majorHAnsi" w:cstheme="majorHAnsi"/>
          <w:b/>
          <w:bCs/>
        </w:rPr>
      </w:pPr>
      <w:r w:rsidRPr="00537575">
        <w:rPr>
          <w:rFonts w:asciiTheme="majorHAnsi" w:hAnsiTheme="majorHAnsi" w:cstheme="majorHAnsi" w:hint="eastAsia"/>
          <w:b/>
          <w:bCs/>
        </w:rPr>
        <w:t>KK 104 U/KK 105 U</w:t>
      </w:r>
      <w:r>
        <w:rPr>
          <w:rFonts w:asciiTheme="majorHAnsi" w:hAnsiTheme="majorHAnsi" w:cstheme="majorHAnsi" w:hint="eastAsia"/>
          <w:b/>
          <w:bCs/>
          <w:lang w:val="en-US"/>
        </w:rPr>
        <w:t>功能特性</w:t>
      </w:r>
      <w:r w:rsidRPr="00537575">
        <w:rPr>
          <w:rFonts w:asciiTheme="majorHAnsi" w:hAnsiTheme="majorHAnsi" w:cstheme="majorHAnsi" w:hint="eastAsia"/>
          <w:b/>
          <w:bCs/>
        </w:rPr>
        <w:t>：</w:t>
      </w:r>
    </w:p>
    <w:p w14:paraId="0936CDEF" w14:textId="622EF634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eastAsia="宋体" w:hAnsiTheme="majorHAnsi" w:cstheme="majorHAnsi" w:hint="eastAsia"/>
          <w:lang w:val="en-US" w:eastAsia="zh-CN"/>
        </w:rPr>
        <w:t>适用于</w:t>
      </w:r>
      <w:r>
        <w:rPr>
          <w:rFonts w:asciiTheme="majorHAnsi" w:hAnsiTheme="majorHAnsi" w:cstheme="majorHAnsi" w:hint="eastAsia"/>
          <w:lang w:val="en-US"/>
        </w:rPr>
        <w:t>第三方</w:t>
      </w:r>
      <w:r>
        <w:rPr>
          <w:rFonts w:asciiTheme="majorHAnsi" w:hAnsiTheme="majorHAnsi" w:cstheme="majorHAnsi"/>
          <w:lang w:val="en-US"/>
        </w:rPr>
        <w:t>*</w:t>
      </w:r>
      <w:r>
        <w:rPr>
          <w:rFonts w:asciiTheme="majorHAnsi" w:hAnsiTheme="majorHAnsi" w:cstheme="majorHAnsi" w:hint="eastAsia"/>
          <w:lang w:val="en-US"/>
        </w:rPr>
        <w:t>无线系统</w:t>
      </w:r>
      <w:r>
        <w:rPr>
          <w:rFonts w:asciiTheme="majorHAnsi" w:eastAsia="宋体" w:hAnsiTheme="majorHAnsi" w:cstheme="majorHAnsi" w:hint="eastAsia"/>
          <w:lang w:val="en-US" w:eastAsia="zh-CN"/>
        </w:rPr>
        <w:t>的诺音曼音质</w:t>
      </w:r>
    </w:p>
    <w:p w14:paraId="1686FB5B" w14:textId="2A6CD37F" w:rsidR="00917AA4" w:rsidRDefault="00CD3134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eastAsia="宋体" w:hAnsiTheme="majorHAnsi" w:cstheme="majorHAnsi" w:hint="eastAsia"/>
          <w:lang w:val="en-US" w:eastAsia="zh-CN"/>
        </w:rPr>
        <w:t>紧凑</w:t>
      </w:r>
      <w:r w:rsidR="00456495">
        <w:rPr>
          <w:rFonts w:asciiTheme="majorHAnsi" w:eastAsia="宋体" w:hAnsiTheme="majorHAnsi" w:cstheme="majorHAnsi" w:hint="eastAsia"/>
          <w:lang w:val="en-US" w:eastAsia="zh-CN"/>
        </w:rPr>
        <w:t>的</w:t>
      </w:r>
      <w:r w:rsidR="00456495">
        <w:rPr>
          <w:rFonts w:asciiTheme="majorHAnsi" w:hAnsiTheme="majorHAnsi" w:cstheme="majorHAnsi" w:hint="eastAsia"/>
          <w:lang w:val="en-US"/>
        </w:rPr>
        <w:t>心形</w:t>
      </w:r>
      <w:r w:rsidR="00456495">
        <w:rPr>
          <w:rFonts w:asciiTheme="majorHAnsi" w:hAnsiTheme="majorHAnsi" w:cstheme="majorHAnsi" w:hint="eastAsia"/>
          <w:lang w:val="en-US"/>
        </w:rPr>
        <w:t>/</w:t>
      </w:r>
      <w:r w:rsidR="00456495">
        <w:rPr>
          <w:rFonts w:asciiTheme="majorHAnsi" w:hAnsiTheme="majorHAnsi" w:cstheme="majorHAnsi" w:hint="eastAsia"/>
          <w:lang w:val="en-US"/>
        </w:rPr>
        <w:t>超心形拾音模式，无离轴音染</w:t>
      </w:r>
    </w:p>
    <w:p w14:paraId="53658802" w14:textId="375DD5AA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eastAsia="宋体" w:hAnsiTheme="majorHAnsi" w:cstheme="majorHAnsi" w:hint="eastAsia"/>
          <w:lang w:val="en-US" w:eastAsia="zh-CN"/>
        </w:rPr>
        <w:t>抵抗</w:t>
      </w:r>
      <w:r>
        <w:rPr>
          <w:rFonts w:asciiTheme="majorHAnsi" w:hAnsiTheme="majorHAnsi" w:cstheme="majorHAnsi" w:hint="eastAsia"/>
          <w:lang w:val="en-US"/>
        </w:rPr>
        <w:t>声音反馈，高度抑制后方声音</w:t>
      </w:r>
    </w:p>
    <w:p w14:paraId="791F862C" w14:textId="77777777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不受极端声</w:t>
      </w:r>
      <w:r>
        <w:rPr>
          <w:rFonts w:asciiTheme="majorHAnsi" w:eastAsia="宋体" w:hAnsiTheme="majorHAnsi" w:cstheme="majorHAnsi" w:hint="eastAsia"/>
          <w:lang w:val="en-US" w:eastAsia="zh-CN"/>
        </w:rPr>
        <w:t>压</w:t>
      </w:r>
      <w:r>
        <w:rPr>
          <w:rFonts w:asciiTheme="majorHAnsi" w:hAnsiTheme="majorHAnsi" w:cstheme="majorHAnsi" w:hint="eastAsia"/>
          <w:lang w:val="en-US"/>
        </w:rPr>
        <w:t>级的影响</w:t>
      </w:r>
    </w:p>
    <w:p w14:paraId="496B30D5" w14:textId="6D699DB2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集成式</w:t>
      </w:r>
      <w:r>
        <w:rPr>
          <w:rFonts w:asciiTheme="majorHAnsi" w:eastAsia="宋体" w:hAnsiTheme="majorHAnsi" w:cstheme="majorHAnsi" w:hint="eastAsia"/>
          <w:lang w:val="en-US" w:eastAsia="zh-CN"/>
        </w:rPr>
        <w:t>减震</w:t>
      </w:r>
      <w:r>
        <w:rPr>
          <w:rFonts w:asciiTheme="majorHAnsi" w:hAnsiTheme="majorHAnsi" w:cstheme="majorHAnsi" w:hint="eastAsia"/>
          <w:lang w:val="en-US"/>
        </w:rPr>
        <w:t>架和防喷罩</w:t>
      </w:r>
    </w:p>
    <w:p w14:paraId="303D361E" w14:textId="77777777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易于清洁</w:t>
      </w:r>
    </w:p>
    <w:p w14:paraId="3751F577" w14:textId="28A2AC61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标准</w:t>
      </w:r>
      <w:r>
        <w:rPr>
          <w:rFonts w:asciiTheme="majorHAnsi" w:eastAsia="宋体" w:hAnsiTheme="majorHAnsi" w:cstheme="majorHAnsi" w:hint="eastAsia"/>
          <w:lang w:val="en-US" w:eastAsia="zh-CN"/>
        </w:rPr>
        <w:t>饰面</w:t>
      </w:r>
      <w:r>
        <w:rPr>
          <w:rFonts w:asciiTheme="majorHAnsi" w:hAnsiTheme="majorHAnsi" w:cstheme="majorHAnsi" w:hint="eastAsia"/>
          <w:lang w:val="en-US"/>
        </w:rPr>
        <w:t>：银色和黑色</w:t>
      </w:r>
      <w:r>
        <w:rPr>
          <w:rFonts w:asciiTheme="majorHAnsi" w:eastAsia="宋体" w:hAnsiTheme="majorHAnsi" w:cstheme="majorHAnsi" w:hint="eastAsia"/>
          <w:lang w:val="en-US" w:eastAsia="zh-CN"/>
        </w:rPr>
        <w:t>。可根据需求个性化定制</w:t>
      </w:r>
    </w:p>
    <w:p w14:paraId="73E8C721" w14:textId="77777777" w:rsidR="00917AA4" w:rsidRDefault="00917AA4" w:rsidP="006171FE">
      <w:pPr>
        <w:rPr>
          <w:rFonts w:asciiTheme="majorHAnsi" w:hAnsiTheme="majorHAnsi" w:cstheme="majorHAnsi"/>
          <w:lang w:val="en-US"/>
        </w:rPr>
      </w:pPr>
    </w:p>
    <w:p w14:paraId="442C219E" w14:textId="77777777" w:rsidR="00917AA4" w:rsidRDefault="00456495" w:rsidP="006171FE">
      <w:pPr>
        <w:rPr>
          <w:rFonts w:asciiTheme="majorHAnsi" w:hAnsiTheme="majorHAnsi" w:cstheme="majorHAnsi"/>
          <w:i/>
          <w:iCs/>
          <w:lang w:val="en-US"/>
        </w:rPr>
      </w:pPr>
      <w:r>
        <w:rPr>
          <w:rFonts w:asciiTheme="majorHAnsi" w:hAnsiTheme="majorHAnsi" w:cstheme="majorHAnsi" w:hint="eastAsia"/>
          <w:i/>
          <w:iCs/>
          <w:lang w:val="en-US"/>
        </w:rPr>
        <w:t xml:space="preserve">* </w:t>
      </w:r>
      <w:r>
        <w:rPr>
          <w:rFonts w:asciiTheme="majorHAnsi" w:hAnsiTheme="majorHAnsi" w:cstheme="majorHAnsi" w:hint="eastAsia"/>
          <w:i/>
          <w:iCs/>
          <w:lang w:val="en-US"/>
        </w:rPr>
        <w:t>索尼（所有型号）、</w:t>
      </w:r>
      <w:r>
        <w:rPr>
          <w:rFonts w:asciiTheme="majorHAnsi" w:hAnsiTheme="majorHAnsi" w:cstheme="majorHAnsi" w:hint="eastAsia"/>
          <w:i/>
          <w:iCs/>
          <w:lang w:val="en-US"/>
        </w:rPr>
        <w:t>Lectrosonics</w:t>
      </w:r>
      <w:r>
        <w:rPr>
          <w:rFonts w:asciiTheme="majorHAnsi" w:hAnsiTheme="majorHAnsi" w:cstheme="majorHAnsi" w:hint="eastAsia"/>
          <w:i/>
          <w:iCs/>
          <w:lang w:val="en-US"/>
        </w:rPr>
        <w:t>（所有型号）、</w:t>
      </w:r>
      <w:r>
        <w:rPr>
          <w:rFonts w:asciiTheme="majorHAnsi" w:hAnsiTheme="majorHAnsi" w:cstheme="majorHAnsi" w:hint="eastAsia"/>
          <w:i/>
          <w:iCs/>
          <w:lang w:val="en-US"/>
        </w:rPr>
        <w:t>MiPro</w:t>
      </w:r>
      <w:r>
        <w:rPr>
          <w:rFonts w:asciiTheme="majorHAnsi" w:hAnsiTheme="majorHAnsi" w:cstheme="majorHAnsi" w:hint="eastAsia"/>
          <w:i/>
          <w:iCs/>
          <w:lang w:val="en-US"/>
        </w:rPr>
        <w:t>（</w:t>
      </w:r>
      <w:r>
        <w:rPr>
          <w:rFonts w:asciiTheme="majorHAnsi" w:hAnsiTheme="majorHAnsi" w:cstheme="majorHAnsi" w:hint="eastAsia"/>
          <w:i/>
          <w:iCs/>
          <w:lang w:val="en-US"/>
        </w:rPr>
        <w:t>ACT</w:t>
      </w:r>
      <w:r>
        <w:rPr>
          <w:rFonts w:asciiTheme="majorHAnsi" w:hAnsiTheme="majorHAnsi" w:cstheme="majorHAnsi" w:hint="eastAsia"/>
          <w:i/>
          <w:iCs/>
          <w:lang w:val="en-US"/>
        </w:rPr>
        <w:t>系列）、舒尔（</w:t>
      </w:r>
      <w:r>
        <w:rPr>
          <w:rFonts w:asciiTheme="majorHAnsi" w:hAnsiTheme="majorHAnsi" w:cstheme="majorHAnsi" w:hint="eastAsia"/>
          <w:i/>
          <w:iCs/>
          <w:lang w:val="en-US"/>
        </w:rPr>
        <w:t>Axient Digital</w:t>
      </w:r>
      <w:r>
        <w:rPr>
          <w:rFonts w:asciiTheme="majorHAnsi" w:hAnsiTheme="majorHAnsi" w:cstheme="majorHAnsi" w:hint="eastAsia"/>
          <w:i/>
          <w:iCs/>
          <w:lang w:val="en-US"/>
        </w:rPr>
        <w:t>、</w:t>
      </w:r>
      <w:r>
        <w:rPr>
          <w:rFonts w:asciiTheme="majorHAnsi" w:hAnsiTheme="majorHAnsi" w:cstheme="majorHAnsi" w:hint="eastAsia"/>
          <w:i/>
          <w:iCs/>
          <w:lang w:val="en-US"/>
        </w:rPr>
        <w:t>ULX-D</w:t>
      </w:r>
      <w:r>
        <w:rPr>
          <w:rFonts w:asciiTheme="majorHAnsi" w:hAnsiTheme="majorHAnsi" w:cstheme="majorHAnsi" w:hint="eastAsia"/>
          <w:i/>
          <w:iCs/>
          <w:lang w:val="en-US"/>
        </w:rPr>
        <w:t>、</w:t>
      </w:r>
      <w:r>
        <w:rPr>
          <w:rFonts w:asciiTheme="majorHAnsi" w:hAnsiTheme="majorHAnsi" w:cstheme="majorHAnsi" w:hint="eastAsia"/>
          <w:i/>
          <w:iCs/>
          <w:lang w:val="en-US"/>
        </w:rPr>
        <w:t>QLX-D</w:t>
      </w:r>
      <w:r>
        <w:rPr>
          <w:rFonts w:asciiTheme="majorHAnsi" w:hAnsiTheme="majorHAnsi" w:cstheme="majorHAnsi" w:hint="eastAsia"/>
          <w:i/>
          <w:iCs/>
          <w:lang w:val="en-US"/>
        </w:rPr>
        <w:t>和</w:t>
      </w:r>
      <w:r>
        <w:rPr>
          <w:rFonts w:asciiTheme="majorHAnsi" w:hAnsiTheme="majorHAnsi" w:cstheme="majorHAnsi" w:hint="eastAsia"/>
          <w:i/>
          <w:iCs/>
          <w:lang w:val="en-US"/>
        </w:rPr>
        <w:t>SLX-D</w:t>
      </w:r>
      <w:r>
        <w:rPr>
          <w:rFonts w:asciiTheme="majorHAnsi" w:hAnsiTheme="majorHAnsi" w:cstheme="majorHAnsi" w:hint="eastAsia"/>
          <w:i/>
          <w:iCs/>
          <w:lang w:val="en-US"/>
        </w:rPr>
        <w:t>系列）</w:t>
      </w:r>
    </w:p>
    <w:p w14:paraId="02288B38" w14:textId="77777777" w:rsidR="00CB57A6" w:rsidRDefault="00CB57A6" w:rsidP="006171FE">
      <w:pPr>
        <w:rPr>
          <w:rFonts w:asciiTheme="majorHAnsi" w:hAnsiTheme="majorHAnsi" w:cstheme="majorHAnsi"/>
          <w:b/>
          <w:bCs/>
          <w:lang w:val="en-US"/>
        </w:rPr>
      </w:pPr>
    </w:p>
    <w:p w14:paraId="4FBC14F3" w14:textId="0182634F" w:rsidR="00917AA4" w:rsidRDefault="00456495" w:rsidP="006171FE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 w:hint="eastAsia"/>
          <w:b/>
          <w:bCs/>
        </w:rPr>
        <w:t>KK 13</w:t>
      </w:r>
      <w:r>
        <w:rPr>
          <w:rFonts w:asciiTheme="majorHAnsi" w:hAnsiTheme="majorHAnsi" w:cstheme="majorHAnsi" w:hint="eastAsia"/>
          <w:b/>
          <w:bCs/>
        </w:rPr>
        <w:t>功能特性：</w:t>
      </w:r>
    </w:p>
    <w:p w14:paraId="2BC12C9E" w14:textId="38BE051A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分层式麦克风头设计，消除了以往驻极体的</w:t>
      </w:r>
      <w:r>
        <w:rPr>
          <w:rFonts w:asciiTheme="majorHAnsi" w:eastAsia="宋体" w:hAnsiTheme="majorHAnsi" w:cstheme="majorHAnsi" w:hint="eastAsia"/>
          <w:lang w:val="en-US" w:eastAsia="zh-CN"/>
        </w:rPr>
        <w:t>限制</w:t>
      </w:r>
    </w:p>
    <w:p w14:paraId="2CD97574" w14:textId="3DA2FC7E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在重要频率范围内具有</w:t>
      </w:r>
      <w:r>
        <w:rPr>
          <w:rFonts w:asciiTheme="majorHAnsi" w:eastAsia="宋体" w:hAnsiTheme="majorHAnsi" w:cstheme="majorHAnsi" w:hint="eastAsia"/>
          <w:lang w:val="en-US" w:eastAsia="zh-CN"/>
        </w:rPr>
        <w:t>卓越</w:t>
      </w:r>
      <w:r>
        <w:rPr>
          <w:rFonts w:asciiTheme="majorHAnsi" w:hAnsiTheme="majorHAnsi" w:cstheme="majorHAnsi" w:hint="eastAsia"/>
          <w:lang w:val="en-US"/>
        </w:rPr>
        <w:t>的清晰度</w:t>
      </w:r>
    </w:p>
    <w:p w14:paraId="2D7BA4A1" w14:textId="33826CD2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全</w:t>
      </w:r>
      <w:r>
        <w:rPr>
          <w:rFonts w:asciiTheme="majorHAnsi" w:eastAsia="宋体" w:hAnsiTheme="majorHAnsi" w:cstheme="majorHAnsi" w:hint="eastAsia"/>
          <w:lang w:val="en-US" w:eastAsia="zh-CN"/>
        </w:rPr>
        <w:t>指</w:t>
      </w:r>
      <w:r>
        <w:rPr>
          <w:rFonts w:asciiTheme="majorHAnsi" w:hAnsiTheme="majorHAnsi" w:cstheme="majorHAnsi" w:hint="eastAsia"/>
          <w:lang w:val="en-US"/>
        </w:rPr>
        <w:t>向</w:t>
      </w:r>
      <w:r w:rsidR="00BC687D">
        <w:rPr>
          <w:rFonts w:ascii="宋体" w:eastAsia="宋体" w:hAnsi="宋体" w:cs="宋体" w:hint="eastAsia"/>
          <w:lang w:val="en-US" w:eastAsia="zh-CN"/>
        </w:rPr>
        <w:t>性</w:t>
      </w:r>
      <w:r>
        <w:rPr>
          <w:rFonts w:asciiTheme="majorHAnsi" w:hAnsiTheme="majorHAnsi" w:cstheme="majorHAnsi" w:hint="eastAsia"/>
          <w:lang w:val="en-US"/>
        </w:rPr>
        <w:t>拾音模式</w:t>
      </w:r>
    </w:p>
    <w:p w14:paraId="7B6784E2" w14:textId="77777777" w:rsidR="00917AA4" w:rsidRDefault="00456495" w:rsidP="006171FE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出色的音调一致性</w:t>
      </w:r>
    </w:p>
    <w:p w14:paraId="274823FE" w14:textId="4F4E2D36" w:rsidR="006171FE" w:rsidRPr="0083508D" w:rsidRDefault="00456495" w:rsidP="0083508D">
      <w:pPr>
        <w:pStyle w:val="af5"/>
        <w:numPr>
          <w:ilvl w:val="0"/>
          <w:numId w:val="1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 w:hint="eastAsia"/>
          <w:lang w:val="en-US"/>
        </w:rPr>
        <w:t>坚固耐用的设计</w:t>
      </w:r>
    </w:p>
    <w:p w14:paraId="52693BB2" w14:textId="77777777" w:rsidR="0083508D" w:rsidRDefault="0083508D">
      <w:pPr>
        <w:spacing w:line="240" w:lineRule="auto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br w:type="page"/>
      </w:r>
    </w:p>
    <w:p w14:paraId="569E0FCA" w14:textId="09EFDFCC" w:rsidR="00917AA4" w:rsidRPr="00CB57A6" w:rsidRDefault="00456495" w:rsidP="006171FE">
      <w:pPr>
        <w:pStyle w:val="af5"/>
        <w:ind w:left="0"/>
        <w:rPr>
          <w:rFonts w:asciiTheme="majorHAnsi" w:hAnsiTheme="majorHAnsi" w:cstheme="majorHAnsi"/>
          <w:b/>
          <w:bCs/>
          <w:lang w:val="en-US"/>
        </w:rPr>
      </w:pPr>
      <w:r w:rsidRPr="00CB57A6">
        <w:rPr>
          <w:rFonts w:asciiTheme="majorHAnsi" w:hAnsiTheme="majorHAnsi" w:cstheme="majorHAnsi" w:hint="eastAsia"/>
          <w:b/>
          <w:bCs/>
          <w:lang w:val="en-US"/>
        </w:rPr>
        <w:lastRenderedPageBreak/>
        <w:t>关于</w:t>
      </w:r>
      <w:r w:rsidRPr="00CB57A6">
        <w:rPr>
          <w:rFonts w:asciiTheme="majorHAnsi" w:hAnsiTheme="majorHAnsi" w:cstheme="majorHAnsi"/>
          <w:b/>
          <w:bCs/>
          <w:lang w:val="en-US"/>
        </w:rPr>
        <w:t>Neumann</w:t>
      </w:r>
      <w:r w:rsidRPr="00CB57A6">
        <w:rPr>
          <w:rFonts w:asciiTheme="majorHAnsi" w:hAnsiTheme="majorHAnsi" w:cstheme="majorHAnsi" w:hint="eastAsia"/>
          <w:b/>
          <w:bCs/>
          <w:lang w:val="en-US"/>
        </w:rPr>
        <w:t>诺音曼</w:t>
      </w:r>
    </w:p>
    <w:p w14:paraId="036DDB62" w14:textId="77777777" w:rsidR="00D03C4D" w:rsidRPr="00894938" w:rsidRDefault="00D03C4D" w:rsidP="00D03C4D">
      <w:pPr>
        <w:tabs>
          <w:tab w:val="left" w:pos="284"/>
        </w:tabs>
        <w:rPr>
          <w:rStyle w:val="af3"/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lang w:val="en-US"/>
        </w:rPr>
        <w:t>Georg Neumann GmbH</w:t>
      </w:r>
      <w:r>
        <w:rPr>
          <w:rFonts w:ascii="宋体" w:eastAsia="宋体" w:hAnsi="宋体" w:cs="宋体" w:hint="eastAsia"/>
          <w:lang w:val="en-US"/>
        </w:rPr>
        <w:t>，称为</w:t>
      </w:r>
      <w:r w:rsidRPr="00E15665">
        <w:rPr>
          <w:rFonts w:asciiTheme="majorHAnsi" w:hAnsiTheme="majorHAnsi" w:cstheme="majorHAnsi" w:hint="eastAsia"/>
          <w:lang w:val="en-US"/>
        </w:rPr>
        <w:t>N</w:t>
      </w:r>
      <w:r>
        <w:rPr>
          <w:rFonts w:asciiTheme="majorHAnsi" w:hAnsiTheme="majorHAnsi" w:cstheme="majorHAnsi" w:hint="eastAsia"/>
          <w:lang w:val="en-US"/>
        </w:rPr>
        <w:t>eumann.Berlin</w:t>
      </w:r>
      <w:r>
        <w:rPr>
          <w:rFonts w:ascii="宋体" w:eastAsia="宋体" w:hAnsi="宋体" w:cs="宋体" w:hint="eastAsia"/>
          <w:lang w:val="en-US"/>
        </w:rPr>
        <w:t>（诺音曼），是全球领先的录音棚级音频设备制造商，打造了许多富有盛名的传奇麦克风，如</w:t>
      </w:r>
      <w:r>
        <w:rPr>
          <w:rFonts w:asciiTheme="majorHAnsi" w:hAnsiTheme="majorHAnsi" w:cstheme="majorHAnsi" w:hint="eastAsia"/>
          <w:lang w:val="en-US"/>
        </w:rPr>
        <w:t>U 47, M 49, U 67</w:t>
      </w:r>
      <w:r>
        <w:rPr>
          <w:rFonts w:ascii="宋体" w:eastAsia="宋体" w:hAnsi="宋体" w:cs="宋体" w:hint="eastAsia"/>
          <w:lang w:val="en-US"/>
        </w:rPr>
        <w:t>和</w:t>
      </w:r>
      <w:r>
        <w:rPr>
          <w:rFonts w:asciiTheme="majorHAnsi" w:hAnsiTheme="majorHAnsi" w:cstheme="majorHAnsi" w:hint="eastAsia"/>
          <w:lang w:val="en-US"/>
        </w:rPr>
        <w:t>U 87</w:t>
      </w:r>
      <w:r>
        <w:rPr>
          <w:rFonts w:ascii="宋体" w:eastAsia="宋体" w:hAnsi="宋体" w:cs="宋体" w:hint="eastAsia"/>
          <w:lang w:val="en-US"/>
        </w:rPr>
        <w:t>。诺音曼于</w:t>
      </w:r>
      <w:r>
        <w:rPr>
          <w:rFonts w:asciiTheme="majorHAnsi" w:hAnsiTheme="majorHAnsi" w:cstheme="majorHAnsi" w:hint="eastAsia"/>
          <w:lang w:val="en-US"/>
        </w:rPr>
        <w:t>1928</w:t>
      </w:r>
      <w:r>
        <w:rPr>
          <w:rFonts w:ascii="宋体" w:eastAsia="宋体" w:hAnsi="宋体" w:cs="宋体" w:hint="eastAsia"/>
          <w:lang w:val="en-US"/>
        </w:rPr>
        <w:t>年创建于柏林，凭借技术创新屡获国际大奖。自</w:t>
      </w:r>
      <w:r>
        <w:rPr>
          <w:rFonts w:asciiTheme="majorHAnsi" w:hAnsiTheme="majorHAnsi" w:cstheme="majorHAnsi" w:hint="eastAsia"/>
          <w:lang w:val="en-US"/>
        </w:rPr>
        <w:t>2010</w:t>
      </w:r>
      <w:r>
        <w:rPr>
          <w:rFonts w:ascii="宋体" w:eastAsia="宋体" w:hAnsi="宋体" w:cs="宋体" w:hint="eastAsia"/>
          <w:lang w:val="en-US"/>
        </w:rPr>
        <w:t>年，</w:t>
      </w:r>
      <w:r>
        <w:rPr>
          <w:rFonts w:ascii="宋体" w:eastAsia="宋体" w:hAnsi="宋体" w:cs="宋体" w:hint="eastAsia"/>
          <w:lang w:val="en-US" w:eastAsia="zh-CN"/>
        </w:rPr>
        <w:t>在传奇扬声器创新品牌</w:t>
      </w:r>
      <w:r w:rsidRPr="001F7D5F">
        <w:rPr>
          <w:rFonts w:asciiTheme="majorHAnsi" w:hAnsiTheme="majorHAnsi" w:cstheme="majorHAnsi"/>
          <w:lang w:val="en-US"/>
        </w:rPr>
        <w:t>Klein + Hummel</w:t>
      </w:r>
      <w:r>
        <w:rPr>
          <w:rFonts w:ascii="宋体" w:eastAsia="宋体" w:hAnsi="宋体" w:cs="宋体" w:hint="eastAsia"/>
          <w:lang w:val="en-US" w:eastAsia="zh-CN"/>
        </w:rPr>
        <w:t>的产品基础上，</w:t>
      </w:r>
      <w:r>
        <w:rPr>
          <w:rFonts w:ascii="宋体" w:eastAsia="宋体" w:hAnsi="宋体" w:cs="宋体" w:hint="eastAsia"/>
          <w:lang w:val="en-US"/>
        </w:rPr>
        <w:t>诺音曼将其在电声换能器方面的专长扩展到录音棚监听音箱市场。首支诺音曼录音棚监听耳机于</w:t>
      </w:r>
      <w:r>
        <w:rPr>
          <w:rFonts w:asciiTheme="majorHAnsi" w:hAnsiTheme="majorHAnsi" w:cstheme="majorHAnsi" w:hint="eastAsia"/>
          <w:lang w:val="en-US"/>
        </w:rPr>
        <w:t>2019</w:t>
      </w:r>
      <w:r>
        <w:rPr>
          <w:rFonts w:ascii="宋体" w:eastAsia="宋体" w:hAnsi="宋体" w:cs="宋体" w:hint="eastAsia"/>
          <w:lang w:val="en-US"/>
        </w:rPr>
        <w:t>年面世。自</w:t>
      </w:r>
      <w:r>
        <w:rPr>
          <w:rFonts w:asciiTheme="majorHAnsi" w:hAnsiTheme="majorHAnsi" w:cstheme="majorHAnsi" w:hint="eastAsia"/>
          <w:lang w:val="en-US"/>
        </w:rPr>
        <w:t>2022</w:t>
      </w:r>
      <w:r>
        <w:rPr>
          <w:rFonts w:ascii="宋体" w:eastAsia="宋体" w:hAnsi="宋体" w:cs="宋体" w:hint="eastAsia"/>
          <w:lang w:val="en-US"/>
        </w:rPr>
        <w:t>年以来，诺音曼越来越关注为现场演出提供</w:t>
      </w:r>
      <w:r>
        <w:rPr>
          <w:rFonts w:ascii="宋体" w:eastAsia="宋体" w:hAnsi="宋体" w:cs="宋体" w:hint="eastAsia"/>
          <w:lang w:val="en-US" w:eastAsia="zh-CN"/>
        </w:rPr>
        <w:t>参考级</w:t>
      </w:r>
      <w:r>
        <w:rPr>
          <w:rFonts w:ascii="宋体" w:eastAsia="宋体" w:hAnsi="宋体" w:cs="宋体" w:hint="eastAsia"/>
          <w:lang w:val="en-US"/>
        </w:rPr>
        <w:t>解决方案。随着首款音频接口</w:t>
      </w:r>
      <w:r>
        <w:rPr>
          <w:rFonts w:asciiTheme="majorHAnsi" w:hAnsiTheme="majorHAnsi" w:cstheme="majorHAnsi" w:hint="eastAsia"/>
          <w:lang w:val="en-US"/>
        </w:rPr>
        <w:t>MT  48</w:t>
      </w:r>
      <w:r>
        <w:rPr>
          <w:rFonts w:ascii="宋体" w:eastAsia="宋体" w:hAnsi="宋体" w:cs="宋体" w:hint="eastAsia"/>
          <w:lang w:val="en-US"/>
        </w:rPr>
        <w:t>的推出，以及其革新性转换器技术，诺音曼现可提供拾取和传递最佳声音所需的所有必要技术。</w:t>
      </w:r>
      <w:r w:rsidRPr="00894938">
        <w:rPr>
          <w:rFonts w:asciiTheme="majorHAnsi" w:hAnsiTheme="majorHAnsi" w:cstheme="majorHAnsi"/>
        </w:rPr>
        <w:t>Georg Neumann GmbH</w:t>
      </w:r>
      <w:r>
        <w:rPr>
          <w:rFonts w:ascii="宋体" w:eastAsia="宋体" w:hAnsi="宋体" w:cs="宋体" w:hint="eastAsia"/>
          <w:lang w:val="en-US"/>
        </w:rPr>
        <w:t>于</w:t>
      </w:r>
      <w:r w:rsidRPr="00894938">
        <w:rPr>
          <w:rFonts w:asciiTheme="majorHAnsi" w:hAnsiTheme="majorHAnsi" w:cstheme="majorHAnsi"/>
        </w:rPr>
        <w:t>1991</w:t>
      </w:r>
      <w:r>
        <w:rPr>
          <w:rFonts w:ascii="宋体" w:eastAsia="宋体" w:hAnsi="宋体" w:cs="宋体" w:hint="eastAsia"/>
          <w:lang w:val="en-US"/>
        </w:rPr>
        <w:t>年并入森海塞尔集团</w:t>
      </w:r>
      <w:r w:rsidRPr="0089493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en-US"/>
        </w:rPr>
        <w:t>其产品由森海塞尔的子公司和长期贸易伙伴在全球销售。</w:t>
      </w:r>
      <w:r>
        <w:rPr>
          <w:lang w:val="en-US"/>
        </w:rPr>
        <w:fldChar w:fldCharType="begin"/>
      </w:r>
      <w:r w:rsidRPr="00894938">
        <w:instrText>HYPERLINK "http://www.neumann.com/"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94938">
        <w:rPr>
          <w:rStyle w:val="af3"/>
        </w:rPr>
        <w:t>www.neumann.com</w:t>
      </w:r>
    </w:p>
    <w:p w14:paraId="222D2F72" w14:textId="2885E87D" w:rsidR="00917AA4" w:rsidRPr="00537575" w:rsidRDefault="00D03C4D" w:rsidP="00D03C4D">
      <w:pPr>
        <w:pStyle w:val="af5"/>
        <w:ind w:left="0"/>
        <w:rPr>
          <w:rFonts w:asciiTheme="majorHAnsi" w:hAnsiTheme="majorHAnsi" w:cstheme="majorHAnsi"/>
        </w:rPr>
      </w:pPr>
      <w:r>
        <w:rPr>
          <w:lang w:val="en-US"/>
        </w:rPr>
        <w:fldChar w:fldCharType="end"/>
      </w:r>
    </w:p>
    <w:p w14:paraId="3A81EFBF" w14:textId="77777777" w:rsidR="00917AA4" w:rsidRDefault="00456495" w:rsidP="006171FE">
      <w:pPr>
        <w:textAlignment w:val="baseline"/>
        <w:rPr>
          <w:b/>
          <w:bCs/>
        </w:rPr>
      </w:pPr>
      <w:r>
        <w:rPr>
          <w:rFonts w:hint="eastAsia"/>
          <w:b/>
          <w:bCs/>
        </w:rPr>
        <w:t>大中华区新闻联络人</w:t>
      </w:r>
    </w:p>
    <w:p w14:paraId="25D7493B" w14:textId="77777777" w:rsidR="00917AA4" w:rsidRDefault="00456495" w:rsidP="006171FE">
      <w:pPr>
        <w:textAlignment w:val="baseline"/>
        <w:rPr>
          <w:lang w:val="en-US"/>
        </w:rPr>
      </w:pPr>
      <w:r>
        <w:rPr>
          <w:rFonts w:hint="eastAsia"/>
        </w:rPr>
        <w:t>顾彦多</w:t>
      </w:r>
      <w:r>
        <w:rPr>
          <w:rFonts w:hint="eastAsia"/>
          <w:lang w:val="en-US"/>
        </w:rPr>
        <w:t xml:space="preserve"> Ivy</w:t>
      </w:r>
    </w:p>
    <w:p w14:paraId="4F2123EA" w14:textId="77777777" w:rsidR="00917AA4" w:rsidRDefault="00456495" w:rsidP="006171FE">
      <w:pPr>
        <w:textAlignment w:val="baseline"/>
      </w:pPr>
      <w:r>
        <w:rPr>
          <w:rFonts w:hint="eastAsia"/>
        </w:rPr>
        <w:t>ivy.gu@sennheiser.com</w:t>
      </w:r>
    </w:p>
    <w:p w14:paraId="456BACC9" w14:textId="77777777" w:rsidR="00917AA4" w:rsidRDefault="00456495" w:rsidP="006171FE">
      <w:pPr>
        <w:textAlignment w:val="baseline"/>
      </w:pPr>
      <w:r>
        <w:rPr>
          <w:rFonts w:hint="eastAsia"/>
        </w:rPr>
        <w:t>+86-13810674317</w:t>
      </w:r>
    </w:p>
    <w:p w14:paraId="4ED0809F" w14:textId="77777777" w:rsidR="00917AA4" w:rsidRDefault="00917AA4" w:rsidP="006171FE">
      <w:pPr>
        <w:pStyle w:val="Contact"/>
        <w:spacing w:line="360" w:lineRule="auto"/>
        <w:rPr>
          <w:rFonts w:asciiTheme="majorHAnsi" w:hAnsiTheme="majorHAnsi" w:cstheme="majorHAnsi"/>
          <w:lang w:val="en-US"/>
        </w:rPr>
      </w:pPr>
    </w:p>
    <w:sectPr w:rsidR="00917AA4">
      <w:headerReference w:type="default" r:id="rId13"/>
      <w:headerReference w:type="first" r:id="rId14"/>
      <w:pgSz w:w="11906" w:h="16838"/>
      <w:pgMar w:top="2754" w:right="1983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563C1" w14:textId="77777777" w:rsidR="00047A3B" w:rsidRDefault="00047A3B">
      <w:pPr>
        <w:spacing w:line="240" w:lineRule="auto"/>
      </w:pPr>
      <w:r>
        <w:separator/>
      </w:r>
    </w:p>
  </w:endnote>
  <w:endnote w:type="continuationSeparator" w:id="0">
    <w:p w14:paraId="59CE2671" w14:textId="77777777" w:rsidR="00047A3B" w:rsidRDefault="00047A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nnheiser Office">
    <w:altName w:val="Verdan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5A5441C-B3E8-488E-A98C-FBF542A46960}"/>
    <w:embedBold r:id="rId2" w:fontKey="{729FD0EF-9C3D-44B8-8EEE-38DB2D7FBF04}"/>
    <w:embedItalic r:id="rId3" w:fontKey="{24DEDF80-D485-411B-980F-F548D92812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5E7B01-4A1A-43A7-B932-8D8FABCE0D51}"/>
  </w:font>
  <w:font w:name="Avenir Next Condensed Regular">
    <w:altName w:val="Calibri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0E56E64A-5C7A-4642-A84E-4C65694AF420}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A4B60" w14:textId="77777777" w:rsidR="00047A3B" w:rsidRDefault="00047A3B">
      <w:r>
        <w:separator/>
      </w:r>
    </w:p>
  </w:footnote>
  <w:footnote w:type="continuationSeparator" w:id="0">
    <w:p w14:paraId="5EE44306" w14:textId="77777777" w:rsidR="00047A3B" w:rsidRDefault="00047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17BC" w14:textId="77777777" w:rsidR="005E31DA" w:rsidRDefault="005E31DA">
    <w:pPr>
      <w:pStyle w:val="aa"/>
      <w:rPr>
        <w:rFonts w:asciiTheme="minorHAnsi" w:hAnsiTheme="minorHAnsi" w:cstheme="minorHAnsi"/>
      </w:rPr>
    </w:pPr>
    <w:r>
      <w:rPr>
        <w:rFonts w:asciiTheme="minorHAnsi" w:hAnsiTheme="minorHAnsi" w:cstheme="minorHAnsi"/>
        <w:caps w:val="0"/>
        <w:noProof/>
        <w:color w:val="414141" w:themeColor="accent2"/>
        <w:lang w:val="en-US"/>
      </w:rPr>
      <w:drawing>
        <wp:anchor distT="0" distB="0" distL="114300" distR="114300" simplePos="0" relativeHeight="251655168" behindDoc="0" locked="1" layoutInCell="1" allowOverlap="1" wp14:anchorId="56513A06" wp14:editId="052BD46C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5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PAGE  \* Arabic  \* MERGEFORMAT </w:instrText>
    </w:r>
    <w:r>
      <w:rPr>
        <w:rFonts w:asciiTheme="minorHAnsi" w:hAnsiTheme="minorHAnsi" w:cstheme="minorHAnsi"/>
      </w:rPr>
      <w:fldChar w:fldCharType="separate"/>
    </w:r>
    <w:r w:rsidR="002009C6">
      <w:rPr>
        <w:rFonts w:asciiTheme="minorHAnsi" w:hAnsiTheme="minorHAnsi" w:cstheme="minorHAnsi"/>
        <w:noProof/>
      </w:rPr>
      <w:t>5</w:t>
    </w:r>
    <w:r>
      <w:rPr>
        <w:rFonts w:asciiTheme="minorHAnsi" w:hAnsiTheme="minorHAnsi" w:cstheme="minorHAnsi"/>
      </w:rPr>
      <w:fldChar w:fldCharType="end"/>
    </w:r>
    <w:r>
      <w:rPr>
        <w:rFonts w:asciiTheme="minorHAnsi" w:hAnsiTheme="minorHAnsi" w:cstheme="minorHAnsi"/>
      </w:rPr>
      <w:t>/</w:t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NUMPAGES  \* Arabic  \* MERGEFORMAT </w:instrText>
    </w:r>
    <w:r>
      <w:rPr>
        <w:rFonts w:asciiTheme="minorHAnsi" w:hAnsiTheme="minorHAnsi" w:cstheme="minorHAnsi"/>
      </w:rPr>
      <w:fldChar w:fldCharType="separate"/>
    </w:r>
    <w:r w:rsidR="002009C6">
      <w:rPr>
        <w:rFonts w:asciiTheme="minorHAnsi" w:hAnsiTheme="minorHAnsi" w:cstheme="minorHAnsi"/>
        <w:noProof/>
      </w:rPr>
      <w:t>6</w:t>
    </w:r>
    <w:r>
      <w:rPr>
        <w:rFonts w:asciiTheme="minorHAnsi" w:hAnsiTheme="minorHAnsi" w:cstheme="minorHAnsi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35CB" w14:textId="77777777" w:rsidR="005E31DA" w:rsidRDefault="005E31DA">
    <w:pPr>
      <w:pStyle w:val="aa"/>
      <w:rPr>
        <w:rFonts w:asciiTheme="minorHAnsi" w:hAnsiTheme="minorHAnsi" w:cstheme="minorHAnsi"/>
        <w:color w:val="414141" w:themeColor="accent2"/>
      </w:rPr>
    </w:pPr>
    <w:r>
      <w:rPr>
        <w:rFonts w:asciiTheme="minorHAnsi" w:hAnsiTheme="minorHAnsi" w:cstheme="minorHAnsi"/>
        <w:color w:val="414141" w:themeColor="accent2"/>
        <w:lang w:val="en-US"/>
      </w:rPr>
      <w:t>PR</w:t>
    </w:r>
    <w:r>
      <w:rPr>
        <w:rFonts w:asciiTheme="minorHAnsi" w:hAnsiTheme="minorHAnsi" w:cstheme="minorHAnsi"/>
        <w:caps w:val="0"/>
        <w:noProof/>
        <w:color w:val="414141" w:themeColor="accent2"/>
        <w:lang w:val="en-US"/>
      </w:rPr>
      <w:drawing>
        <wp:anchor distT="0" distB="0" distL="114300" distR="114300" simplePos="0" relativeHeight="251660288" behindDoc="0" locked="1" layoutInCell="1" allowOverlap="1" wp14:anchorId="7D80D759" wp14:editId="52D2604D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6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olor w:val="414141" w:themeColor="accent2"/>
        <w:lang w:val="en-US"/>
      </w:rPr>
      <w:t>ESSS RELEASE</w:t>
    </w:r>
  </w:p>
  <w:p w14:paraId="4DADAF0C" w14:textId="77777777" w:rsidR="005E31DA" w:rsidRDefault="005E31DA">
    <w:pPr>
      <w:pStyle w:val="aa"/>
      <w:rPr>
        <w:rFonts w:ascii="UnitPro" w:hAnsi="UnitPro" w:cs="UnitPro"/>
        <w:color w:val="414141" w:themeColor="accent2"/>
      </w:rPr>
    </w:pP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 w:rsidR="002009C6">
      <w:rPr>
        <w:rFonts w:asciiTheme="minorHAnsi" w:hAnsiTheme="minorHAnsi" w:cstheme="minorHAnsi"/>
        <w:noProof/>
        <w:color w:val="414141" w:themeColor="accent2"/>
      </w:rPr>
      <w:t>1</w:t>
    </w:r>
    <w:r>
      <w:rPr>
        <w:rFonts w:asciiTheme="minorHAnsi" w:hAnsiTheme="minorHAnsi" w:cstheme="minorHAnsi"/>
        <w:color w:val="414141" w:themeColor="accent2"/>
      </w:rPr>
      <w:fldChar w:fldCharType="end"/>
    </w:r>
    <w:r>
      <w:rPr>
        <w:rFonts w:asciiTheme="minorHAnsi" w:hAnsiTheme="minorHAnsi" w:cstheme="minorHAnsi"/>
        <w:color w:val="414141" w:themeColor="accent2"/>
      </w:rPr>
      <w:t>/</w:t>
    </w: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 w:rsidR="002009C6">
      <w:rPr>
        <w:rFonts w:asciiTheme="minorHAnsi" w:hAnsiTheme="minorHAnsi" w:cstheme="minorHAnsi"/>
        <w:noProof/>
        <w:color w:val="414141" w:themeColor="accent2"/>
      </w:rPr>
      <w:t>6</w:t>
    </w:r>
    <w:r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A4438B"/>
    <w:multiLevelType w:val="hybridMultilevel"/>
    <w:tmpl w:val="02408B00"/>
    <w:lvl w:ilvl="0" w:tplc="42A0512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FBA7161"/>
    <w:multiLevelType w:val="multilevel"/>
    <w:tmpl w:val="6FBA716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478D5"/>
    <w:multiLevelType w:val="hybridMultilevel"/>
    <w:tmpl w:val="873C77EA"/>
    <w:lvl w:ilvl="0" w:tplc="42A0512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67154811">
    <w:abstractNumId w:val="1"/>
  </w:num>
  <w:num w:numId="2" w16cid:durableId="305206228">
    <w:abstractNumId w:val="0"/>
  </w:num>
  <w:num w:numId="3" w16cid:durableId="2106267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FD7B39DB"/>
    <w:rsid w:val="00000EC1"/>
    <w:rsid w:val="00001A5F"/>
    <w:rsid w:val="00003FE8"/>
    <w:rsid w:val="000049C8"/>
    <w:rsid w:val="00005543"/>
    <w:rsid w:val="00006FA8"/>
    <w:rsid w:val="000075E7"/>
    <w:rsid w:val="000177F5"/>
    <w:rsid w:val="0002699E"/>
    <w:rsid w:val="00027F42"/>
    <w:rsid w:val="00031F2A"/>
    <w:rsid w:val="00032E96"/>
    <w:rsid w:val="00033182"/>
    <w:rsid w:val="00035254"/>
    <w:rsid w:val="00035D57"/>
    <w:rsid w:val="00036334"/>
    <w:rsid w:val="000401EB"/>
    <w:rsid w:val="00043993"/>
    <w:rsid w:val="00047A3B"/>
    <w:rsid w:val="00051C8E"/>
    <w:rsid w:val="00052E12"/>
    <w:rsid w:val="00055E12"/>
    <w:rsid w:val="0006186F"/>
    <w:rsid w:val="00062CA6"/>
    <w:rsid w:val="00073665"/>
    <w:rsid w:val="000808FD"/>
    <w:rsid w:val="000810DE"/>
    <w:rsid w:val="000834F5"/>
    <w:rsid w:val="00087835"/>
    <w:rsid w:val="000922DA"/>
    <w:rsid w:val="0009516E"/>
    <w:rsid w:val="000A5CAD"/>
    <w:rsid w:val="000A6BD0"/>
    <w:rsid w:val="000C036D"/>
    <w:rsid w:val="000C32C3"/>
    <w:rsid w:val="000C5D49"/>
    <w:rsid w:val="000D0839"/>
    <w:rsid w:val="000D49C1"/>
    <w:rsid w:val="000D66DA"/>
    <w:rsid w:val="000E091A"/>
    <w:rsid w:val="000E134C"/>
    <w:rsid w:val="000E3661"/>
    <w:rsid w:val="000E3C51"/>
    <w:rsid w:val="000E4907"/>
    <w:rsid w:val="000E6D9B"/>
    <w:rsid w:val="000F18C2"/>
    <w:rsid w:val="000F2975"/>
    <w:rsid w:val="000F4E31"/>
    <w:rsid w:val="000F7E1C"/>
    <w:rsid w:val="001064F7"/>
    <w:rsid w:val="001107BC"/>
    <w:rsid w:val="0011643F"/>
    <w:rsid w:val="001242B7"/>
    <w:rsid w:val="00127E5C"/>
    <w:rsid w:val="00135FD2"/>
    <w:rsid w:val="0014028C"/>
    <w:rsid w:val="0014115B"/>
    <w:rsid w:val="00150A8E"/>
    <w:rsid w:val="00154CF8"/>
    <w:rsid w:val="001550C9"/>
    <w:rsid w:val="00155C6E"/>
    <w:rsid w:val="0015795B"/>
    <w:rsid w:val="00157C98"/>
    <w:rsid w:val="00162582"/>
    <w:rsid w:val="00166A53"/>
    <w:rsid w:val="00174D2F"/>
    <w:rsid w:val="0017502A"/>
    <w:rsid w:val="0018021E"/>
    <w:rsid w:val="001823DC"/>
    <w:rsid w:val="00184E77"/>
    <w:rsid w:val="001869E9"/>
    <w:rsid w:val="00187E45"/>
    <w:rsid w:val="00192915"/>
    <w:rsid w:val="001A3791"/>
    <w:rsid w:val="001A3CA0"/>
    <w:rsid w:val="001A4037"/>
    <w:rsid w:val="001A6703"/>
    <w:rsid w:val="001B05C7"/>
    <w:rsid w:val="001B2C94"/>
    <w:rsid w:val="001B3A46"/>
    <w:rsid w:val="001C0401"/>
    <w:rsid w:val="001C47B2"/>
    <w:rsid w:val="001C5017"/>
    <w:rsid w:val="001C5518"/>
    <w:rsid w:val="001D0C26"/>
    <w:rsid w:val="001D0CC3"/>
    <w:rsid w:val="001D3C55"/>
    <w:rsid w:val="001E5CDD"/>
    <w:rsid w:val="001E6BD7"/>
    <w:rsid w:val="001E7FAE"/>
    <w:rsid w:val="001F0467"/>
    <w:rsid w:val="001F11A0"/>
    <w:rsid w:val="001F226D"/>
    <w:rsid w:val="001F275C"/>
    <w:rsid w:val="002009C6"/>
    <w:rsid w:val="0020279E"/>
    <w:rsid w:val="00202FC5"/>
    <w:rsid w:val="002053BA"/>
    <w:rsid w:val="00210EFD"/>
    <w:rsid w:val="002119DE"/>
    <w:rsid w:val="00213C61"/>
    <w:rsid w:val="0021549B"/>
    <w:rsid w:val="0022377B"/>
    <w:rsid w:val="00227AB1"/>
    <w:rsid w:val="002349EF"/>
    <w:rsid w:val="00234E97"/>
    <w:rsid w:val="002354A9"/>
    <w:rsid w:val="00240551"/>
    <w:rsid w:val="00243C61"/>
    <w:rsid w:val="00245058"/>
    <w:rsid w:val="00245201"/>
    <w:rsid w:val="00255A23"/>
    <w:rsid w:val="002611B4"/>
    <w:rsid w:val="002622BB"/>
    <w:rsid w:val="00262CA7"/>
    <w:rsid w:val="0026628E"/>
    <w:rsid w:val="00266FEB"/>
    <w:rsid w:val="002744A8"/>
    <w:rsid w:val="002744AF"/>
    <w:rsid w:val="00275C2D"/>
    <w:rsid w:val="002767F9"/>
    <w:rsid w:val="002801FC"/>
    <w:rsid w:val="00280534"/>
    <w:rsid w:val="002828FD"/>
    <w:rsid w:val="00285E7F"/>
    <w:rsid w:val="002919D0"/>
    <w:rsid w:val="002938E4"/>
    <w:rsid w:val="00293F7D"/>
    <w:rsid w:val="002949AA"/>
    <w:rsid w:val="00297733"/>
    <w:rsid w:val="002A0B37"/>
    <w:rsid w:val="002A192D"/>
    <w:rsid w:val="002A7771"/>
    <w:rsid w:val="002B0A16"/>
    <w:rsid w:val="002C4934"/>
    <w:rsid w:val="002C629A"/>
    <w:rsid w:val="002C69B6"/>
    <w:rsid w:val="002C6BE7"/>
    <w:rsid w:val="002C7546"/>
    <w:rsid w:val="002D26EF"/>
    <w:rsid w:val="002D2D00"/>
    <w:rsid w:val="002D31C9"/>
    <w:rsid w:val="002E1B40"/>
    <w:rsid w:val="002F7F4D"/>
    <w:rsid w:val="00301CB7"/>
    <w:rsid w:val="003057A0"/>
    <w:rsid w:val="00305CC3"/>
    <w:rsid w:val="003117F3"/>
    <w:rsid w:val="00311826"/>
    <w:rsid w:val="00311D5F"/>
    <w:rsid w:val="00312A53"/>
    <w:rsid w:val="003154D6"/>
    <w:rsid w:val="00315E38"/>
    <w:rsid w:val="00334743"/>
    <w:rsid w:val="00336916"/>
    <w:rsid w:val="00343734"/>
    <w:rsid w:val="00343A56"/>
    <w:rsid w:val="003442F6"/>
    <w:rsid w:val="003461EA"/>
    <w:rsid w:val="00347232"/>
    <w:rsid w:val="00350C01"/>
    <w:rsid w:val="00351AEC"/>
    <w:rsid w:val="00353973"/>
    <w:rsid w:val="00353BFD"/>
    <w:rsid w:val="003545D5"/>
    <w:rsid w:val="003613D5"/>
    <w:rsid w:val="00361B06"/>
    <w:rsid w:val="00362CAF"/>
    <w:rsid w:val="00367F2C"/>
    <w:rsid w:val="00367FEB"/>
    <w:rsid w:val="0037085E"/>
    <w:rsid w:val="0037315F"/>
    <w:rsid w:val="00374A88"/>
    <w:rsid w:val="00375706"/>
    <w:rsid w:val="0037587A"/>
    <w:rsid w:val="00375D35"/>
    <w:rsid w:val="00376FB3"/>
    <w:rsid w:val="00380098"/>
    <w:rsid w:val="00382963"/>
    <w:rsid w:val="00386CBB"/>
    <w:rsid w:val="00393969"/>
    <w:rsid w:val="00393996"/>
    <w:rsid w:val="00395731"/>
    <w:rsid w:val="00397338"/>
    <w:rsid w:val="003A3466"/>
    <w:rsid w:val="003B0027"/>
    <w:rsid w:val="003B0AE2"/>
    <w:rsid w:val="003B3645"/>
    <w:rsid w:val="003B39A1"/>
    <w:rsid w:val="003B4F13"/>
    <w:rsid w:val="003C141C"/>
    <w:rsid w:val="003C165F"/>
    <w:rsid w:val="003C16E7"/>
    <w:rsid w:val="003D3678"/>
    <w:rsid w:val="003D4D60"/>
    <w:rsid w:val="003D698D"/>
    <w:rsid w:val="003D792B"/>
    <w:rsid w:val="003E7BFF"/>
    <w:rsid w:val="00400525"/>
    <w:rsid w:val="00401154"/>
    <w:rsid w:val="004057F0"/>
    <w:rsid w:val="00410A68"/>
    <w:rsid w:val="00410DD4"/>
    <w:rsid w:val="0041111F"/>
    <w:rsid w:val="00421B9B"/>
    <w:rsid w:val="004234DA"/>
    <w:rsid w:val="00431E4D"/>
    <w:rsid w:val="0044297D"/>
    <w:rsid w:val="00443762"/>
    <w:rsid w:val="00445773"/>
    <w:rsid w:val="00446FB3"/>
    <w:rsid w:val="00451C28"/>
    <w:rsid w:val="0045388A"/>
    <w:rsid w:val="00454EB2"/>
    <w:rsid w:val="00456495"/>
    <w:rsid w:val="00460BF9"/>
    <w:rsid w:val="004620AA"/>
    <w:rsid w:val="00462EDE"/>
    <w:rsid w:val="004638C8"/>
    <w:rsid w:val="0046468F"/>
    <w:rsid w:val="004649EB"/>
    <w:rsid w:val="00467AE2"/>
    <w:rsid w:val="00471F51"/>
    <w:rsid w:val="00474914"/>
    <w:rsid w:val="00485B54"/>
    <w:rsid w:val="00485E2F"/>
    <w:rsid w:val="00486DA8"/>
    <w:rsid w:val="00491BAC"/>
    <w:rsid w:val="0049211B"/>
    <w:rsid w:val="004930B5"/>
    <w:rsid w:val="0049718C"/>
    <w:rsid w:val="004A13FC"/>
    <w:rsid w:val="004A18E8"/>
    <w:rsid w:val="004A1EC2"/>
    <w:rsid w:val="004A3713"/>
    <w:rsid w:val="004A402E"/>
    <w:rsid w:val="004A5239"/>
    <w:rsid w:val="004B0A2B"/>
    <w:rsid w:val="004B22D2"/>
    <w:rsid w:val="004B55D3"/>
    <w:rsid w:val="004B7CE3"/>
    <w:rsid w:val="004C32C6"/>
    <w:rsid w:val="004C425C"/>
    <w:rsid w:val="004D6CCE"/>
    <w:rsid w:val="004E3C5C"/>
    <w:rsid w:val="004F3796"/>
    <w:rsid w:val="004F721A"/>
    <w:rsid w:val="00500A75"/>
    <w:rsid w:val="005021A6"/>
    <w:rsid w:val="00507188"/>
    <w:rsid w:val="00507C89"/>
    <w:rsid w:val="005173D6"/>
    <w:rsid w:val="00523549"/>
    <w:rsid w:val="005250F0"/>
    <w:rsid w:val="00530E48"/>
    <w:rsid w:val="00532511"/>
    <w:rsid w:val="00532FF8"/>
    <w:rsid w:val="00533F9A"/>
    <w:rsid w:val="005354BF"/>
    <w:rsid w:val="00537575"/>
    <w:rsid w:val="005406E3"/>
    <w:rsid w:val="0055283C"/>
    <w:rsid w:val="00555CB2"/>
    <w:rsid w:val="00566061"/>
    <w:rsid w:val="00566C47"/>
    <w:rsid w:val="00570171"/>
    <w:rsid w:val="005711D0"/>
    <w:rsid w:val="0057535C"/>
    <w:rsid w:val="00575884"/>
    <w:rsid w:val="00582A3B"/>
    <w:rsid w:val="00583FA1"/>
    <w:rsid w:val="00590A9A"/>
    <w:rsid w:val="00593B57"/>
    <w:rsid w:val="005A6C4A"/>
    <w:rsid w:val="005A7B03"/>
    <w:rsid w:val="005B0B81"/>
    <w:rsid w:val="005B0D2E"/>
    <w:rsid w:val="005B28FD"/>
    <w:rsid w:val="005B4459"/>
    <w:rsid w:val="005B553B"/>
    <w:rsid w:val="005C35A8"/>
    <w:rsid w:val="005C492C"/>
    <w:rsid w:val="005C6232"/>
    <w:rsid w:val="005C6B3A"/>
    <w:rsid w:val="005C78F1"/>
    <w:rsid w:val="005E05CE"/>
    <w:rsid w:val="005E29BC"/>
    <w:rsid w:val="005E31DA"/>
    <w:rsid w:val="005E7014"/>
    <w:rsid w:val="005E775F"/>
    <w:rsid w:val="005E77A0"/>
    <w:rsid w:val="005F2F1F"/>
    <w:rsid w:val="006004B9"/>
    <w:rsid w:val="00603D0C"/>
    <w:rsid w:val="00613BFA"/>
    <w:rsid w:val="00615A9E"/>
    <w:rsid w:val="00616F42"/>
    <w:rsid w:val="006171FE"/>
    <w:rsid w:val="00625B11"/>
    <w:rsid w:val="00627C37"/>
    <w:rsid w:val="00630C82"/>
    <w:rsid w:val="00632633"/>
    <w:rsid w:val="0063294F"/>
    <w:rsid w:val="00633C4E"/>
    <w:rsid w:val="00634DA6"/>
    <w:rsid w:val="00635799"/>
    <w:rsid w:val="006419E7"/>
    <w:rsid w:val="006428F7"/>
    <w:rsid w:val="00644DEA"/>
    <w:rsid w:val="00654FA4"/>
    <w:rsid w:val="006655D2"/>
    <w:rsid w:val="00671D29"/>
    <w:rsid w:val="006746D3"/>
    <w:rsid w:val="006837C0"/>
    <w:rsid w:val="00690501"/>
    <w:rsid w:val="006A34D9"/>
    <w:rsid w:val="006A6042"/>
    <w:rsid w:val="006B1E7A"/>
    <w:rsid w:val="006B350F"/>
    <w:rsid w:val="006C0A91"/>
    <w:rsid w:val="006C343F"/>
    <w:rsid w:val="006C377C"/>
    <w:rsid w:val="006C4144"/>
    <w:rsid w:val="006C529C"/>
    <w:rsid w:val="006C5CE1"/>
    <w:rsid w:val="006C6265"/>
    <w:rsid w:val="006D2617"/>
    <w:rsid w:val="006D33FC"/>
    <w:rsid w:val="006D45CF"/>
    <w:rsid w:val="006E15A8"/>
    <w:rsid w:val="006E205C"/>
    <w:rsid w:val="007008AF"/>
    <w:rsid w:val="007069FD"/>
    <w:rsid w:val="007072AF"/>
    <w:rsid w:val="007074A3"/>
    <w:rsid w:val="00711419"/>
    <w:rsid w:val="00711732"/>
    <w:rsid w:val="00711D21"/>
    <w:rsid w:val="00714A7F"/>
    <w:rsid w:val="007164FB"/>
    <w:rsid w:val="00716CA2"/>
    <w:rsid w:val="00720CFF"/>
    <w:rsid w:val="00721B3B"/>
    <w:rsid w:val="007275D1"/>
    <w:rsid w:val="00730659"/>
    <w:rsid w:val="007314B3"/>
    <w:rsid w:val="00732300"/>
    <w:rsid w:val="007330F5"/>
    <w:rsid w:val="007356C0"/>
    <w:rsid w:val="00735A9F"/>
    <w:rsid w:val="00737521"/>
    <w:rsid w:val="007405C5"/>
    <w:rsid w:val="00740E2A"/>
    <w:rsid w:val="00743192"/>
    <w:rsid w:val="00745BA5"/>
    <w:rsid w:val="007506CE"/>
    <w:rsid w:val="0075278A"/>
    <w:rsid w:val="00761E5A"/>
    <w:rsid w:val="00766C9C"/>
    <w:rsid w:val="007676A2"/>
    <w:rsid w:val="00771848"/>
    <w:rsid w:val="00773590"/>
    <w:rsid w:val="00781D40"/>
    <w:rsid w:val="00783451"/>
    <w:rsid w:val="007904C2"/>
    <w:rsid w:val="00794EDD"/>
    <w:rsid w:val="0079791B"/>
    <w:rsid w:val="007A2F98"/>
    <w:rsid w:val="007A5E9A"/>
    <w:rsid w:val="007A6246"/>
    <w:rsid w:val="007B3825"/>
    <w:rsid w:val="007B383C"/>
    <w:rsid w:val="007B7073"/>
    <w:rsid w:val="007B792D"/>
    <w:rsid w:val="007C00CC"/>
    <w:rsid w:val="007C1FBF"/>
    <w:rsid w:val="007C3958"/>
    <w:rsid w:val="007C4AA1"/>
    <w:rsid w:val="007C6E88"/>
    <w:rsid w:val="007C70A4"/>
    <w:rsid w:val="007E012D"/>
    <w:rsid w:val="007E72A1"/>
    <w:rsid w:val="007F03AE"/>
    <w:rsid w:val="007F1132"/>
    <w:rsid w:val="007F273A"/>
    <w:rsid w:val="007F69D3"/>
    <w:rsid w:val="007F7466"/>
    <w:rsid w:val="0080053D"/>
    <w:rsid w:val="00800616"/>
    <w:rsid w:val="008012AD"/>
    <w:rsid w:val="00801395"/>
    <w:rsid w:val="008035B6"/>
    <w:rsid w:val="00811D3F"/>
    <w:rsid w:val="008121CB"/>
    <w:rsid w:val="008162C3"/>
    <w:rsid w:val="00817348"/>
    <w:rsid w:val="00817DE7"/>
    <w:rsid w:val="00823229"/>
    <w:rsid w:val="008248D9"/>
    <w:rsid w:val="00825292"/>
    <w:rsid w:val="00827FA0"/>
    <w:rsid w:val="008338B3"/>
    <w:rsid w:val="00833C76"/>
    <w:rsid w:val="0083508D"/>
    <w:rsid w:val="00835141"/>
    <w:rsid w:val="00843EBF"/>
    <w:rsid w:val="00844E26"/>
    <w:rsid w:val="00846F74"/>
    <w:rsid w:val="00847699"/>
    <w:rsid w:val="008476A1"/>
    <w:rsid w:val="00852BC5"/>
    <w:rsid w:val="00855777"/>
    <w:rsid w:val="0086488B"/>
    <w:rsid w:val="008666EB"/>
    <w:rsid w:val="00870785"/>
    <w:rsid w:val="00872B58"/>
    <w:rsid w:val="00872BB0"/>
    <w:rsid w:val="00873F7B"/>
    <w:rsid w:val="0087688A"/>
    <w:rsid w:val="008808AA"/>
    <w:rsid w:val="00882174"/>
    <w:rsid w:val="008824FF"/>
    <w:rsid w:val="00891275"/>
    <w:rsid w:val="00893898"/>
    <w:rsid w:val="008943BF"/>
    <w:rsid w:val="0089518B"/>
    <w:rsid w:val="008A011E"/>
    <w:rsid w:val="008A0966"/>
    <w:rsid w:val="008A306F"/>
    <w:rsid w:val="008A4B75"/>
    <w:rsid w:val="008B1710"/>
    <w:rsid w:val="008B336B"/>
    <w:rsid w:val="008C1C03"/>
    <w:rsid w:val="008C26FE"/>
    <w:rsid w:val="008C3C29"/>
    <w:rsid w:val="008C4077"/>
    <w:rsid w:val="008C55EA"/>
    <w:rsid w:val="008C6634"/>
    <w:rsid w:val="008C7F85"/>
    <w:rsid w:val="008D12F5"/>
    <w:rsid w:val="008D773A"/>
    <w:rsid w:val="008D7B1C"/>
    <w:rsid w:val="008E0E73"/>
    <w:rsid w:val="008E2C38"/>
    <w:rsid w:val="008E3091"/>
    <w:rsid w:val="008E3863"/>
    <w:rsid w:val="008E68B3"/>
    <w:rsid w:val="008E7194"/>
    <w:rsid w:val="008F137C"/>
    <w:rsid w:val="008F1B03"/>
    <w:rsid w:val="008F1F94"/>
    <w:rsid w:val="008F3CC0"/>
    <w:rsid w:val="008F5204"/>
    <w:rsid w:val="008F67CE"/>
    <w:rsid w:val="008F796A"/>
    <w:rsid w:val="00902035"/>
    <w:rsid w:val="00903A21"/>
    <w:rsid w:val="00910242"/>
    <w:rsid w:val="00910CFB"/>
    <w:rsid w:val="00911532"/>
    <w:rsid w:val="00912197"/>
    <w:rsid w:val="0091364D"/>
    <w:rsid w:val="00913E70"/>
    <w:rsid w:val="0091722D"/>
    <w:rsid w:val="0091796F"/>
    <w:rsid w:val="00917AA4"/>
    <w:rsid w:val="00921758"/>
    <w:rsid w:val="009232E9"/>
    <w:rsid w:val="00927812"/>
    <w:rsid w:val="009300D2"/>
    <w:rsid w:val="009302D1"/>
    <w:rsid w:val="009327C5"/>
    <w:rsid w:val="00933C79"/>
    <w:rsid w:val="00934CEC"/>
    <w:rsid w:val="00940BBB"/>
    <w:rsid w:val="00945A95"/>
    <w:rsid w:val="00945EDC"/>
    <w:rsid w:val="00946244"/>
    <w:rsid w:val="0094700A"/>
    <w:rsid w:val="00950223"/>
    <w:rsid w:val="0095228D"/>
    <w:rsid w:val="00954E1A"/>
    <w:rsid w:val="00957863"/>
    <w:rsid w:val="00957D7D"/>
    <w:rsid w:val="00961899"/>
    <w:rsid w:val="009635C9"/>
    <w:rsid w:val="00973387"/>
    <w:rsid w:val="00977989"/>
    <w:rsid w:val="00980325"/>
    <w:rsid w:val="00987D0E"/>
    <w:rsid w:val="00991B3F"/>
    <w:rsid w:val="0099477D"/>
    <w:rsid w:val="0099594C"/>
    <w:rsid w:val="009A59AE"/>
    <w:rsid w:val="009A798D"/>
    <w:rsid w:val="009B2536"/>
    <w:rsid w:val="009B2A4F"/>
    <w:rsid w:val="009B547D"/>
    <w:rsid w:val="009B5606"/>
    <w:rsid w:val="009B6181"/>
    <w:rsid w:val="009B701F"/>
    <w:rsid w:val="009C1B13"/>
    <w:rsid w:val="009C1D53"/>
    <w:rsid w:val="009C6672"/>
    <w:rsid w:val="009D0A81"/>
    <w:rsid w:val="009D0EAD"/>
    <w:rsid w:val="009D0F27"/>
    <w:rsid w:val="009D12A3"/>
    <w:rsid w:val="009E221C"/>
    <w:rsid w:val="009E3C1C"/>
    <w:rsid w:val="009E71F2"/>
    <w:rsid w:val="009F37BB"/>
    <w:rsid w:val="00A02855"/>
    <w:rsid w:val="00A05282"/>
    <w:rsid w:val="00A10121"/>
    <w:rsid w:val="00A1309C"/>
    <w:rsid w:val="00A152AD"/>
    <w:rsid w:val="00A15F6F"/>
    <w:rsid w:val="00A17779"/>
    <w:rsid w:val="00A20B43"/>
    <w:rsid w:val="00A22F27"/>
    <w:rsid w:val="00A22FA5"/>
    <w:rsid w:val="00A23FD8"/>
    <w:rsid w:val="00A24E64"/>
    <w:rsid w:val="00A2523F"/>
    <w:rsid w:val="00A25F1E"/>
    <w:rsid w:val="00A35E1E"/>
    <w:rsid w:val="00A42F9D"/>
    <w:rsid w:val="00A45AF0"/>
    <w:rsid w:val="00A51553"/>
    <w:rsid w:val="00A6247D"/>
    <w:rsid w:val="00A64125"/>
    <w:rsid w:val="00A7020B"/>
    <w:rsid w:val="00A70D7D"/>
    <w:rsid w:val="00A721E5"/>
    <w:rsid w:val="00A725B6"/>
    <w:rsid w:val="00A76A65"/>
    <w:rsid w:val="00A801AE"/>
    <w:rsid w:val="00A803D0"/>
    <w:rsid w:val="00A844F0"/>
    <w:rsid w:val="00A86D48"/>
    <w:rsid w:val="00A91C60"/>
    <w:rsid w:val="00A9240E"/>
    <w:rsid w:val="00A93519"/>
    <w:rsid w:val="00A93FF5"/>
    <w:rsid w:val="00A947EE"/>
    <w:rsid w:val="00A96558"/>
    <w:rsid w:val="00A9668E"/>
    <w:rsid w:val="00AA0134"/>
    <w:rsid w:val="00AA37A8"/>
    <w:rsid w:val="00AA59E8"/>
    <w:rsid w:val="00AB6634"/>
    <w:rsid w:val="00AC14BC"/>
    <w:rsid w:val="00AC1CBF"/>
    <w:rsid w:val="00AD4B83"/>
    <w:rsid w:val="00AD51C0"/>
    <w:rsid w:val="00AD595C"/>
    <w:rsid w:val="00AD7BB2"/>
    <w:rsid w:val="00AE22E8"/>
    <w:rsid w:val="00AE51D7"/>
    <w:rsid w:val="00AE5652"/>
    <w:rsid w:val="00AE7736"/>
    <w:rsid w:val="00B02778"/>
    <w:rsid w:val="00B02823"/>
    <w:rsid w:val="00B03ACF"/>
    <w:rsid w:val="00B05C34"/>
    <w:rsid w:val="00B10B1E"/>
    <w:rsid w:val="00B12A36"/>
    <w:rsid w:val="00B12BF8"/>
    <w:rsid w:val="00B143E1"/>
    <w:rsid w:val="00B171B7"/>
    <w:rsid w:val="00B2011D"/>
    <w:rsid w:val="00B24586"/>
    <w:rsid w:val="00B31624"/>
    <w:rsid w:val="00B31E8E"/>
    <w:rsid w:val="00B4634B"/>
    <w:rsid w:val="00B539E3"/>
    <w:rsid w:val="00B53AE9"/>
    <w:rsid w:val="00B61B25"/>
    <w:rsid w:val="00B70692"/>
    <w:rsid w:val="00B76C6C"/>
    <w:rsid w:val="00B8122B"/>
    <w:rsid w:val="00B921D9"/>
    <w:rsid w:val="00B92CC3"/>
    <w:rsid w:val="00B952F6"/>
    <w:rsid w:val="00B97EA0"/>
    <w:rsid w:val="00BA1D72"/>
    <w:rsid w:val="00BA698C"/>
    <w:rsid w:val="00BA6E2E"/>
    <w:rsid w:val="00BB106B"/>
    <w:rsid w:val="00BB2808"/>
    <w:rsid w:val="00BB76E8"/>
    <w:rsid w:val="00BB7EEE"/>
    <w:rsid w:val="00BC01FF"/>
    <w:rsid w:val="00BC0AA9"/>
    <w:rsid w:val="00BC13F5"/>
    <w:rsid w:val="00BC230C"/>
    <w:rsid w:val="00BC30EA"/>
    <w:rsid w:val="00BC687D"/>
    <w:rsid w:val="00BD0D11"/>
    <w:rsid w:val="00BD2AFE"/>
    <w:rsid w:val="00BD4724"/>
    <w:rsid w:val="00BE1B81"/>
    <w:rsid w:val="00BE31F0"/>
    <w:rsid w:val="00BE3406"/>
    <w:rsid w:val="00BE36E4"/>
    <w:rsid w:val="00BE584E"/>
    <w:rsid w:val="00BE5EA1"/>
    <w:rsid w:val="00BE7925"/>
    <w:rsid w:val="00BF00EF"/>
    <w:rsid w:val="00BF081E"/>
    <w:rsid w:val="00BF131D"/>
    <w:rsid w:val="00BF537B"/>
    <w:rsid w:val="00BF6469"/>
    <w:rsid w:val="00BF6D7D"/>
    <w:rsid w:val="00BF72CE"/>
    <w:rsid w:val="00C02E3C"/>
    <w:rsid w:val="00C0455F"/>
    <w:rsid w:val="00C06949"/>
    <w:rsid w:val="00C109EA"/>
    <w:rsid w:val="00C128E1"/>
    <w:rsid w:val="00C1352F"/>
    <w:rsid w:val="00C1435E"/>
    <w:rsid w:val="00C14E95"/>
    <w:rsid w:val="00C16D4F"/>
    <w:rsid w:val="00C204F2"/>
    <w:rsid w:val="00C21489"/>
    <w:rsid w:val="00C21CFC"/>
    <w:rsid w:val="00C27F84"/>
    <w:rsid w:val="00C3446D"/>
    <w:rsid w:val="00C35680"/>
    <w:rsid w:val="00C41422"/>
    <w:rsid w:val="00C464FE"/>
    <w:rsid w:val="00C46C81"/>
    <w:rsid w:val="00C52529"/>
    <w:rsid w:val="00C557AF"/>
    <w:rsid w:val="00C568C3"/>
    <w:rsid w:val="00C5746D"/>
    <w:rsid w:val="00C61AE2"/>
    <w:rsid w:val="00C64E81"/>
    <w:rsid w:val="00C6547D"/>
    <w:rsid w:val="00C659C8"/>
    <w:rsid w:val="00C66FBA"/>
    <w:rsid w:val="00C73CCB"/>
    <w:rsid w:val="00C74764"/>
    <w:rsid w:val="00C74B51"/>
    <w:rsid w:val="00C76121"/>
    <w:rsid w:val="00C82199"/>
    <w:rsid w:val="00C82305"/>
    <w:rsid w:val="00C90C90"/>
    <w:rsid w:val="00C927B8"/>
    <w:rsid w:val="00C929F2"/>
    <w:rsid w:val="00C92F6C"/>
    <w:rsid w:val="00C964A3"/>
    <w:rsid w:val="00CA0FFA"/>
    <w:rsid w:val="00CA1EB9"/>
    <w:rsid w:val="00CA4D2F"/>
    <w:rsid w:val="00CB3C42"/>
    <w:rsid w:val="00CB57A6"/>
    <w:rsid w:val="00CB708D"/>
    <w:rsid w:val="00CC098B"/>
    <w:rsid w:val="00CC2ED0"/>
    <w:rsid w:val="00CC6FA2"/>
    <w:rsid w:val="00CD1B50"/>
    <w:rsid w:val="00CD20D6"/>
    <w:rsid w:val="00CD2505"/>
    <w:rsid w:val="00CD2B94"/>
    <w:rsid w:val="00CD3134"/>
    <w:rsid w:val="00CE2A98"/>
    <w:rsid w:val="00CE4195"/>
    <w:rsid w:val="00CE58AE"/>
    <w:rsid w:val="00CE5986"/>
    <w:rsid w:val="00CF26E7"/>
    <w:rsid w:val="00CF2CE6"/>
    <w:rsid w:val="00CF338D"/>
    <w:rsid w:val="00CF66F6"/>
    <w:rsid w:val="00D03C4D"/>
    <w:rsid w:val="00D10DA4"/>
    <w:rsid w:val="00D1188F"/>
    <w:rsid w:val="00D1289A"/>
    <w:rsid w:val="00D12AB9"/>
    <w:rsid w:val="00D130A7"/>
    <w:rsid w:val="00D145F9"/>
    <w:rsid w:val="00D17640"/>
    <w:rsid w:val="00D179A5"/>
    <w:rsid w:val="00D33BCC"/>
    <w:rsid w:val="00D34397"/>
    <w:rsid w:val="00D344F3"/>
    <w:rsid w:val="00D34FB2"/>
    <w:rsid w:val="00D40824"/>
    <w:rsid w:val="00D42629"/>
    <w:rsid w:val="00D43A74"/>
    <w:rsid w:val="00D43B7B"/>
    <w:rsid w:val="00D50DF5"/>
    <w:rsid w:val="00D525E9"/>
    <w:rsid w:val="00D549D8"/>
    <w:rsid w:val="00D54E6A"/>
    <w:rsid w:val="00D62407"/>
    <w:rsid w:val="00D64556"/>
    <w:rsid w:val="00D66C61"/>
    <w:rsid w:val="00D7098D"/>
    <w:rsid w:val="00D7470D"/>
    <w:rsid w:val="00D76E5F"/>
    <w:rsid w:val="00D839EA"/>
    <w:rsid w:val="00D9317B"/>
    <w:rsid w:val="00D95866"/>
    <w:rsid w:val="00D964E7"/>
    <w:rsid w:val="00DA1385"/>
    <w:rsid w:val="00DA52B0"/>
    <w:rsid w:val="00DB10DB"/>
    <w:rsid w:val="00DB1AF7"/>
    <w:rsid w:val="00DB2515"/>
    <w:rsid w:val="00DB5521"/>
    <w:rsid w:val="00DB6224"/>
    <w:rsid w:val="00DB6648"/>
    <w:rsid w:val="00DC2310"/>
    <w:rsid w:val="00DC5B64"/>
    <w:rsid w:val="00DC639F"/>
    <w:rsid w:val="00DE17AA"/>
    <w:rsid w:val="00DE1849"/>
    <w:rsid w:val="00DE1922"/>
    <w:rsid w:val="00DE43B5"/>
    <w:rsid w:val="00DF20C4"/>
    <w:rsid w:val="00E000F6"/>
    <w:rsid w:val="00E03696"/>
    <w:rsid w:val="00E102D4"/>
    <w:rsid w:val="00E12CE2"/>
    <w:rsid w:val="00E162FE"/>
    <w:rsid w:val="00E22720"/>
    <w:rsid w:val="00E243F0"/>
    <w:rsid w:val="00E24C18"/>
    <w:rsid w:val="00E306C3"/>
    <w:rsid w:val="00E31B4F"/>
    <w:rsid w:val="00E320EB"/>
    <w:rsid w:val="00E321F1"/>
    <w:rsid w:val="00E3345E"/>
    <w:rsid w:val="00E43883"/>
    <w:rsid w:val="00E44C31"/>
    <w:rsid w:val="00E46D95"/>
    <w:rsid w:val="00E560CE"/>
    <w:rsid w:val="00E70B1B"/>
    <w:rsid w:val="00E73767"/>
    <w:rsid w:val="00E77C32"/>
    <w:rsid w:val="00E854C0"/>
    <w:rsid w:val="00E85A95"/>
    <w:rsid w:val="00E87357"/>
    <w:rsid w:val="00E87532"/>
    <w:rsid w:val="00E92CD0"/>
    <w:rsid w:val="00E93487"/>
    <w:rsid w:val="00E9767C"/>
    <w:rsid w:val="00EA06DF"/>
    <w:rsid w:val="00EA0A05"/>
    <w:rsid w:val="00EA3FEC"/>
    <w:rsid w:val="00EB1AB5"/>
    <w:rsid w:val="00EB396A"/>
    <w:rsid w:val="00EB3AC2"/>
    <w:rsid w:val="00EB5812"/>
    <w:rsid w:val="00EB5F2A"/>
    <w:rsid w:val="00EB7EB2"/>
    <w:rsid w:val="00EC247D"/>
    <w:rsid w:val="00EC4C96"/>
    <w:rsid w:val="00EC50FC"/>
    <w:rsid w:val="00ED0051"/>
    <w:rsid w:val="00ED0FF3"/>
    <w:rsid w:val="00ED16B0"/>
    <w:rsid w:val="00ED230F"/>
    <w:rsid w:val="00ED32E8"/>
    <w:rsid w:val="00EE3DCA"/>
    <w:rsid w:val="00EE5757"/>
    <w:rsid w:val="00EE71C7"/>
    <w:rsid w:val="00F0249F"/>
    <w:rsid w:val="00F028AA"/>
    <w:rsid w:val="00F071F4"/>
    <w:rsid w:val="00F075DF"/>
    <w:rsid w:val="00F10793"/>
    <w:rsid w:val="00F11EF5"/>
    <w:rsid w:val="00F12827"/>
    <w:rsid w:val="00F15A15"/>
    <w:rsid w:val="00F20FE1"/>
    <w:rsid w:val="00F26C71"/>
    <w:rsid w:val="00F3053A"/>
    <w:rsid w:val="00F426AF"/>
    <w:rsid w:val="00F4341D"/>
    <w:rsid w:val="00F45A48"/>
    <w:rsid w:val="00F45D82"/>
    <w:rsid w:val="00F52E52"/>
    <w:rsid w:val="00F56D0E"/>
    <w:rsid w:val="00F612D5"/>
    <w:rsid w:val="00F6556E"/>
    <w:rsid w:val="00F7209B"/>
    <w:rsid w:val="00F7352F"/>
    <w:rsid w:val="00F745BA"/>
    <w:rsid w:val="00F7549B"/>
    <w:rsid w:val="00F76ECC"/>
    <w:rsid w:val="00F77A48"/>
    <w:rsid w:val="00F821CC"/>
    <w:rsid w:val="00F832AE"/>
    <w:rsid w:val="00F90E3A"/>
    <w:rsid w:val="00F92288"/>
    <w:rsid w:val="00F94FC0"/>
    <w:rsid w:val="00F96C33"/>
    <w:rsid w:val="00FA0FA1"/>
    <w:rsid w:val="00FA1442"/>
    <w:rsid w:val="00FA353C"/>
    <w:rsid w:val="00FA4739"/>
    <w:rsid w:val="00FB2B6D"/>
    <w:rsid w:val="00FB3795"/>
    <w:rsid w:val="00FC65B8"/>
    <w:rsid w:val="00FC663A"/>
    <w:rsid w:val="00FD0DF3"/>
    <w:rsid w:val="00FE229B"/>
    <w:rsid w:val="00FE42AF"/>
    <w:rsid w:val="00FE4B83"/>
    <w:rsid w:val="00FF001B"/>
    <w:rsid w:val="00FF1119"/>
    <w:rsid w:val="00FF7B39"/>
    <w:rsid w:val="6BA31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09D89376"/>
  <w15:docId w15:val="{18022092-BE55-4D24-B1D5-66C6B2FFF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</w:pPr>
    <w:rPr>
      <w:rFonts w:ascii="Sennheiser Office" w:eastAsia="Sennheiser Office" w:hAnsi="Sennheiser Office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aps/>
      <w:color w:val="0095D5"/>
      <w:lang w:eastAsia="zh-CN"/>
    </w:rPr>
  </w:style>
  <w:style w:type="paragraph" w:styleId="2">
    <w:name w:val="heading 2"/>
    <w:basedOn w:val="a"/>
    <w:next w:val="a"/>
    <w:link w:val="20"/>
    <w:uiPriority w:val="9"/>
    <w:qFormat/>
    <w:pPr>
      <w:outlineLvl w:val="1"/>
    </w:pPr>
    <w:rPr>
      <w:b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823F0F" w:themeColor="accent1" w:themeShade="80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qFormat/>
    <w:rPr>
      <w:lang w:val="zh-CN"/>
    </w:rPr>
  </w:style>
  <w:style w:type="paragraph" w:styleId="a6">
    <w:name w:val="Balloon Text"/>
    <w:basedOn w:val="a"/>
    <w:link w:val="a7"/>
    <w:qFormat/>
    <w:pPr>
      <w:spacing w:line="240" w:lineRule="auto"/>
    </w:pPr>
    <w:rPr>
      <w:rFonts w:ascii="Arial" w:hAnsi="Arial"/>
      <w:szCs w:val="18"/>
      <w:lang w:val="zh-CN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  <w:lang w:eastAsia="zh-CN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  <w:lang w:eastAsia="zh-CN"/>
    </w:rPr>
  </w:style>
  <w:style w:type="paragraph" w:styleId="ac">
    <w:name w:val="Normal (Web)"/>
    <w:basedOn w:val="a"/>
    <w:semiHidden/>
    <w:unhideWhenUsed/>
    <w:rPr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  <w:lang w:eastAsia="zh-CN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semiHidden/>
    <w:unhideWhenUsed/>
    <w:qFormat/>
    <w:rPr>
      <w:color w:val="000000" w:themeColor="followedHyperlink"/>
      <w:u w:val="single"/>
    </w:rPr>
  </w:style>
  <w:style w:type="character" w:styleId="af3">
    <w:name w:val="Hyperlink"/>
    <w:basedOn w:val="a0"/>
    <w:uiPriority w:val="99"/>
    <w:unhideWhenUsed/>
    <w:qFormat/>
    <w:rPr>
      <w:color w:val="000000"/>
      <w:u w:val="single"/>
    </w:rPr>
  </w:style>
  <w:style w:type="character" w:styleId="af4">
    <w:name w:val="annotation reference"/>
    <w:qFormat/>
    <w:rPr>
      <w:sz w:val="16"/>
      <w:szCs w:val="16"/>
    </w:rPr>
  </w:style>
  <w:style w:type="character" w:customStyle="1" w:styleId="ab">
    <w:name w:val="页眉 字符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link w:val="ad"/>
    <w:uiPriority w:val="10"/>
    <w:qFormat/>
    <w:rPr>
      <w:sz w:val="24"/>
      <w:lang w:val="en-GB"/>
    </w:rPr>
  </w:style>
  <w:style w:type="character" w:customStyle="1" w:styleId="10">
    <w:name w:val="标题 1 字符"/>
    <w:link w:val="1"/>
    <w:uiPriority w:val="9"/>
    <w:qFormat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5">
    <w:name w:val="批注文字 字符"/>
    <w:link w:val="a4"/>
    <w:qFormat/>
    <w:rPr>
      <w:lang w:eastAsia="en-US"/>
    </w:rPr>
  </w:style>
  <w:style w:type="character" w:customStyle="1" w:styleId="af0">
    <w:name w:val="批注主题 字符"/>
    <w:link w:val="af"/>
    <w:qFormat/>
    <w:rPr>
      <w:b/>
      <w:bCs/>
      <w:lang w:eastAsia="en-US"/>
    </w:rPr>
  </w:style>
  <w:style w:type="character" w:customStyle="1" w:styleId="a7">
    <w:name w:val="批注框文本 字符"/>
    <w:link w:val="a6"/>
    <w:qFormat/>
    <w:rPr>
      <w:rFonts w:ascii="Arial" w:hAnsi="Arial" w:cs="Segoe UI"/>
      <w:sz w:val="18"/>
      <w:szCs w:val="18"/>
      <w:lang w:eastAsia="en-US"/>
    </w:rPr>
  </w:style>
  <w:style w:type="paragraph" w:customStyle="1" w:styleId="NeumannTabelle9pt">
    <w:name w:val="Neumann Tabelle 9 pt"/>
    <w:basedOn w:val="a"/>
    <w:qFormat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qFormat/>
  </w:style>
  <w:style w:type="paragraph" w:customStyle="1" w:styleId="p1">
    <w:name w:val="p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0"/>
    <w:qFormat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qFormat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版本号1"/>
    <w:hidden/>
    <w:semiHidden/>
    <w:qFormat/>
    <w:rPr>
      <w:rFonts w:ascii="Sennheiser Office" w:eastAsia="Sennheiser Office" w:hAnsi="Sennheiser Office"/>
      <w:lang w:val="de-DE" w:eastAsia="de-DE"/>
    </w:rPr>
  </w:style>
  <w:style w:type="character" w:customStyle="1" w:styleId="selection1nkea19">
    <w:name w:val="_selection_1nkea_19"/>
    <w:basedOn w:val="a0"/>
    <w:qFormat/>
  </w:style>
  <w:style w:type="character" w:customStyle="1" w:styleId="30">
    <w:name w:val="标题 3 字符"/>
    <w:basedOn w:val="a0"/>
    <w:link w:val="3"/>
    <w:uiPriority w:val="9"/>
    <w:qFormat/>
    <w:rPr>
      <w:rFonts w:asciiTheme="majorHAnsi" w:eastAsiaTheme="majorEastAsia" w:hAnsiTheme="majorHAnsi" w:cstheme="majorBidi"/>
      <w:color w:val="823F0F" w:themeColor="accent1" w:themeShade="80"/>
      <w:kern w:val="2"/>
      <w:sz w:val="24"/>
      <w:szCs w:val="24"/>
      <w:lang w:eastAsia="en-US"/>
      <w14:ligatures w14:val="standardContextual"/>
    </w:rPr>
  </w:style>
  <w:style w:type="paragraph" w:styleId="af6">
    <w:name w:val="Revision"/>
    <w:hidden/>
    <w:uiPriority w:val="99"/>
    <w:unhideWhenUsed/>
    <w:rsid w:val="00F7352F"/>
    <w:rPr>
      <w:rFonts w:ascii="Sennheiser Office" w:eastAsia="Sennheiser Office" w:hAnsi="Sennheiser Office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eumann.com/zh-zh/products/microphone-accessories/kk-13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mann.com/zh-zh/products/microphones/kk-105-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neumann.com/zh-zh/products/microphones/kk-104-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黑体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宋体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439</Words>
  <Characters>2505</Characters>
  <Application>Microsoft Office Word</Application>
  <DocSecurity>0</DocSecurity>
  <Lines>20</Lines>
  <Paragraphs>5</Paragraphs>
  <ScaleCrop>false</ScaleCrop>
  <Company>Sennheiser electronic GmbH &amp; Co. KG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108</cp:revision>
  <cp:lastPrinted>2024-02-06T03:31:00Z</cp:lastPrinted>
  <dcterms:created xsi:type="dcterms:W3CDTF">2024-01-23T03:09:00Z</dcterms:created>
  <dcterms:modified xsi:type="dcterms:W3CDTF">2024-02-06T03:31:00Z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  <property fmtid="{D5CDD505-2E9C-101B-9397-08002B2CF9AE}" pid="3" name="MediaServiceImageTags">
    <vt:lpwstr/>
  </property>
  <property fmtid="{D5CDD505-2E9C-101B-9397-08002B2CF9AE}" pid="4" name="KSOProductBuildVer">
    <vt:lpwstr>2052-6.2.0.8299</vt:lpwstr>
  </property>
  <property fmtid="{D5CDD505-2E9C-101B-9397-08002B2CF9AE}" pid="5" name="ICV">
    <vt:lpwstr>21AA83BD1AD87BC6FF2DB3659007A92C_42</vt:lpwstr>
  </property>
</Properties>
</file>