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B5A93" w14:textId="626D7B47" w:rsidR="005B1C5B" w:rsidRDefault="003C61D3" w:rsidP="0086160E">
      <w:pPr>
        <w:pStyle w:val="Heading1"/>
      </w:pPr>
      <w:r>
        <w:rPr>
          <w:noProof/>
        </w:rPr>
        <w:drawing>
          <wp:inline distT="0" distB="0" distL="0" distR="0" wp14:anchorId="13CBA4A9" wp14:editId="1FD70CC5">
            <wp:extent cx="5003800" cy="3336925"/>
            <wp:effectExtent l="0" t="0" r="6350" b="0"/>
            <wp:docPr id="2075510881" name="Picture 2075510881" descr="A group of people singing and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10881" name="Picture 2" descr="A group of people singing and playing instrument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3800" cy="3336925"/>
                    </a:xfrm>
                    <a:prstGeom prst="rect">
                      <a:avLst/>
                    </a:prstGeom>
                    <a:noFill/>
                    <a:ln>
                      <a:noFill/>
                    </a:ln>
                  </pic:spPr>
                </pic:pic>
              </a:graphicData>
            </a:graphic>
          </wp:inline>
        </w:drawing>
      </w:r>
    </w:p>
    <w:p w14:paraId="29550C7D" w14:textId="77777777" w:rsidR="005B1C5B" w:rsidRDefault="005B1C5B" w:rsidP="005B1C5B"/>
    <w:p w14:paraId="09EFF64E" w14:textId="738C3EEE" w:rsidR="0086160E" w:rsidRPr="008C74CB" w:rsidRDefault="00496C4E" w:rsidP="0086160E">
      <w:pPr>
        <w:pStyle w:val="Heading1"/>
      </w:pPr>
      <w:r w:rsidRPr="008C74CB">
        <w:t xml:space="preserve">Girl Named Tom </w:t>
      </w:r>
      <w:r w:rsidR="004E24D8" w:rsidRPr="008C74CB">
        <w:t>Takes to The Road with Sennheiser EW-DX System</w:t>
      </w:r>
    </w:p>
    <w:p w14:paraId="59E9A10C" w14:textId="5D2606C8" w:rsidR="00F43EAB" w:rsidRPr="00DC387B" w:rsidRDefault="00B86B7F" w:rsidP="00F43EAB">
      <w:pPr>
        <w:rPr>
          <w:bCs/>
        </w:rPr>
      </w:pPr>
      <w:r w:rsidRPr="00DC387B">
        <w:rPr>
          <w:bCs/>
        </w:rPr>
        <w:t>Following a three-month U.S. tour, band depends on strength of signal, ease of set up and consistency - night after night</w:t>
      </w:r>
    </w:p>
    <w:p w14:paraId="04BAD670" w14:textId="77777777" w:rsidR="00A660C5" w:rsidRPr="0093769E" w:rsidRDefault="00A660C5" w:rsidP="00A660C5">
      <w:pPr>
        <w:rPr>
          <w:bCs/>
        </w:rPr>
      </w:pPr>
    </w:p>
    <w:p w14:paraId="07247BF1" w14:textId="7A473C3E" w:rsidR="00F43EAB" w:rsidRPr="00DC387B" w:rsidRDefault="00FC633F" w:rsidP="00DA7718">
      <w:pPr>
        <w:rPr>
          <w:bCs/>
        </w:rPr>
      </w:pPr>
      <w:r>
        <w:rPr>
          <w:rStyle w:val="Strong"/>
          <w:b w:val="0"/>
          <w:i/>
          <w:iCs/>
        </w:rPr>
        <w:t>Old Lyme</w:t>
      </w:r>
      <w:r w:rsidR="00F90199" w:rsidRPr="00DC387B">
        <w:rPr>
          <w:rStyle w:val="Strong"/>
          <w:b w:val="0"/>
          <w:i/>
          <w:iCs/>
        </w:rPr>
        <w:t xml:space="preserve">, </w:t>
      </w:r>
      <w:r w:rsidR="00DC387B">
        <w:rPr>
          <w:rStyle w:val="Strong"/>
          <w:b w:val="0"/>
          <w:i/>
          <w:iCs/>
        </w:rPr>
        <w:t>August</w:t>
      </w:r>
      <w:r w:rsidR="00DC387B" w:rsidRPr="00DC387B">
        <w:rPr>
          <w:rStyle w:val="Strong"/>
          <w:b w:val="0"/>
          <w:i/>
          <w:iCs/>
        </w:rPr>
        <w:t xml:space="preserve"> </w:t>
      </w:r>
      <w:r w:rsidR="003B7BB5">
        <w:rPr>
          <w:rStyle w:val="Strong"/>
          <w:b w:val="0"/>
          <w:i/>
          <w:iCs/>
        </w:rPr>
        <w:t>21</w:t>
      </w:r>
      <w:r w:rsidR="00F857BC" w:rsidRPr="00DC387B">
        <w:rPr>
          <w:rStyle w:val="Strong"/>
          <w:b w:val="0"/>
          <w:i/>
          <w:iCs/>
        </w:rPr>
        <w:t>, 202</w:t>
      </w:r>
      <w:r w:rsidR="007C5CA3" w:rsidRPr="00DC387B">
        <w:rPr>
          <w:rStyle w:val="Strong"/>
          <w:b w:val="0"/>
          <w:i/>
          <w:iCs/>
        </w:rPr>
        <w:t>3</w:t>
      </w:r>
      <w:r w:rsidR="00614B8B" w:rsidRPr="00DC387B">
        <w:rPr>
          <w:rStyle w:val="Strong"/>
          <w:b w:val="0"/>
          <w:i/>
          <w:iCs/>
        </w:rPr>
        <w:t xml:space="preserve"> </w:t>
      </w:r>
      <w:r w:rsidR="00F90199" w:rsidRPr="00DC387B">
        <w:rPr>
          <w:rStyle w:val="Strong"/>
          <w:b w:val="0"/>
        </w:rPr>
        <w:t xml:space="preserve"> – </w:t>
      </w:r>
      <w:r w:rsidR="007C5CA3" w:rsidRPr="00DC387B">
        <w:rPr>
          <w:bCs/>
        </w:rPr>
        <w:t xml:space="preserve">When </w:t>
      </w:r>
      <w:r w:rsidR="0093769E">
        <w:rPr>
          <w:bCs/>
        </w:rPr>
        <w:t xml:space="preserve">pop </w:t>
      </w:r>
      <w:r w:rsidR="007C5CA3" w:rsidRPr="00DC387B">
        <w:rPr>
          <w:bCs/>
        </w:rPr>
        <w:t xml:space="preserve">music siblings Girl Named Tom — Bekah, Josh and Caleb Liechty — first set out in 2019 they would travel from city to city and gig to gig in an old minivan. Then, in 2021, Girl Named Tom made history as the first trio to ever win NBC’s The Voice, placing four songs concurrently on the iTunes Top 10 charts, with two of them reaching #1, during the show’s twenty-first season. Now playing to larger audiences in bigger venues across the United States, Girl Named Tom recently wrapped a </w:t>
      </w:r>
      <w:r w:rsidR="00DC387B">
        <w:rPr>
          <w:bCs/>
        </w:rPr>
        <w:t>several</w:t>
      </w:r>
      <w:r w:rsidR="007C5CA3" w:rsidRPr="00DC387B">
        <w:rPr>
          <w:bCs/>
        </w:rPr>
        <w:t xml:space="preserve">-month tour on which they used the new Sennheiser EW-DX digital wireless system for vocals as well as electric and acoustic guitars and </w:t>
      </w:r>
      <w:r w:rsidR="00CA0DDF" w:rsidRPr="00DC387B">
        <w:rPr>
          <w:bCs/>
        </w:rPr>
        <w:t xml:space="preserve">the EW </w:t>
      </w:r>
      <w:r w:rsidR="007C5CA3" w:rsidRPr="00DC387B">
        <w:rPr>
          <w:bCs/>
        </w:rPr>
        <w:t>G4</w:t>
      </w:r>
      <w:r w:rsidR="00CA0DDF" w:rsidRPr="00DC387B">
        <w:rPr>
          <w:bCs/>
        </w:rPr>
        <w:t xml:space="preserve"> wireless</w:t>
      </w:r>
      <w:r w:rsidR="007C5CA3" w:rsidRPr="00DC387B">
        <w:rPr>
          <w:bCs/>
        </w:rPr>
        <w:t xml:space="preserve"> </w:t>
      </w:r>
      <w:r w:rsidR="00CA0DDF" w:rsidRPr="00DC387B">
        <w:rPr>
          <w:bCs/>
        </w:rPr>
        <w:t xml:space="preserve">in-ear monitoring </w:t>
      </w:r>
      <w:r w:rsidR="007C5CA3" w:rsidRPr="00DC387B">
        <w:rPr>
          <w:bCs/>
        </w:rPr>
        <w:t>system for all five musicians</w:t>
      </w:r>
      <w:r w:rsidR="00F079D7" w:rsidRPr="00DC387B">
        <w:rPr>
          <w:bCs/>
        </w:rPr>
        <w:t xml:space="preserve"> in the band</w:t>
      </w:r>
      <w:r w:rsidR="007C5CA3" w:rsidRPr="00DC387B">
        <w:rPr>
          <w:bCs/>
        </w:rPr>
        <w:t xml:space="preserve">. </w:t>
      </w:r>
    </w:p>
    <w:p w14:paraId="3011811E" w14:textId="77777777" w:rsidR="00F76DD5" w:rsidRDefault="00F76DD5" w:rsidP="00F76DD5"/>
    <w:p w14:paraId="728E2CC0" w14:textId="207604C3" w:rsidR="005120F9" w:rsidRDefault="00F92DD8" w:rsidP="00F76DD5">
      <w:r w:rsidRPr="007F4021">
        <w:t>“We were honored to be the first</w:t>
      </w:r>
      <w:r w:rsidR="009366AF" w:rsidRPr="007F4021">
        <w:t xml:space="preserve"> American</w:t>
      </w:r>
      <w:r w:rsidRPr="007F4021">
        <w:t xml:space="preserve"> touring act performing with this specific set</w:t>
      </w:r>
      <w:r w:rsidR="007F4021" w:rsidRPr="007F4021">
        <w:t xml:space="preserve"> </w:t>
      </w:r>
      <w:r w:rsidRPr="007F4021">
        <w:t>up, and we are thrilled to report that these microphones are the best we’ve ever used, by far,” the siblings commented. “At our first soundcheck, our sound man, Felix, was raving about the system, the strength of signal, the ease of set</w:t>
      </w:r>
      <w:r w:rsidR="007F4021" w:rsidRPr="007F4021">
        <w:t xml:space="preserve"> </w:t>
      </w:r>
      <w:r w:rsidRPr="007F4021">
        <w:t>up and the consistency from night to night, city to city</w:t>
      </w:r>
      <w:r w:rsidRPr="00F92DD8">
        <w:t xml:space="preserve">. The sound quality is smooth and consistent, giving us the ability to improve our music </w:t>
      </w:r>
      <w:r w:rsidRPr="00F92DD8">
        <w:lastRenderedPageBreak/>
        <w:t>immensely — which means when we have an off night, we can’t blame it on technical difficulties!”</w:t>
      </w:r>
      <w:r w:rsidR="00392F31">
        <w:br/>
      </w:r>
    </w:p>
    <w:p w14:paraId="351175F4" w14:textId="24D7457A" w:rsidR="00F92DD8" w:rsidRDefault="00F33B29" w:rsidP="00F43EAB">
      <w:r w:rsidRPr="00F33B29">
        <w:rPr>
          <w:b/>
          <w:bCs/>
        </w:rPr>
        <w:t>And then there were three</w:t>
      </w:r>
      <w:r>
        <w:br/>
      </w:r>
      <w:r w:rsidR="00F92DD8" w:rsidRPr="00F92DD8">
        <w:t>The three singers are all using Sennheiser’s MM 435 cardioid dynamic vocal microphone capsule. “I was excited to try out the 435 and it definitely delivered,” says Felix Hunt, who mixes front-of-house</w:t>
      </w:r>
      <w:r w:rsidR="00CA0DDF">
        <w:t xml:space="preserve">, </w:t>
      </w:r>
      <w:r w:rsidR="00F92DD8" w:rsidRPr="00F92DD8">
        <w:t>monitors and is also the band’s tour manager. “It has a lot of nice detail, especially for a dynamic mic, but it is still predictable in the way that a dynamic mic should be. I really love the microphones. I like the 435 pretty much better than any other vocal mic I’ve ever used. I’m anxious to try it out on other artists as well.”</w:t>
      </w:r>
    </w:p>
    <w:p w14:paraId="0B5CD381" w14:textId="2F36DE22" w:rsidR="00086B99" w:rsidRDefault="00A9632B" w:rsidP="00F43EAB">
      <w:r>
        <w:br/>
      </w:r>
      <w:r w:rsidR="00F92DD8" w:rsidRPr="00F92DD8">
        <w:t>The trio’s singing abilities and the choice of microphone all help Hunt</w:t>
      </w:r>
      <w:r w:rsidR="00CA0DDF">
        <w:t xml:space="preserve"> </w:t>
      </w:r>
      <w:r w:rsidR="00F92DD8" w:rsidRPr="00F92DD8">
        <w:t>create a great mix at every performance. “They have really great mic technique, so we don’t have to use hyper cardioid mics, plus it is a relatively quiet stage. One of our vocalists is right in front of the drum kit, so on a smaller stage I might duck his vocals a little bit when he is not singing.” Otherwise, he says, “I just let the mics stay wide open.”</w:t>
      </w:r>
    </w:p>
    <w:p w14:paraId="773216D2" w14:textId="57A2693A" w:rsidR="00CD7F31" w:rsidRDefault="00CD7F31" w:rsidP="00F43EA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772"/>
        <w:gridCol w:w="6108"/>
      </w:tblGrid>
      <w:tr w:rsidR="00CD7F31" w14:paraId="59C775A8" w14:textId="77777777" w:rsidTr="005101A2">
        <w:tc>
          <w:tcPr>
            <w:tcW w:w="3935" w:type="dxa"/>
          </w:tcPr>
          <w:p w14:paraId="353724E6" w14:textId="4BF91B26" w:rsidR="00CD7F31" w:rsidRDefault="003C61D3" w:rsidP="005101A2">
            <w:pPr>
              <w:pStyle w:val="Caption"/>
            </w:pPr>
            <w:bookmarkStart w:id="0" w:name="_Hlk143087299"/>
            <w:r>
              <w:t xml:space="preserve">The EW-DX EM 2 two-channel receiver is available with a range of hardware options, from handheld </w:t>
            </w:r>
            <w:r w:rsidRPr="00660109">
              <w:t xml:space="preserve">transmitters, bodypack transmitters, lavalier </w:t>
            </w:r>
            <w:r w:rsidR="00660109" w:rsidRPr="00660109">
              <w:t>mics</w:t>
            </w:r>
            <w:r w:rsidRPr="00660109">
              <w:t>, and</w:t>
            </w:r>
            <w:r>
              <w:t xml:space="preserve"> more.</w:t>
            </w:r>
          </w:p>
        </w:tc>
        <w:tc>
          <w:tcPr>
            <w:tcW w:w="3935" w:type="dxa"/>
          </w:tcPr>
          <w:p w14:paraId="1F8F5BF4" w14:textId="47E26BB8" w:rsidR="00CD7F31" w:rsidRDefault="003C61D3" w:rsidP="005101A2">
            <w:pPr>
              <w:pStyle w:val="Caption"/>
            </w:pPr>
            <w:r>
              <w:rPr>
                <w:noProof/>
              </w:rPr>
              <w:drawing>
                <wp:inline distT="0" distB="0" distL="0" distR="0" wp14:anchorId="4019A8AC" wp14:editId="3CCFF4D6">
                  <wp:extent cx="3805436" cy="1209675"/>
                  <wp:effectExtent l="0" t="0" r="5080" b="0"/>
                  <wp:docPr id="607427053" name="Picture 607427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
                            <a:extLst>
                              <a:ext uri="{28A0092B-C50C-407E-A947-70E740481C1C}">
                                <a14:useLocalDpi xmlns:a14="http://schemas.microsoft.com/office/drawing/2010/main" val="0"/>
                              </a:ext>
                            </a:extLst>
                          </a:blip>
                          <a:srcRect l="6561" t="30453" r="7208" b="20821"/>
                          <a:stretch/>
                        </pic:blipFill>
                        <pic:spPr bwMode="auto">
                          <a:xfrm>
                            <a:off x="0" y="0"/>
                            <a:ext cx="3810879" cy="1211405"/>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0"/>
    </w:tbl>
    <w:p w14:paraId="0CABC87D" w14:textId="77777777" w:rsidR="00CD7F31" w:rsidRDefault="00CD7F31" w:rsidP="00F43EAB"/>
    <w:p w14:paraId="13128004" w14:textId="5778720E" w:rsidR="00F33B29" w:rsidRPr="00660109" w:rsidRDefault="00F33B29" w:rsidP="00F43EAB">
      <w:pPr>
        <w:rPr>
          <w:b/>
          <w:bCs/>
        </w:rPr>
      </w:pPr>
      <w:r w:rsidRPr="00660109">
        <w:rPr>
          <w:b/>
          <w:bCs/>
        </w:rPr>
        <w:t>Unparalleled ease of set up: scan and sync</w:t>
      </w:r>
    </w:p>
    <w:p w14:paraId="4F8F541B" w14:textId="3F3776B3" w:rsidR="009D736F" w:rsidRDefault="00F92DD8" w:rsidP="00F43EAB">
      <w:r w:rsidRPr="00660109">
        <w:t xml:space="preserve">Hunt has been especially impressed by how easy it is to set up the EW-DX system at each show. “It has been a new thing for me with how quickly these mics scan and how easily they sync. Every day I fire them up, I scan and sync them, I hand </w:t>
      </w:r>
      <w:r w:rsidR="00674E8A">
        <w:t>the band</w:t>
      </w:r>
      <w:r w:rsidRPr="00660109">
        <w:t xml:space="preserve"> the mics and they are good to go. I’ve never even had to mess with networking, they scan so fast</w:t>
      </w:r>
      <w:r w:rsidRPr="00F92DD8">
        <w:t>, and I don’t think I’ve ever had to resync, so it is super simple,” he says.</w:t>
      </w:r>
    </w:p>
    <w:p w14:paraId="7EE45FE0" w14:textId="77777777" w:rsidR="00F92DD8" w:rsidRDefault="00F92DD8" w:rsidP="00F43EAB"/>
    <w:p w14:paraId="7AB1B437" w14:textId="2ADAE90F" w:rsidR="00BD49C5" w:rsidRDefault="00F92DD8" w:rsidP="00F43EAB">
      <w:r w:rsidRPr="00F92DD8">
        <w:t>But ultimately, for all the technical capabilities of the system, it’s the sound that matters. The siblings are quick to praise the EW-DX mics for helping them take their vocals to the next level. “When Bekah first sang into the 435 capsule she was amazed at the natural sound of her voice</w:t>
      </w:r>
      <w:r w:rsidR="000419A8">
        <w:t>," says band member Joshua Liechty.</w:t>
      </w:r>
      <w:r w:rsidRPr="00F92DD8">
        <w:t xml:space="preserve"> </w:t>
      </w:r>
      <w:r w:rsidR="0041716A">
        <w:t>“</w:t>
      </w:r>
      <w:r w:rsidRPr="00F92DD8">
        <w:t xml:space="preserve">And Caleb has reflected multiple times throughout </w:t>
      </w:r>
      <w:r w:rsidRPr="00F92DD8">
        <w:lastRenderedPageBreak/>
        <w:t>this first tour on how these mics have improved his confidence as a singer. Thanks to the richness of the mic and the clarity of the IEM system, Caleb has been transformed from a confident harmonizer into a confident lead singer when so called.”</w:t>
      </w:r>
    </w:p>
    <w:p w14:paraId="520EA1B2" w14:textId="77777777" w:rsidR="00F33B29" w:rsidRDefault="00F33B29" w:rsidP="00F43EAB"/>
    <w:p w14:paraId="7BAD6A0A" w14:textId="77777777" w:rsidR="00E50F0C" w:rsidRDefault="00F92DD8" w:rsidP="00F43EAB">
      <w:r w:rsidRPr="00F92DD8">
        <w:t>They continue, “Our first real experience performing with Sennheiser was onstage with NBC's The Voice. So, we were already familiar with the clarity, the body and the exquisitely textured quality of our voices through Sennheiser capsules. The EW-DX system immediately improved our ability to maintain those qualities while moving around the stage, switching instruments as we often do. With Sennheiser, we’ve found the best technology possible to project our live vocals over a room, theater or arena full of people.”</w:t>
      </w:r>
      <w:r w:rsidR="00106687">
        <w:br/>
      </w:r>
    </w:p>
    <w:tbl>
      <w:tblPr>
        <w:tblStyle w:val="TableGrid"/>
        <w:tblW w:w="8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35"/>
      </w:tblGrid>
      <w:tr w:rsidR="00E50F0C" w14:paraId="682D3CCC" w14:textId="77777777" w:rsidTr="00E50F0C">
        <w:trPr>
          <w:trHeight w:val="5274"/>
        </w:trPr>
        <w:tc>
          <w:tcPr>
            <w:tcW w:w="8635" w:type="dxa"/>
          </w:tcPr>
          <w:p w14:paraId="1A8093FD" w14:textId="72B5D962" w:rsidR="00E50F0C" w:rsidRDefault="00E50F0C" w:rsidP="00F43EAB">
            <w:r>
              <w:rPr>
                <w:noProof/>
              </w:rPr>
              <w:drawing>
                <wp:inline distT="0" distB="0" distL="0" distR="0" wp14:anchorId="45616855" wp14:editId="69725843">
                  <wp:extent cx="5365610" cy="3567994"/>
                  <wp:effectExtent l="0" t="0" r="6985" b="0"/>
                  <wp:docPr id="98431246" name="Picture 98431246" descr="A group of people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67990" name="Picture 1" descr="A group of people sitting on a couch&#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78829" cy="3576784"/>
                          </a:xfrm>
                          <a:prstGeom prst="rect">
                            <a:avLst/>
                          </a:prstGeom>
                          <a:noFill/>
                          <a:ln>
                            <a:noFill/>
                          </a:ln>
                        </pic:spPr>
                      </pic:pic>
                    </a:graphicData>
                  </a:graphic>
                </wp:inline>
              </w:drawing>
            </w:r>
          </w:p>
        </w:tc>
      </w:tr>
      <w:tr w:rsidR="00E50F0C" w14:paraId="4E5D2C55" w14:textId="77777777" w:rsidTr="00E50F0C">
        <w:trPr>
          <w:trHeight w:val="701"/>
        </w:trPr>
        <w:tc>
          <w:tcPr>
            <w:tcW w:w="8635" w:type="dxa"/>
          </w:tcPr>
          <w:p w14:paraId="296FF24D" w14:textId="276A8445" w:rsidR="00E50F0C" w:rsidRPr="00E50F0C" w:rsidRDefault="00B523BC" w:rsidP="00E50F0C">
            <w:pPr>
              <w:spacing w:line="240" w:lineRule="auto"/>
              <w:rPr>
                <w:sz w:val="15"/>
                <w:szCs w:val="15"/>
              </w:rPr>
            </w:pPr>
            <w:r>
              <w:rPr>
                <w:sz w:val="15"/>
                <w:szCs w:val="15"/>
              </w:rPr>
              <w:t>Girl Named Tom is</w:t>
            </w:r>
            <w:r w:rsidR="00646E5D">
              <w:rPr>
                <w:sz w:val="15"/>
                <w:szCs w:val="15"/>
              </w:rPr>
              <w:t xml:space="preserve"> sibling trio </w:t>
            </w:r>
            <w:r w:rsidR="00C3533A">
              <w:rPr>
                <w:sz w:val="15"/>
                <w:szCs w:val="15"/>
              </w:rPr>
              <w:t xml:space="preserve">Caleb, </w:t>
            </w:r>
            <w:r w:rsidRPr="00B523BC">
              <w:rPr>
                <w:sz w:val="15"/>
                <w:szCs w:val="15"/>
              </w:rPr>
              <w:t>Bekah</w:t>
            </w:r>
            <w:r w:rsidR="00C3533A">
              <w:rPr>
                <w:sz w:val="15"/>
                <w:szCs w:val="15"/>
              </w:rPr>
              <w:t xml:space="preserve"> and</w:t>
            </w:r>
            <w:r w:rsidRPr="00B523BC">
              <w:rPr>
                <w:sz w:val="15"/>
                <w:szCs w:val="15"/>
              </w:rPr>
              <w:t xml:space="preserve"> Josh Liechty</w:t>
            </w:r>
            <w:r w:rsidR="00646E5D">
              <w:rPr>
                <w:sz w:val="15"/>
                <w:szCs w:val="15"/>
              </w:rPr>
              <w:t xml:space="preserve"> (left to right)</w:t>
            </w:r>
            <w:r w:rsidR="00531B6E">
              <w:rPr>
                <w:sz w:val="15"/>
                <w:szCs w:val="15"/>
              </w:rPr>
              <w:t>.</w:t>
            </w:r>
          </w:p>
        </w:tc>
      </w:tr>
    </w:tbl>
    <w:p w14:paraId="0B011FDF" w14:textId="62B0F2CE" w:rsidR="001E046E" w:rsidRDefault="00B052A7" w:rsidP="00F43EAB">
      <w:r w:rsidRPr="00C5734B">
        <w:rPr>
          <w:b/>
          <w:bCs/>
        </w:rPr>
        <w:t>EW-DX on acoustic and electric guitars</w:t>
      </w:r>
      <w:r w:rsidR="00B60203">
        <w:br/>
      </w:r>
      <w:r w:rsidR="00F92DD8" w:rsidRPr="00F92DD8">
        <w:t xml:space="preserve">The band’s touring EW-DX system </w:t>
      </w:r>
      <w:r w:rsidR="00F33B29">
        <w:t>was also fit for a</w:t>
      </w:r>
      <w:r w:rsidR="00F92DD8" w:rsidRPr="00F92DD8">
        <w:t xml:space="preserve"> wireless electric guitar and three wireless acoustic guitars</w:t>
      </w:r>
      <w:r w:rsidR="00F33B29">
        <w:t>:</w:t>
      </w:r>
      <w:r w:rsidR="00F92DD8" w:rsidRPr="00F92DD8">
        <w:t xml:space="preserve"> “We did the first couple of weeks wired, then we went wireless, and everything went really well,” Hunt reports. “Once we get the gain structure settled in, we plug it in every day and it’s the same as wired. For me, the true test of how the wireless works on a </w:t>
      </w:r>
      <w:r w:rsidR="00F92DD8" w:rsidRPr="00F92DD8">
        <w:lastRenderedPageBreak/>
        <w:t xml:space="preserve">show like this is on </w:t>
      </w:r>
      <w:r w:rsidR="00B60203">
        <w:t>the artists</w:t>
      </w:r>
      <w:r w:rsidR="00C755DA">
        <w:t>’</w:t>
      </w:r>
      <w:r w:rsidR="00B60203">
        <w:t xml:space="preserve"> in-ears</w:t>
      </w:r>
      <w:r w:rsidR="0015130F">
        <w:t xml:space="preserve">. If this works well, it will </w:t>
      </w:r>
      <w:r w:rsidR="00F92DD8" w:rsidRPr="00F92DD8">
        <w:t>probably sound really good out in front.”</w:t>
      </w:r>
    </w:p>
    <w:p w14:paraId="28B34416" w14:textId="1E0EBA34" w:rsidR="00BB501E" w:rsidRDefault="00BB501E" w:rsidP="00F43EAB"/>
    <w:p w14:paraId="5C01F489" w14:textId="4509B51D" w:rsidR="005C24BC" w:rsidRDefault="00F92DD8" w:rsidP="00F43EAB">
      <w:r w:rsidRPr="00F92DD8">
        <w:t>The three singers and the bass player use G4 wireless IEM set</w:t>
      </w:r>
      <w:r w:rsidR="007F4021">
        <w:t xml:space="preserve"> </w:t>
      </w:r>
      <w:r w:rsidRPr="00F92DD8">
        <w:t>ups, with the drummer on a wired body pack. “It is super easy to tune them, and it doesn’t take much time at all,” Hunt says. “I scan the packs every day and then attach the relevant frequencies to the network boxes. There is almost no processing on the in-ears, which is a testament to the mics, for sure. I haven’t had to fuss with sculpting and EQ and they are always really, really happy with their vocal sound.”</w:t>
      </w:r>
    </w:p>
    <w:p w14:paraId="0310FA26" w14:textId="77777777" w:rsidR="00F92DD8" w:rsidRDefault="00F92DD8" w:rsidP="00F43EAB"/>
    <w:p w14:paraId="1EF37296" w14:textId="117E1B1B" w:rsidR="008A4786" w:rsidRDefault="00F92DD8" w:rsidP="00F43EAB">
      <w:r w:rsidRPr="00F92DD8">
        <w:t xml:space="preserve">Despite playing in some challenging RF environments, Hunt says, the EW-DX system has </w:t>
      </w:r>
      <w:r w:rsidR="00F33B29">
        <w:t xml:space="preserve">stood up </w:t>
      </w:r>
      <w:r w:rsidRPr="00F92DD8">
        <w:t xml:space="preserve">to the task. “There have been no problems with the reach,” he also comments. “We use one of the mics in the talk back </w:t>
      </w:r>
      <w:r w:rsidR="00F33B29">
        <w:t>which is carried</w:t>
      </w:r>
      <w:r w:rsidRPr="00F92DD8">
        <w:t xml:space="preserve"> all around the stage and there are no troubles. We did a dinner-type of show in Alexandria, Virginia, and the band went out into the crowd, singing in the middle of the room, and we had no problems at all with the signal. Also, they were right in front of the P.A. and there were no problems; those mics are really easy to work with in front of the P.A.”</w:t>
      </w:r>
    </w:p>
    <w:p w14:paraId="0A0C41B7" w14:textId="77777777" w:rsidR="004325D9" w:rsidRDefault="004325D9" w:rsidP="004325D9">
      <w:pPr>
        <w:rPr>
          <w:rFonts w:eastAsia="Times New Roman"/>
          <w:sz w:val="22"/>
          <w:lang w:val="en-US"/>
        </w:rPr>
      </w:pPr>
    </w:p>
    <w:p w14:paraId="1341C799" w14:textId="1D94DD26" w:rsidR="004325D9" w:rsidRDefault="004325D9" w:rsidP="004325D9">
      <w:pPr>
        <w:rPr>
          <w:rFonts w:eastAsia="Times New Roman"/>
        </w:rPr>
      </w:pPr>
      <w:r>
        <w:rPr>
          <w:rFonts w:eastAsia="Times New Roman"/>
        </w:rPr>
        <w:t xml:space="preserve">While the trio’s familiarity with Sennheiser began on </w:t>
      </w:r>
      <w:r w:rsidRPr="00674E8A">
        <w:rPr>
          <w:rFonts w:eastAsia="Times New Roman"/>
        </w:rPr>
        <w:t>The Voice</w:t>
      </w:r>
      <w:r w:rsidR="00674E8A" w:rsidRPr="00674E8A">
        <w:rPr>
          <w:rFonts w:eastAsia="Times New Roman"/>
        </w:rPr>
        <w:t>,</w:t>
      </w:r>
      <w:r w:rsidRPr="00674E8A">
        <w:rPr>
          <w:rFonts w:eastAsia="Times New Roman"/>
        </w:rPr>
        <w:t xml:space="preserve"> it was</w:t>
      </w:r>
      <w:r>
        <w:rPr>
          <w:rFonts w:eastAsia="Times New Roman"/>
        </w:rPr>
        <w:t xml:space="preserve"> the </w:t>
      </w:r>
      <w:r w:rsidR="00DC387B">
        <w:rPr>
          <w:rFonts w:eastAsia="Times New Roman"/>
        </w:rPr>
        <w:t>long-standing</w:t>
      </w:r>
      <w:r>
        <w:rPr>
          <w:rFonts w:eastAsia="Times New Roman"/>
        </w:rPr>
        <w:t xml:space="preserve"> relationship between Sennheiser Relations Manager Tim Moore and GNT’s manager Jenni Tackett that solidified the partnership. Tim and Jenni have worked together for the better part of a decade across several artists. When Moore reached out about working together it was an enthusiastic yes. “Tim has always taken great care of my artists, not only with the quality of products and sound on stage, but with care and understanding of the artists entire </w:t>
      </w:r>
      <w:r w:rsidRPr="00674E8A">
        <w:rPr>
          <w:rFonts w:eastAsia="Times New Roman"/>
        </w:rPr>
        <w:t>organization</w:t>
      </w:r>
      <w:r w:rsidR="00674E8A" w:rsidRPr="00674E8A">
        <w:rPr>
          <w:rFonts w:eastAsia="Times New Roman"/>
        </w:rPr>
        <w:t>,</w:t>
      </w:r>
      <w:r w:rsidRPr="00674E8A">
        <w:rPr>
          <w:rFonts w:eastAsia="Times New Roman"/>
        </w:rPr>
        <w:t>”</w:t>
      </w:r>
      <w:r>
        <w:rPr>
          <w:rFonts w:eastAsia="Times New Roman"/>
        </w:rPr>
        <w:t xml:space="preserve"> said Tackett. </w:t>
      </w:r>
    </w:p>
    <w:p w14:paraId="2C4960A3" w14:textId="77777777" w:rsidR="00F92DD8" w:rsidRDefault="00F92DD8" w:rsidP="00F43EAB"/>
    <w:p w14:paraId="14DD9EC3" w14:textId="77777777" w:rsidR="0013093B" w:rsidRPr="0013093B" w:rsidRDefault="00F33B29" w:rsidP="0013093B">
      <w:pPr>
        <w:rPr>
          <w:lang w:val="en-US"/>
        </w:rPr>
      </w:pPr>
      <w:r w:rsidRPr="00B60203">
        <w:rPr>
          <w:b/>
          <w:bCs/>
        </w:rPr>
        <w:t>Impressive reach and reliability</w:t>
      </w:r>
      <w:r>
        <w:br/>
      </w:r>
      <w:r w:rsidR="00F92DD8" w:rsidRPr="00F92DD8">
        <w:t>For the Liechty siblings, it’s all about the live show right now. “We don’t have much original music recorded, so if fans want to hear original music from Girl Named Tom, it’s at a live show. It really matters how these songs spin through the air to our fans and with Sennheiser, they sound clear as a bell. And someday, when we win a Grammy for our live recording, there will be no better way to capture it than with the mics from Sennheiser.”</w:t>
      </w:r>
      <w:r w:rsidR="0013093B">
        <w:t xml:space="preserve"> </w:t>
      </w:r>
      <w:r w:rsidR="0013093B" w:rsidRPr="0013093B">
        <w:rPr>
          <w:lang w:val="en-US"/>
        </w:rPr>
        <w:t>Girl Named Tom will be releasing new original music through Republic records on August 25th. The single “What A View” is available for Pre-Save here: </w:t>
      </w:r>
      <w:hyperlink r:id="rId14" w:tgtFrame="_blank" w:history="1">
        <w:r w:rsidR="0013093B" w:rsidRPr="0013093B">
          <w:rPr>
            <w:rStyle w:val="Hyperlink"/>
            <w:lang w:val="en-US"/>
          </w:rPr>
          <w:t>https://presave.umusic.com/girl-named-tom</w:t>
        </w:r>
      </w:hyperlink>
    </w:p>
    <w:p w14:paraId="63D2F28C" w14:textId="152058EA" w:rsidR="007F2DC8" w:rsidRDefault="007F2DC8" w:rsidP="00F43EAB"/>
    <w:p w14:paraId="0C7062AB" w14:textId="77777777" w:rsidR="0038614F" w:rsidRDefault="0038614F" w:rsidP="00F25D24">
      <w:pPr>
        <w:spacing w:line="240" w:lineRule="auto"/>
      </w:pPr>
      <w:bookmarkStart w:id="1" w:name="_Hlk515635723"/>
    </w:p>
    <w:p w14:paraId="3FE4FC7F" w14:textId="23382B09" w:rsidR="00BB405E" w:rsidRDefault="004A12E8" w:rsidP="00F25D24">
      <w:pPr>
        <w:spacing w:line="240" w:lineRule="auto"/>
      </w:pPr>
      <w:r>
        <w:t>[ends]</w:t>
      </w:r>
    </w:p>
    <w:p w14:paraId="495FA004" w14:textId="77777777" w:rsidR="008A4786" w:rsidRDefault="008A4786" w:rsidP="00F25D24">
      <w:pPr>
        <w:spacing w:line="240" w:lineRule="auto"/>
      </w:pPr>
    </w:p>
    <w:p w14:paraId="0F4CB259" w14:textId="37F86ABA" w:rsidR="00F25D24" w:rsidRPr="00F25D24" w:rsidRDefault="00F25D24" w:rsidP="00F25D24">
      <w:pPr>
        <w:spacing w:line="240" w:lineRule="auto"/>
        <w:rPr>
          <w:b/>
          <w:bCs/>
          <w:lang w:val="en-US"/>
        </w:rPr>
      </w:pPr>
      <w:r w:rsidRPr="00F25D24">
        <w:rPr>
          <w:b/>
          <w:bCs/>
          <w:lang w:val="en-US"/>
        </w:rPr>
        <w:t xml:space="preserve">About the Sennheiser brand  </w:t>
      </w:r>
    </w:p>
    <w:p w14:paraId="5DF356FB" w14:textId="77777777" w:rsidR="007D163C" w:rsidRDefault="007D163C" w:rsidP="00CA0DDF">
      <w:pPr>
        <w:spacing w:line="240" w:lineRule="auto"/>
        <w:textAlignment w:val="baseline"/>
        <w:rPr>
          <w:rFonts w:ascii="Sennheiser Office" w:eastAsia="Times New Roman" w:hAnsi="Sennheiser Office" w:cs="Segoe UI"/>
          <w:szCs w:val="18"/>
          <w:lang w:val="en-US"/>
        </w:rPr>
      </w:pPr>
      <w:r w:rsidRPr="007D163C">
        <w:rPr>
          <w:rFonts w:ascii="Sennheiser Office" w:eastAsia="Times New Roman" w:hAnsi="Sennheiser Office" w:cs="Segoe UI"/>
          <w:szCs w:val="18"/>
          <w:lang w:val="en-US"/>
        </w:rPr>
        <w:t xml:space="preserve">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 and is one of the leading manufacturers in the field of professional audio technology.  </w:t>
      </w:r>
    </w:p>
    <w:p w14:paraId="1B84AB15" w14:textId="2CF56A14" w:rsidR="00CA0DDF" w:rsidRPr="00CA0DDF" w:rsidRDefault="00CA0DDF" w:rsidP="00CA0DDF">
      <w:pPr>
        <w:spacing w:line="240" w:lineRule="auto"/>
        <w:textAlignment w:val="baseline"/>
        <w:rPr>
          <w:rFonts w:ascii="Segoe UI" w:eastAsia="Times New Roman" w:hAnsi="Segoe UI" w:cs="Segoe UI"/>
          <w:szCs w:val="18"/>
          <w:lang w:val="en-US"/>
        </w:rPr>
      </w:pPr>
      <w:r w:rsidRPr="00CA0DDF">
        <w:rPr>
          <w:rFonts w:ascii="Sennheiser Office" w:eastAsia="Times New Roman" w:hAnsi="Sennheiser Office" w:cs="Segoe UI"/>
          <w:szCs w:val="18"/>
          <w:lang w:val="en-US"/>
        </w:rPr>
        <w:t> </w:t>
      </w:r>
    </w:p>
    <w:p w14:paraId="4BA410E8" w14:textId="77777777" w:rsidR="00CA0DDF" w:rsidRPr="00CA0DDF" w:rsidRDefault="00000000" w:rsidP="00CA0DDF">
      <w:pPr>
        <w:spacing w:line="240" w:lineRule="auto"/>
        <w:textAlignment w:val="baseline"/>
        <w:rPr>
          <w:rFonts w:ascii="Segoe UI" w:eastAsia="Times New Roman" w:hAnsi="Segoe UI" w:cs="Segoe UI"/>
          <w:szCs w:val="18"/>
          <w:lang w:val="en-US"/>
        </w:rPr>
      </w:pPr>
      <w:hyperlink r:id="rId15" w:tgtFrame="_blank" w:history="1">
        <w:r w:rsidR="00CA0DDF" w:rsidRPr="00CA0DDF">
          <w:rPr>
            <w:rFonts w:ascii="Sennheiser Office" w:eastAsia="Times New Roman" w:hAnsi="Sennheiser Office" w:cs="Segoe UI"/>
            <w:color w:val="000000"/>
            <w:szCs w:val="18"/>
            <w:u w:val="single"/>
            <w:lang w:val="en-US"/>
          </w:rPr>
          <w:t>sennheiser.com</w:t>
        </w:r>
      </w:hyperlink>
      <w:r w:rsidR="00CA0DDF" w:rsidRPr="00CA0DDF">
        <w:rPr>
          <w:rFonts w:ascii="Sennheiser Office" w:eastAsia="Times New Roman" w:hAnsi="Sennheiser Office" w:cs="Segoe UI"/>
          <w:color w:val="000000"/>
          <w:szCs w:val="18"/>
        </w:rPr>
        <w:t xml:space="preserve"> | </w:t>
      </w:r>
      <w:hyperlink r:id="rId16" w:tgtFrame="_blank" w:history="1">
        <w:r w:rsidR="00CA0DDF" w:rsidRPr="00CA0DDF">
          <w:rPr>
            <w:rFonts w:ascii="Sennheiser Office" w:eastAsia="Times New Roman" w:hAnsi="Sennheiser Office" w:cs="Segoe UI"/>
            <w:color w:val="000000"/>
            <w:szCs w:val="18"/>
            <w:u w:val="single"/>
          </w:rPr>
          <w:t>neumann.com</w:t>
        </w:r>
      </w:hyperlink>
      <w:r w:rsidR="00CA0DDF" w:rsidRPr="00CA0DDF">
        <w:rPr>
          <w:rFonts w:ascii="Sennheiser Office" w:eastAsia="Times New Roman" w:hAnsi="Sennheiser Office" w:cs="Segoe UI"/>
          <w:color w:val="000000"/>
          <w:szCs w:val="18"/>
        </w:rPr>
        <w:t xml:space="preserve"> |</w:t>
      </w:r>
      <w:r w:rsidR="00CA0DDF" w:rsidRPr="00CA0DDF">
        <w:rPr>
          <w:rFonts w:ascii="Sennheiser Office" w:eastAsia="Times New Roman" w:hAnsi="Sennheiser Office" w:cs="Segoe UI"/>
          <w:color w:val="000000"/>
          <w:szCs w:val="18"/>
          <w:u w:val="single"/>
        </w:rPr>
        <w:t xml:space="preserve"> dear-reality.com </w:t>
      </w:r>
      <w:r w:rsidR="00CA0DDF" w:rsidRPr="00CA0DDF">
        <w:rPr>
          <w:rFonts w:ascii="Sennheiser Office" w:eastAsia="Times New Roman" w:hAnsi="Sennheiser Office" w:cs="Segoe UI"/>
          <w:color w:val="000000"/>
          <w:szCs w:val="18"/>
        </w:rPr>
        <w:t xml:space="preserve">| </w:t>
      </w:r>
      <w:hyperlink r:id="rId17" w:tgtFrame="_blank" w:history="1">
        <w:r w:rsidR="00CA0DDF" w:rsidRPr="00CA0DDF">
          <w:rPr>
            <w:rFonts w:ascii="Sennheiser Office" w:eastAsia="Times New Roman" w:hAnsi="Sennheiser Office" w:cs="Segoe UI"/>
            <w:color w:val="000000"/>
            <w:szCs w:val="18"/>
            <w:u w:val="single"/>
          </w:rPr>
          <w:t>merging.com</w:t>
        </w:r>
      </w:hyperlink>
      <w:r w:rsidR="00CA0DDF" w:rsidRPr="00CA0DDF">
        <w:rPr>
          <w:rFonts w:ascii="Sennheiser Office" w:eastAsia="Times New Roman" w:hAnsi="Sennheiser Office" w:cs="Segoe UI"/>
          <w:color w:val="000000"/>
          <w:szCs w:val="18"/>
          <w:lang w:val="en-US"/>
        </w:rPr>
        <w:t> </w:t>
      </w:r>
    </w:p>
    <w:bookmarkEnd w:id="1"/>
    <w:p w14:paraId="450458AE" w14:textId="77777777" w:rsidR="00162832" w:rsidRPr="00F25D24" w:rsidRDefault="00162832" w:rsidP="00B13D27">
      <w:pPr>
        <w:pStyle w:val="About"/>
        <w:rPr>
          <w:lang w:val="en-US"/>
        </w:rPr>
      </w:pPr>
    </w:p>
    <w:p w14:paraId="12EE61E2" w14:textId="77777777" w:rsidR="00E45F59" w:rsidRPr="00BB1A42" w:rsidRDefault="00E45F59" w:rsidP="00945E93">
      <w:pPr>
        <w:pStyle w:val="Contact"/>
      </w:pPr>
    </w:p>
    <w:p w14:paraId="2032299C" w14:textId="40CBA893" w:rsidR="00CA0DDF" w:rsidRPr="00CA0DDF" w:rsidRDefault="00CA0DDF" w:rsidP="00CA0DDF">
      <w:pPr>
        <w:pStyle w:val="Contact"/>
      </w:pPr>
      <w:r w:rsidRPr="00CA0DDF">
        <w:rPr>
          <w:b/>
          <w:bCs/>
        </w:rPr>
        <w:t>Local Press Contacts</w:t>
      </w:r>
      <w:r>
        <w:rPr>
          <w:b/>
          <w:bCs/>
        </w:rPr>
        <w:br/>
      </w:r>
    </w:p>
    <w:p w14:paraId="3F72F926" w14:textId="76A5D3DD" w:rsidR="00CA0DDF" w:rsidRPr="00422733" w:rsidRDefault="00CA0DDF" w:rsidP="00CA0DDF">
      <w:pPr>
        <w:pStyle w:val="Contact"/>
        <w:rPr>
          <w:color w:val="0095D5" w:themeColor="accent1"/>
        </w:rPr>
      </w:pPr>
      <w:r w:rsidRPr="00422733">
        <w:rPr>
          <w:color w:val="0095D5" w:themeColor="accent1"/>
        </w:rPr>
        <w:t>Daniella Kohan</w:t>
      </w:r>
    </w:p>
    <w:p w14:paraId="38CCF87A" w14:textId="36BECEE8" w:rsidR="00CA0DDF" w:rsidRPr="00CA0DDF" w:rsidRDefault="00000000" w:rsidP="00CA0DDF">
      <w:pPr>
        <w:pStyle w:val="Contact"/>
      </w:pPr>
      <w:hyperlink r:id="rId18">
        <w:r w:rsidR="00CA0DDF" w:rsidRPr="00422733">
          <w:rPr>
            <w:rStyle w:val="Hyperlink"/>
            <w:u w:val="none"/>
          </w:rPr>
          <w:t>daniella.kohan@sennheiser.com</w:t>
        </w:r>
      </w:hyperlink>
    </w:p>
    <w:p w14:paraId="2A6539B6" w14:textId="77777777" w:rsidR="00CA0DDF" w:rsidRPr="00545587" w:rsidRDefault="00CA0DDF" w:rsidP="00CA0DDF">
      <w:pPr>
        <w:pStyle w:val="Contact"/>
        <w:rPr>
          <w:lang w:val="es-419"/>
        </w:rPr>
      </w:pPr>
      <w:r w:rsidRPr="00545587">
        <w:rPr>
          <w:lang w:val="es-419"/>
        </w:rPr>
        <w:t>+1 (860) 227-2235</w:t>
      </w:r>
    </w:p>
    <w:p w14:paraId="2C48B7D5" w14:textId="576916BD" w:rsidR="0038583A" w:rsidRPr="00545587" w:rsidRDefault="0038583A" w:rsidP="00E45F59">
      <w:pPr>
        <w:pStyle w:val="Contact"/>
        <w:rPr>
          <w:lang w:val="es-419"/>
        </w:rPr>
      </w:pPr>
    </w:p>
    <w:p w14:paraId="759A4266" w14:textId="758B7890" w:rsidR="00CA0DDF" w:rsidRPr="00545587" w:rsidRDefault="00CA0DDF" w:rsidP="00E45F59">
      <w:pPr>
        <w:pStyle w:val="Contact"/>
        <w:rPr>
          <w:color w:val="0095D5" w:themeColor="accent1"/>
          <w:lang w:val="es-419"/>
        </w:rPr>
      </w:pPr>
      <w:r w:rsidRPr="00545587">
        <w:rPr>
          <w:color w:val="0095D5" w:themeColor="accent1"/>
          <w:lang w:val="es-419"/>
        </w:rPr>
        <w:t>Jeff Touzeau</w:t>
      </w:r>
    </w:p>
    <w:p w14:paraId="029D26C0" w14:textId="1EB4DC09" w:rsidR="00CA0DDF" w:rsidRPr="00545587" w:rsidRDefault="00CA0DDF" w:rsidP="00E45F59">
      <w:pPr>
        <w:pStyle w:val="Contact"/>
        <w:rPr>
          <w:lang w:val="es-419"/>
        </w:rPr>
      </w:pPr>
      <w:r w:rsidRPr="00545587">
        <w:rPr>
          <w:lang w:val="es-419"/>
        </w:rPr>
        <w:t xml:space="preserve">jeff@hummingbirdmedia.com </w:t>
      </w:r>
    </w:p>
    <w:p w14:paraId="1B6A0290" w14:textId="44F52A2F" w:rsidR="00CA0DDF" w:rsidRPr="00545587" w:rsidRDefault="00422733" w:rsidP="00E45F59">
      <w:pPr>
        <w:pStyle w:val="Contact"/>
        <w:rPr>
          <w:lang w:val="es-419"/>
        </w:rPr>
      </w:pPr>
      <w:r w:rsidRPr="00545587">
        <w:rPr>
          <w:lang w:val="es-419"/>
        </w:rPr>
        <w:t>+1 (914) 602-2913</w:t>
      </w:r>
    </w:p>
    <w:sectPr w:rsidR="00CA0DDF" w:rsidRPr="00545587" w:rsidSect="009031C7">
      <w:headerReference w:type="default" r:id="rId19"/>
      <w:headerReference w:type="first" r:id="rId20"/>
      <w:footerReference w:type="first" r:id="rId21"/>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C9DA6E" w14:textId="77777777" w:rsidR="00A93659" w:rsidRDefault="00A93659" w:rsidP="00CA1EB9">
      <w:pPr>
        <w:spacing w:line="240" w:lineRule="auto"/>
      </w:pPr>
      <w:r>
        <w:separator/>
      </w:r>
    </w:p>
  </w:endnote>
  <w:endnote w:type="continuationSeparator" w:id="0">
    <w:p w14:paraId="31F156E6" w14:textId="77777777" w:rsidR="00A93659" w:rsidRDefault="00A93659" w:rsidP="00CA1EB9">
      <w:pPr>
        <w:spacing w:line="240" w:lineRule="auto"/>
      </w:pPr>
      <w:r>
        <w:continuationSeparator/>
      </w:r>
    </w:p>
  </w:endnote>
  <w:endnote w:type="continuationNotice" w:id="1">
    <w:p w14:paraId="0E7245AF" w14:textId="77777777" w:rsidR="00A93659" w:rsidRDefault="00A9365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altName w:val="Calibri"/>
    <w:charset w:val="00"/>
    <w:family w:val="swiss"/>
    <w:pitch w:val="variable"/>
    <w:sig w:usb0="A00000AF" w:usb1="500020DB" w:usb2="00000000" w:usb3="00000000" w:csb0="00000093" w:csb1="00000000"/>
    <w:embedRegular r:id="rId1" w:fontKey="{58F0C08C-DF28-4801-B27B-C51533B91215}"/>
    <w:embedBold r:id="rId2" w:fontKey="{F201ED35-73FE-4AEC-A666-B0AA7FE78A62}"/>
    <w:embedItalic r:id="rId3" w:fontKey="{1F3710BD-43E9-46B9-B887-D4F0089C9D08}"/>
  </w:font>
  <w:font w:name="Calibri">
    <w:panose1 w:val="020F0502020204030204"/>
    <w:charset w:val="00"/>
    <w:family w:val="swiss"/>
    <w:pitch w:val="variable"/>
    <w:sig w:usb0="E4002EFF" w:usb1="C200247B" w:usb2="00000009" w:usb3="00000000" w:csb0="000001FF" w:csb1="00000000"/>
    <w:embedRegular r:id="rId4" w:fontKey="{BDFB3162-A080-43E2-A525-6F2EC34B25E5}"/>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2FBEA787-CB8F-4296-A33D-6CB6F1831248}"/>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4F2D2E" w14:textId="77777777" w:rsidR="00A93659" w:rsidRDefault="00A93659" w:rsidP="00CA1EB9">
      <w:pPr>
        <w:spacing w:line="240" w:lineRule="auto"/>
      </w:pPr>
      <w:r>
        <w:separator/>
      </w:r>
    </w:p>
  </w:footnote>
  <w:footnote w:type="continuationSeparator" w:id="0">
    <w:p w14:paraId="3027C1F1" w14:textId="77777777" w:rsidR="00A93659" w:rsidRDefault="00A93659" w:rsidP="00CA1EB9">
      <w:pPr>
        <w:spacing w:line="240" w:lineRule="auto"/>
      </w:pPr>
      <w:r>
        <w:continuationSeparator/>
      </w:r>
    </w:p>
  </w:footnote>
  <w:footnote w:type="continuationNotice" w:id="1">
    <w:p w14:paraId="662F49EC" w14:textId="77777777" w:rsidR="00A93659" w:rsidRDefault="00A93659">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5EA279BC" w:rsidR="00324808" w:rsidRPr="008E5D5C" w:rsidRDefault="00CF4827" w:rsidP="008E5D5C">
    <w:pPr>
      <w:pStyle w:val="Header"/>
      <w:rPr>
        <w:color w:val="0095D5" w:themeColor="accent1"/>
      </w:rPr>
    </w:pPr>
    <w:r>
      <w:rPr>
        <w:color w:val="0095D5" w:themeColor="accent1"/>
      </w:rPr>
      <w:t>PRESS</w:t>
    </w:r>
    <w:r w:rsidR="00FB3505">
      <w:rPr>
        <w:color w:val="0095D5" w:themeColor="accent1"/>
      </w:rPr>
      <w:t xml:space="preserve"> RELEASE</w:t>
    </w:r>
    <w:r w:rsidR="00324808" w:rsidRPr="008E5D5C">
      <w:rPr>
        <w:noProof/>
        <w:color w:val="0095D5" w:themeColor="accent1"/>
        <w:lang w:val="en-US"/>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r w:rsidR="00000000">
      <w:fldChar w:fldCharType="begin"/>
    </w:r>
    <w:r w:rsidR="00000000">
      <w:instrText xml:space="preserve"> NUMPAGES  \* Arabic  \* MERGEFORMAT </w:instrText>
    </w:r>
    <w:r w:rsidR="00000000">
      <w:fldChar w:fldCharType="separate"/>
    </w:r>
    <w:r>
      <w:rPr>
        <w:noProof/>
      </w:rPr>
      <w:t>5</w:t>
    </w:r>
    <w:r w:rsidR="00000000">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15481708" w:rsidR="00324808" w:rsidRPr="008E5D5C" w:rsidRDefault="00324808" w:rsidP="008E5D5C">
    <w:pPr>
      <w:pStyle w:val="Header"/>
      <w:rPr>
        <w:color w:val="0095D5" w:themeColor="accent1"/>
      </w:rPr>
    </w:pPr>
    <w:r w:rsidRPr="008E5D5C">
      <w:rPr>
        <w:color w:val="0095D5" w:themeColor="accent1"/>
      </w:rPr>
      <w:t>Pres</w:t>
    </w:r>
    <w:r w:rsidR="00D424F5">
      <w:rPr>
        <w:color w:val="0095D5" w:themeColor="accent1"/>
      </w:rPr>
      <w:t>S</w:t>
    </w:r>
    <w:r w:rsidR="00FB3505">
      <w:rPr>
        <w:color w:val="0095D5" w:themeColor="accent1"/>
      </w:rPr>
      <w:t xml:space="preserve"> RELEASE</w:t>
    </w:r>
    <w:r w:rsidRPr="008E5D5C">
      <w:rPr>
        <w:noProof/>
        <w:color w:val="0095D5" w:themeColor="accent1"/>
        <w:lang w:val="en-US"/>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r w:rsidR="00000000">
      <w:fldChar w:fldCharType="begin"/>
    </w:r>
    <w:r w:rsidR="00000000">
      <w:instrText xml:space="preserve"> NUMPAGES  \* Arabic  \* MERGEFORMAT </w:instrText>
    </w:r>
    <w:r w:rsidR="00000000">
      <w:fldChar w:fldCharType="separate"/>
    </w:r>
    <w:r>
      <w:rPr>
        <w:noProof/>
      </w:rPr>
      <w:t>5</w:t>
    </w:r>
    <w:r w:rsidR="00000000">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1"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5"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2156656">
    <w:abstractNumId w:val="5"/>
  </w:num>
  <w:num w:numId="2" w16cid:durableId="343554416">
    <w:abstractNumId w:val="2"/>
  </w:num>
  <w:num w:numId="3" w16cid:durableId="498234083">
    <w:abstractNumId w:val="22"/>
  </w:num>
  <w:num w:numId="4" w16cid:durableId="564725940">
    <w:abstractNumId w:val="4"/>
  </w:num>
  <w:num w:numId="5" w16cid:durableId="80758729">
    <w:abstractNumId w:val="17"/>
  </w:num>
  <w:num w:numId="6" w16cid:durableId="1759863632">
    <w:abstractNumId w:val="8"/>
  </w:num>
  <w:num w:numId="7" w16cid:durableId="116708927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3024976">
    <w:abstractNumId w:val="1"/>
  </w:num>
  <w:num w:numId="9" w16cid:durableId="197159623">
    <w:abstractNumId w:val="13"/>
  </w:num>
  <w:num w:numId="10" w16cid:durableId="1221936993">
    <w:abstractNumId w:val="0"/>
  </w:num>
  <w:num w:numId="11" w16cid:durableId="883249077">
    <w:abstractNumId w:val="6"/>
  </w:num>
  <w:num w:numId="12" w16cid:durableId="19547119">
    <w:abstractNumId w:val="14"/>
  </w:num>
  <w:num w:numId="13" w16cid:durableId="2123524278">
    <w:abstractNumId w:val="21"/>
  </w:num>
  <w:num w:numId="14" w16cid:durableId="944776149">
    <w:abstractNumId w:val="3"/>
  </w:num>
  <w:num w:numId="15" w16cid:durableId="285740108">
    <w:abstractNumId w:val="15"/>
  </w:num>
  <w:num w:numId="16" w16cid:durableId="141849016">
    <w:abstractNumId w:val="10"/>
  </w:num>
  <w:num w:numId="17" w16cid:durableId="2017925060">
    <w:abstractNumId w:val="9"/>
  </w:num>
  <w:num w:numId="18" w16cid:durableId="1858501660">
    <w:abstractNumId w:val="7"/>
  </w:num>
  <w:num w:numId="19" w16cid:durableId="1958639730">
    <w:abstractNumId w:val="11"/>
  </w:num>
  <w:num w:numId="20" w16cid:durableId="438837658">
    <w:abstractNumId w:val="12"/>
  </w:num>
  <w:num w:numId="21" w16cid:durableId="1881236664">
    <w:abstractNumId w:val="16"/>
  </w:num>
  <w:num w:numId="22" w16cid:durableId="957682078">
    <w:abstractNumId w:val="20"/>
  </w:num>
  <w:num w:numId="23" w16cid:durableId="1712685037">
    <w:abstractNumId w:val="18"/>
  </w:num>
  <w:num w:numId="24" w16cid:durableId="6896448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01BC2"/>
    <w:rsid w:val="000134D7"/>
    <w:rsid w:val="0001367D"/>
    <w:rsid w:val="00014BCA"/>
    <w:rsid w:val="0001632B"/>
    <w:rsid w:val="0001676E"/>
    <w:rsid w:val="00021722"/>
    <w:rsid w:val="000317A2"/>
    <w:rsid w:val="00031C5F"/>
    <w:rsid w:val="00034424"/>
    <w:rsid w:val="00035A74"/>
    <w:rsid w:val="00036D96"/>
    <w:rsid w:val="00037CAA"/>
    <w:rsid w:val="00041717"/>
    <w:rsid w:val="000419A8"/>
    <w:rsid w:val="000451AC"/>
    <w:rsid w:val="00046898"/>
    <w:rsid w:val="00047D6A"/>
    <w:rsid w:val="000515F9"/>
    <w:rsid w:val="00051741"/>
    <w:rsid w:val="00052598"/>
    <w:rsid w:val="000534CD"/>
    <w:rsid w:val="000568F2"/>
    <w:rsid w:val="000569C8"/>
    <w:rsid w:val="00060BEE"/>
    <w:rsid w:val="0006221A"/>
    <w:rsid w:val="000627F6"/>
    <w:rsid w:val="00062A68"/>
    <w:rsid w:val="000650C7"/>
    <w:rsid w:val="00067931"/>
    <w:rsid w:val="00071D44"/>
    <w:rsid w:val="0007486D"/>
    <w:rsid w:val="00080D51"/>
    <w:rsid w:val="00082526"/>
    <w:rsid w:val="000845EB"/>
    <w:rsid w:val="00084830"/>
    <w:rsid w:val="00084C3C"/>
    <w:rsid w:val="000850F9"/>
    <w:rsid w:val="00086B99"/>
    <w:rsid w:val="00086BC7"/>
    <w:rsid w:val="00090449"/>
    <w:rsid w:val="00090721"/>
    <w:rsid w:val="00093230"/>
    <w:rsid w:val="0009384F"/>
    <w:rsid w:val="00096666"/>
    <w:rsid w:val="00097E04"/>
    <w:rsid w:val="000A054A"/>
    <w:rsid w:val="000B026A"/>
    <w:rsid w:val="000B0AC9"/>
    <w:rsid w:val="000B16C2"/>
    <w:rsid w:val="000B3514"/>
    <w:rsid w:val="000C07FC"/>
    <w:rsid w:val="000C1C9D"/>
    <w:rsid w:val="000C3C6E"/>
    <w:rsid w:val="000D07C3"/>
    <w:rsid w:val="000D5CEB"/>
    <w:rsid w:val="000D7DD6"/>
    <w:rsid w:val="000E558A"/>
    <w:rsid w:val="000E735B"/>
    <w:rsid w:val="000E7A92"/>
    <w:rsid w:val="000F1105"/>
    <w:rsid w:val="000F1B7D"/>
    <w:rsid w:val="000F3124"/>
    <w:rsid w:val="000F69D8"/>
    <w:rsid w:val="000F712D"/>
    <w:rsid w:val="000F7E49"/>
    <w:rsid w:val="00100ACA"/>
    <w:rsid w:val="00101E36"/>
    <w:rsid w:val="001023F9"/>
    <w:rsid w:val="001030EE"/>
    <w:rsid w:val="00106687"/>
    <w:rsid w:val="001103C9"/>
    <w:rsid w:val="00110939"/>
    <w:rsid w:val="00115425"/>
    <w:rsid w:val="00117457"/>
    <w:rsid w:val="00121501"/>
    <w:rsid w:val="00124508"/>
    <w:rsid w:val="001274C0"/>
    <w:rsid w:val="0013050D"/>
    <w:rsid w:val="00130783"/>
    <w:rsid w:val="0013093B"/>
    <w:rsid w:val="00130BC8"/>
    <w:rsid w:val="00133565"/>
    <w:rsid w:val="00133894"/>
    <w:rsid w:val="001345C1"/>
    <w:rsid w:val="0013610C"/>
    <w:rsid w:val="0014006E"/>
    <w:rsid w:val="0014010A"/>
    <w:rsid w:val="00140778"/>
    <w:rsid w:val="00146DBB"/>
    <w:rsid w:val="0015130F"/>
    <w:rsid w:val="00152FA9"/>
    <w:rsid w:val="00161E89"/>
    <w:rsid w:val="001624CA"/>
    <w:rsid w:val="00162832"/>
    <w:rsid w:val="00163E4D"/>
    <w:rsid w:val="0016439E"/>
    <w:rsid w:val="0016666F"/>
    <w:rsid w:val="00166C03"/>
    <w:rsid w:val="0016778C"/>
    <w:rsid w:val="00172077"/>
    <w:rsid w:val="001747E2"/>
    <w:rsid w:val="0017521F"/>
    <w:rsid w:val="0017710D"/>
    <w:rsid w:val="001772AE"/>
    <w:rsid w:val="00177338"/>
    <w:rsid w:val="001779A2"/>
    <w:rsid w:val="00182506"/>
    <w:rsid w:val="00182BE1"/>
    <w:rsid w:val="00183528"/>
    <w:rsid w:val="00186350"/>
    <w:rsid w:val="00187329"/>
    <w:rsid w:val="00192CBA"/>
    <w:rsid w:val="00193DB0"/>
    <w:rsid w:val="00196190"/>
    <w:rsid w:val="00196886"/>
    <w:rsid w:val="00197815"/>
    <w:rsid w:val="001A1DA6"/>
    <w:rsid w:val="001A2262"/>
    <w:rsid w:val="001A5A7D"/>
    <w:rsid w:val="001A6D46"/>
    <w:rsid w:val="001A6DF3"/>
    <w:rsid w:val="001B0B49"/>
    <w:rsid w:val="001B46A8"/>
    <w:rsid w:val="001B4B52"/>
    <w:rsid w:val="001B664C"/>
    <w:rsid w:val="001B6A18"/>
    <w:rsid w:val="001C00CF"/>
    <w:rsid w:val="001C63D8"/>
    <w:rsid w:val="001D4136"/>
    <w:rsid w:val="001D4E25"/>
    <w:rsid w:val="001E046E"/>
    <w:rsid w:val="001E0C8F"/>
    <w:rsid w:val="001E11E4"/>
    <w:rsid w:val="001E188A"/>
    <w:rsid w:val="001E3362"/>
    <w:rsid w:val="001E40DD"/>
    <w:rsid w:val="001F2447"/>
    <w:rsid w:val="001F2EA0"/>
    <w:rsid w:val="001F3001"/>
    <w:rsid w:val="002008AB"/>
    <w:rsid w:val="0020359C"/>
    <w:rsid w:val="0020384D"/>
    <w:rsid w:val="00203C58"/>
    <w:rsid w:val="002057CE"/>
    <w:rsid w:val="00205AD4"/>
    <w:rsid w:val="002075EF"/>
    <w:rsid w:val="00213B6E"/>
    <w:rsid w:val="00214801"/>
    <w:rsid w:val="002206C4"/>
    <w:rsid w:val="00223741"/>
    <w:rsid w:val="00224114"/>
    <w:rsid w:val="00225A83"/>
    <w:rsid w:val="0023030F"/>
    <w:rsid w:val="0023078D"/>
    <w:rsid w:val="002332F1"/>
    <w:rsid w:val="00235506"/>
    <w:rsid w:val="002356E0"/>
    <w:rsid w:val="00235C08"/>
    <w:rsid w:val="00240019"/>
    <w:rsid w:val="002409B4"/>
    <w:rsid w:val="002411A3"/>
    <w:rsid w:val="002442AC"/>
    <w:rsid w:val="00245322"/>
    <w:rsid w:val="002465AA"/>
    <w:rsid w:val="00247165"/>
    <w:rsid w:val="002502A3"/>
    <w:rsid w:val="00250A63"/>
    <w:rsid w:val="00257E72"/>
    <w:rsid w:val="00262172"/>
    <w:rsid w:val="00262EDC"/>
    <w:rsid w:val="002774C9"/>
    <w:rsid w:val="00277864"/>
    <w:rsid w:val="00280603"/>
    <w:rsid w:val="00282A73"/>
    <w:rsid w:val="00282A8D"/>
    <w:rsid w:val="002834AA"/>
    <w:rsid w:val="00284363"/>
    <w:rsid w:val="002849F1"/>
    <w:rsid w:val="002856C8"/>
    <w:rsid w:val="00285AB9"/>
    <w:rsid w:val="00286F89"/>
    <w:rsid w:val="002917A2"/>
    <w:rsid w:val="002A0160"/>
    <w:rsid w:val="002A24D0"/>
    <w:rsid w:val="002A54F5"/>
    <w:rsid w:val="002A6958"/>
    <w:rsid w:val="002B228B"/>
    <w:rsid w:val="002B4D35"/>
    <w:rsid w:val="002B56E7"/>
    <w:rsid w:val="002B7498"/>
    <w:rsid w:val="002C10B6"/>
    <w:rsid w:val="002C1FE1"/>
    <w:rsid w:val="002C4738"/>
    <w:rsid w:val="002C6F4D"/>
    <w:rsid w:val="002C7064"/>
    <w:rsid w:val="002D11A8"/>
    <w:rsid w:val="002D6BD2"/>
    <w:rsid w:val="002D76CE"/>
    <w:rsid w:val="002E0F21"/>
    <w:rsid w:val="002E1879"/>
    <w:rsid w:val="002E1F7C"/>
    <w:rsid w:val="002E3E3C"/>
    <w:rsid w:val="002E5827"/>
    <w:rsid w:val="002E6AC4"/>
    <w:rsid w:val="002F316E"/>
    <w:rsid w:val="002F6C5E"/>
    <w:rsid w:val="002F72AB"/>
    <w:rsid w:val="0030235B"/>
    <w:rsid w:val="0030387B"/>
    <w:rsid w:val="00305B63"/>
    <w:rsid w:val="00310330"/>
    <w:rsid w:val="0031053A"/>
    <w:rsid w:val="00311C6F"/>
    <w:rsid w:val="00314D5D"/>
    <w:rsid w:val="00320EA4"/>
    <w:rsid w:val="003222F5"/>
    <w:rsid w:val="0032356A"/>
    <w:rsid w:val="00323587"/>
    <w:rsid w:val="00324808"/>
    <w:rsid w:val="00324859"/>
    <w:rsid w:val="00326FB8"/>
    <w:rsid w:val="003275FC"/>
    <w:rsid w:val="00330111"/>
    <w:rsid w:val="003309F0"/>
    <w:rsid w:val="003330DE"/>
    <w:rsid w:val="00334CD0"/>
    <w:rsid w:val="00337412"/>
    <w:rsid w:val="00342F73"/>
    <w:rsid w:val="00346D4C"/>
    <w:rsid w:val="003477FA"/>
    <w:rsid w:val="0035017F"/>
    <w:rsid w:val="00350556"/>
    <w:rsid w:val="00351B40"/>
    <w:rsid w:val="003524A7"/>
    <w:rsid w:val="00354AF9"/>
    <w:rsid w:val="00362543"/>
    <w:rsid w:val="0036480A"/>
    <w:rsid w:val="00364D9F"/>
    <w:rsid w:val="00367155"/>
    <w:rsid w:val="003673FF"/>
    <w:rsid w:val="003708EA"/>
    <w:rsid w:val="003708FB"/>
    <w:rsid w:val="00371FAB"/>
    <w:rsid w:val="00372321"/>
    <w:rsid w:val="00373F92"/>
    <w:rsid w:val="00375ACD"/>
    <w:rsid w:val="00376B40"/>
    <w:rsid w:val="0038583A"/>
    <w:rsid w:val="0038614F"/>
    <w:rsid w:val="00387600"/>
    <w:rsid w:val="00387744"/>
    <w:rsid w:val="00387969"/>
    <w:rsid w:val="00392136"/>
    <w:rsid w:val="00392F31"/>
    <w:rsid w:val="003A05CF"/>
    <w:rsid w:val="003A1138"/>
    <w:rsid w:val="003A26C2"/>
    <w:rsid w:val="003A4922"/>
    <w:rsid w:val="003A649F"/>
    <w:rsid w:val="003A71C1"/>
    <w:rsid w:val="003B6F65"/>
    <w:rsid w:val="003B7BB5"/>
    <w:rsid w:val="003C4BE3"/>
    <w:rsid w:val="003C59A5"/>
    <w:rsid w:val="003C5BCC"/>
    <w:rsid w:val="003C61D3"/>
    <w:rsid w:val="003C66AC"/>
    <w:rsid w:val="003C7D6C"/>
    <w:rsid w:val="003D06A1"/>
    <w:rsid w:val="003D20E7"/>
    <w:rsid w:val="003D2DCD"/>
    <w:rsid w:val="003E0005"/>
    <w:rsid w:val="003E021E"/>
    <w:rsid w:val="003E38A9"/>
    <w:rsid w:val="003E39E1"/>
    <w:rsid w:val="003E4B10"/>
    <w:rsid w:val="003E4BEF"/>
    <w:rsid w:val="003F6B63"/>
    <w:rsid w:val="0040001D"/>
    <w:rsid w:val="0040012C"/>
    <w:rsid w:val="00400B3D"/>
    <w:rsid w:val="00401447"/>
    <w:rsid w:val="004037C2"/>
    <w:rsid w:val="00403B61"/>
    <w:rsid w:val="00404BF7"/>
    <w:rsid w:val="00407AFB"/>
    <w:rsid w:val="004122C3"/>
    <w:rsid w:val="00412F5B"/>
    <w:rsid w:val="0041716A"/>
    <w:rsid w:val="004222D6"/>
    <w:rsid w:val="00422733"/>
    <w:rsid w:val="004258A9"/>
    <w:rsid w:val="00427E40"/>
    <w:rsid w:val="00431785"/>
    <w:rsid w:val="00431F34"/>
    <w:rsid w:val="00431F39"/>
    <w:rsid w:val="004325D9"/>
    <w:rsid w:val="004332C4"/>
    <w:rsid w:val="0043430D"/>
    <w:rsid w:val="004344C6"/>
    <w:rsid w:val="00435431"/>
    <w:rsid w:val="004409EF"/>
    <w:rsid w:val="00442551"/>
    <w:rsid w:val="004426FB"/>
    <w:rsid w:val="004446B9"/>
    <w:rsid w:val="0045090B"/>
    <w:rsid w:val="00450FE3"/>
    <w:rsid w:val="004510F7"/>
    <w:rsid w:val="00451F9E"/>
    <w:rsid w:val="0045333A"/>
    <w:rsid w:val="00453B3E"/>
    <w:rsid w:val="00455202"/>
    <w:rsid w:val="004555C1"/>
    <w:rsid w:val="00456707"/>
    <w:rsid w:val="00456CAC"/>
    <w:rsid w:val="00462AE9"/>
    <w:rsid w:val="00474E4B"/>
    <w:rsid w:val="00480005"/>
    <w:rsid w:val="004850F3"/>
    <w:rsid w:val="00487D04"/>
    <w:rsid w:val="004907C1"/>
    <w:rsid w:val="00490BF2"/>
    <w:rsid w:val="00490C42"/>
    <w:rsid w:val="00496C4E"/>
    <w:rsid w:val="004A12E8"/>
    <w:rsid w:val="004A40F5"/>
    <w:rsid w:val="004B10D7"/>
    <w:rsid w:val="004B47B8"/>
    <w:rsid w:val="004C3017"/>
    <w:rsid w:val="004D0E2E"/>
    <w:rsid w:val="004D1199"/>
    <w:rsid w:val="004D2B4B"/>
    <w:rsid w:val="004D61B3"/>
    <w:rsid w:val="004E0A54"/>
    <w:rsid w:val="004E19A6"/>
    <w:rsid w:val="004E2405"/>
    <w:rsid w:val="004E24D8"/>
    <w:rsid w:val="004E3627"/>
    <w:rsid w:val="004E7F9A"/>
    <w:rsid w:val="004F31F9"/>
    <w:rsid w:val="004F355A"/>
    <w:rsid w:val="004F79CB"/>
    <w:rsid w:val="005000ED"/>
    <w:rsid w:val="00500E07"/>
    <w:rsid w:val="00503BE9"/>
    <w:rsid w:val="00504A34"/>
    <w:rsid w:val="00505597"/>
    <w:rsid w:val="00507935"/>
    <w:rsid w:val="00507C02"/>
    <w:rsid w:val="005120F9"/>
    <w:rsid w:val="005124E6"/>
    <w:rsid w:val="00512E73"/>
    <w:rsid w:val="00515FB8"/>
    <w:rsid w:val="005175C0"/>
    <w:rsid w:val="005232D7"/>
    <w:rsid w:val="00523995"/>
    <w:rsid w:val="0052510B"/>
    <w:rsid w:val="00527761"/>
    <w:rsid w:val="00527EE6"/>
    <w:rsid w:val="00531B6E"/>
    <w:rsid w:val="005327DB"/>
    <w:rsid w:val="00532A02"/>
    <w:rsid w:val="00532E74"/>
    <w:rsid w:val="00535E0F"/>
    <w:rsid w:val="00536203"/>
    <w:rsid w:val="00540827"/>
    <w:rsid w:val="00541F4C"/>
    <w:rsid w:val="005438AB"/>
    <w:rsid w:val="00545587"/>
    <w:rsid w:val="00545A12"/>
    <w:rsid w:val="005522DB"/>
    <w:rsid w:val="005549D7"/>
    <w:rsid w:val="00560FAB"/>
    <w:rsid w:val="00561A8C"/>
    <w:rsid w:val="00572758"/>
    <w:rsid w:val="005735C2"/>
    <w:rsid w:val="00574BF2"/>
    <w:rsid w:val="00576746"/>
    <w:rsid w:val="005775E9"/>
    <w:rsid w:val="00580709"/>
    <w:rsid w:val="00581015"/>
    <w:rsid w:val="00583AAC"/>
    <w:rsid w:val="00584432"/>
    <w:rsid w:val="00584E31"/>
    <w:rsid w:val="005853C0"/>
    <w:rsid w:val="0058549E"/>
    <w:rsid w:val="00585911"/>
    <w:rsid w:val="005861F7"/>
    <w:rsid w:val="00586B05"/>
    <w:rsid w:val="005927E0"/>
    <w:rsid w:val="00596C4A"/>
    <w:rsid w:val="005A0026"/>
    <w:rsid w:val="005A0B2C"/>
    <w:rsid w:val="005A1341"/>
    <w:rsid w:val="005A3459"/>
    <w:rsid w:val="005B18BE"/>
    <w:rsid w:val="005B1C5B"/>
    <w:rsid w:val="005B527B"/>
    <w:rsid w:val="005C1F67"/>
    <w:rsid w:val="005C24BC"/>
    <w:rsid w:val="005C346B"/>
    <w:rsid w:val="005C5F30"/>
    <w:rsid w:val="005C698C"/>
    <w:rsid w:val="005C6E3D"/>
    <w:rsid w:val="005C7C30"/>
    <w:rsid w:val="005C7ECC"/>
    <w:rsid w:val="005D4A7C"/>
    <w:rsid w:val="005D571F"/>
    <w:rsid w:val="005E34A2"/>
    <w:rsid w:val="005E4083"/>
    <w:rsid w:val="005F2A2F"/>
    <w:rsid w:val="005F375F"/>
    <w:rsid w:val="005F74D3"/>
    <w:rsid w:val="00600ED3"/>
    <w:rsid w:val="0060142B"/>
    <w:rsid w:val="006033A5"/>
    <w:rsid w:val="006051BB"/>
    <w:rsid w:val="00607D0F"/>
    <w:rsid w:val="006108B6"/>
    <w:rsid w:val="00614B8B"/>
    <w:rsid w:val="006179C7"/>
    <w:rsid w:val="0062293A"/>
    <w:rsid w:val="00624993"/>
    <w:rsid w:val="00626955"/>
    <w:rsid w:val="00627912"/>
    <w:rsid w:val="00627B1F"/>
    <w:rsid w:val="00631B22"/>
    <w:rsid w:val="00633157"/>
    <w:rsid w:val="00633754"/>
    <w:rsid w:val="0063731D"/>
    <w:rsid w:val="00643B14"/>
    <w:rsid w:val="00645368"/>
    <w:rsid w:val="00646E5D"/>
    <w:rsid w:val="006478D9"/>
    <w:rsid w:val="006502F1"/>
    <w:rsid w:val="0065433B"/>
    <w:rsid w:val="00660109"/>
    <w:rsid w:val="006626CC"/>
    <w:rsid w:val="00662BB7"/>
    <w:rsid w:val="0066330C"/>
    <w:rsid w:val="00665D96"/>
    <w:rsid w:val="00667104"/>
    <w:rsid w:val="0066793E"/>
    <w:rsid w:val="0067326B"/>
    <w:rsid w:val="00673D02"/>
    <w:rsid w:val="0067466B"/>
    <w:rsid w:val="00674E8A"/>
    <w:rsid w:val="006758C2"/>
    <w:rsid w:val="00675D6D"/>
    <w:rsid w:val="00675DA0"/>
    <w:rsid w:val="00675EC3"/>
    <w:rsid w:val="006778C0"/>
    <w:rsid w:val="00680116"/>
    <w:rsid w:val="0068243D"/>
    <w:rsid w:val="00684335"/>
    <w:rsid w:val="00685A87"/>
    <w:rsid w:val="00686D52"/>
    <w:rsid w:val="0069053D"/>
    <w:rsid w:val="006909C7"/>
    <w:rsid w:val="00690B64"/>
    <w:rsid w:val="00692D50"/>
    <w:rsid w:val="0069346D"/>
    <w:rsid w:val="0069441D"/>
    <w:rsid w:val="00695CAA"/>
    <w:rsid w:val="006967BE"/>
    <w:rsid w:val="00697D4B"/>
    <w:rsid w:val="006A2CC5"/>
    <w:rsid w:val="006A70FD"/>
    <w:rsid w:val="006B0BA1"/>
    <w:rsid w:val="006B12AB"/>
    <w:rsid w:val="006B1B50"/>
    <w:rsid w:val="006B5046"/>
    <w:rsid w:val="006B6C35"/>
    <w:rsid w:val="006B7361"/>
    <w:rsid w:val="006B7BAC"/>
    <w:rsid w:val="006C0585"/>
    <w:rsid w:val="006C239A"/>
    <w:rsid w:val="006C29E1"/>
    <w:rsid w:val="006C7F79"/>
    <w:rsid w:val="006D154A"/>
    <w:rsid w:val="006D18E4"/>
    <w:rsid w:val="006D2C95"/>
    <w:rsid w:val="006D46C8"/>
    <w:rsid w:val="006D4BD0"/>
    <w:rsid w:val="006D55B1"/>
    <w:rsid w:val="006D7D25"/>
    <w:rsid w:val="006E233E"/>
    <w:rsid w:val="006E4B8D"/>
    <w:rsid w:val="006E58DB"/>
    <w:rsid w:val="006E7B06"/>
    <w:rsid w:val="006F058F"/>
    <w:rsid w:val="006F134F"/>
    <w:rsid w:val="006F1F15"/>
    <w:rsid w:val="006F21EC"/>
    <w:rsid w:val="006F269B"/>
    <w:rsid w:val="006F5634"/>
    <w:rsid w:val="00701A09"/>
    <w:rsid w:val="00704044"/>
    <w:rsid w:val="007077BB"/>
    <w:rsid w:val="007104C1"/>
    <w:rsid w:val="00713495"/>
    <w:rsid w:val="0071422C"/>
    <w:rsid w:val="007155FA"/>
    <w:rsid w:val="00715866"/>
    <w:rsid w:val="007237E9"/>
    <w:rsid w:val="00724E7B"/>
    <w:rsid w:val="00725E5D"/>
    <w:rsid w:val="0073068D"/>
    <w:rsid w:val="00730716"/>
    <w:rsid w:val="007321DA"/>
    <w:rsid w:val="00732897"/>
    <w:rsid w:val="00733FA9"/>
    <w:rsid w:val="0073498E"/>
    <w:rsid w:val="0073722D"/>
    <w:rsid w:val="00737B01"/>
    <w:rsid w:val="00740D3A"/>
    <w:rsid w:val="00740F42"/>
    <w:rsid w:val="00741703"/>
    <w:rsid w:val="0074700C"/>
    <w:rsid w:val="0075529A"/>
    <w:rsid w:val="00760995"/>
    <w:rsid w:val="00760F8B"/>
    <w:rsid w:val="007639C9"/>
    <w:rsid w:val="007659E8"/>
    <w:rsid w:val="00766E21"/>
    <w:rsid w:val="007671C9"/>
    <w:rsid w:val="00771818"/>
    <w:rsid w:val="00771C14"/>
    <w:rsid w:val="00772686"/>
    <w:rsid w:val="0077471A"/>
    <w:rsid w:val="00776E13"/>
    <w:rsid w:val="0078066D"/>
    <w:rsid w:val="00782317"/>
    <w:rsid w:val="007834E1"/>
    <w:rsid w:val="00785695"/>
    <w:rsid w:val="00785B6F"/>
    <w:rsid w:val="00786EA4"/>
    <w:rsid w:val="0079263F"/>
    <w:rsid w:val="00795089"/>
    <w:rsid w:val="00796882"/>
    <w:rsid w:val="00796EF7"/>
    <w:rsid w:val="007A0C84"/>
    <w:rsid w:val="007A2D75"/>
    <w:rsid w:val="007A53BD"/>
    <w:rsid w:val="007A5DEA"/>
    <w:rsid w:val="007A5F92"/>
    <w:rsid w:val="007A7FA7"/>
    <w:rsid w:val="007B0147"/>
    <w:rsid w:val="007C190F"/>
    <w:rsid w:val="007C2184"/>
    <w:rsid w:val="007C3608"/>
    <w:rsid w:val="007C4698"/>
    <w:rsid w:val="007C4F79"/>
    <w:rsid w:val="007C5410"/>
    <w:rsid w:val="007C5CA3"/>
    <w:rsid w:val="007C5F04"/>
    <w:rsid w:val="007C6A63"/>
    <w:rsid w:val="007C6B1C"/>
    <w:rsid w:val="007C6C67"/>
    <w:rsid w:val="007D0FC1"/>
    <w:rsid w:val="007D1325"/>
    <w:rsid w:val="007D163C"/>
    <w:rsid w:val="007D1CCE"/>
    <w:rsid w:val="007D21FC"/>
    <w:rsid w:val="007D3E22"/>
    <w:rsid w:val="007D50B6"/>
    <w:rsid w:val="007D5460"/>
    <w:rsid w:val="007D6683"/>
    <w:rsid w:val="007E3807"/>
    <w:rsid w:val="007E411A"/>
    <w:rsid w:val="007E45D0"/>
    <w:rsid w:val="007E6066"/>
    <w:rsid w:val="007E6EAA"/>
    <w:rsid w:val="007F109A"/>
    <w:rsid w:val="007F2068"/>
    <w:rsid w:val="007F2B18"/>
    <w:rsid w:val="007F2DC8"/>
    <w:rsid w:val="007F4021"/>
    <w:rsid w:val="007F53DD"/>
    <w:rsid w:val="00800E20"/>
    <w:rsid w:val="00802053"/>
    <w:rsid w:val="00803189"/>
    <w:rsid w:val="008042D1"/>
    <w:rsid w:val="00806C0C"/>
    <w:rsid w:val="00810BAE"/>
    <w:rsid w:val="008119E0"/>
    <w:rsid w:val="00811B9C"/>
    <w:rsid w:val="00812113"/>
    <w:rsid w:val="0081434A"/>
    <w:rsid w:val="0081456F"/>
    <w:rsid w:val="008153F8"/>
    <w:rsid w:val="00815793"/>
    <w:rsid w:val="00821569"/>
    <w:rsid w:val="00822AE7"/>
    <w:rsid w:val="00826B6A"/>
    <w:rsid w:val="00826BC7"/>
    <w:rsid w:val="00835C42"/>
    <w:rsid w:val="00835C5B"/>
    <w:rsid w:val="008402D8"/>
    <w:rsid w:val="00842874"/>
    <w:rsid w:val="00842A37"/>
    <w:rsid w:val="00842A7D"/>
    <w:rsid w:val="00845543"/>
    <w:rsid w:val="0084675C"/>
    <w:rsid w:val="008514C4"/>
    <w:rsid w:val="00852964"/>
    <w:rsid w:val="0085476F"/>
    <w:rsid w:val="0085561B"/>
    <w:rsid w:val="00855AAE"/>
    <w:rsid w:val="00856149"/>
    <w:rsid w:val="0085705E"/>
    <w:rsid w:val="0085722B"/>
    <w:rsid w:val="00857C98"/>
    <w:rsid w:val="008603FF"/>
    <w:rsid w:val="0086153C"/>
    <w:rsid w:val="0086160E"/>
    <w:rsid w:val="00861D34"/>
    <w:rsid w:val="0086215F"/>
    <w:rsid w:val="008628EB"/>
    <w:rsid w:val="00862AF2"/>
    <w:rsid w:val="008647FE"/>
    <w:rsid w:val="0086497A"/>
    <w:rsid w:val="00864FA6"/>
    <w:rsid w:val="00867A15"/>
    <w:rsid w:val="00867BF7"/>
    <w:rsid w:val="00872E29"/>
    <w:rsid w:val="00873628"/>
    <w:rsid w:val="00873892"/>
    <w:rsid w:val="0087566E"/>
    <w:rsid w:val="00875DA2"/>
    <w:rsid w:val="00880B94"/>
    <w:rsid w:val="00880BFE"/>
    <w:rsid w:val="0088387D"/>
    <w:rsid w:val="00884562"/>
    <w:rsid w:val="00886480"/>
    <w:rsid w:val="00886E20"/>
    <w:rsid w:val="008902D5"/>
    <w:rsid w:val="008913FE"/>
    <w:rsid w:val="008926F7"/>
    <w:rsid w:val="00892E5F"/>
    <w:rsid w:val="008936EE"/>
    <w:rsid w:val="008944BE"/>
    <w:rsid w:val="008A0A37"/>
    <w:rsid w:val="008A2E98"/>
    <w:rsid w:val="008A3BF3"/>
    <w:rsid w:val="008A4786"/>
    <w:rsid w:val="008B1F1C"/>
    <w:rsid w:val="008B3DD9"/>
    <w:rsid w:val="008B54DB"/>
    <w:rsid w:val="008B57A7"/>
    <w:rsid w:val="008C09E6"/>
    <w:rsid w:val="008C4337"/>
    <w:rsid w:val="008C5B5F"/>
    <w:rsid w:val="008C74CB"/>
    <w:rsid w:val="008D0D4B"/>
    <w:rsid w:val="008D372F"/>
    <w:rsid w:val="008D5B56"/>
    <w:rsid w:val="008D65E0"/>
    <w:rsid w:val="008D6CAB"/>
    <w:rsid w:val="008E055E"/>
    <w:rsid w:val="008E1E57"/>
    <w:rsid w:val="008E477E"/>
    <w:rsid w:val="008E4C72"/>
    <w:rsid w:val="008E571F"/>
    <w:rsid w:val="008E5D5C"/>
    <w:rsid w:val="008E7699"/>
    <w:rsid w:val="008F0C1A"/>
    <w:rsid w:val="008F3CED"/>
    <w:rsid w:val="008F559F"/>
    <w:rsid w:val="0090042A"/>
    <w:rsid w:val="00901209"/>
    <w:rsid w:val="00902F4D"/>
    <w:rsid w:val="00902FA2"/>
    <w:rsid w:val="009031C7"/>
    <w:rsid w:val="00904C11"/>
    <w:rsid w:val="00911C4F"/>
    <w:rsid w:val="009123C0"/>
    <w:rsid w:val="00912C15"/>
    <w:rsid w:val="0091343F"/>
    <w:rsid w:val="00916CA7"/>
    <w:rsid w:val="00917FDF"/>
    <w:rsid w:val="00921279"/>
    <w:rsid w:val="00922ACD"/>
    <w:rsid w:val="00926AFB"/>
    <w:rsid w:val="009302B0"/>
    <w:rsid w:val="009319D3"/>
    <w:rsid w:val="00931A0C"/>
    <w:rsid w:val="00931C8D"/>
    <w:rsid w:val="009320A9"/>
    <w:rsid w:val="009366AF"/>
    <w:rsid w:val="00937175"/>
    <w:rsid w:val="0093769E"/>
    <w:rsid w:val="009421B0"/>
    <w:rsid w:val="0094307A"/>
    <w:rsid w:val="00944CA9"/>
    <w:rsid w:val="00944D29"/>
    <w:rsid w:val="00945E93"/>
    <w:rsid w:val="009467C0"/>
    <w:rsid w:val="00946B67"/>
    <w:rsid w:val="009477D2"/>
    <w:rsid w:val="00952155"/>
    <w:rsid w:val="00956166"/>
    <w:rsid w:val="00957B9D"/>
    <w:rsid w:val="00960404"/>
    <w:rsid w:val="009608D0"/>
    <w:rsid w:val="00962054"/>
    <w:rsid w:val="00962F60"/>
    <w:rsid w:val="00963927"/>
    <w:rsid w:val="0096404E"/>
    <w:rsid w:val="00964682"/>
    <w:rsid w:val="00966D1F"/>
    <w:rsid w:val="0097052A"/>
    <w:rsid w:val="0097112C"/>
    <w:rsid w:val="0097538C"/>
    <w:rsid w:val="0097598A"/>
    <w:rsid w:val="00976582"/>
    <w:rsid w:val="00977493"/>
    <w:rsid w:val="00981D99"/>
    <w:rsid w:val="00984DD8"/>
    <w:rsid w:val="00991BEB"/>
    <w:rsid w:val="00991E15"/>
    <w:rsid w:val="00992975"/>
    <w:rsid w:val="00992A12"/>
    <w:rsid w:val="00994054"/>
    <w:rsid w:val="009960F9"/>
    <w:rsid w:val="00996E53"/>
    <w:rsid w:val="009973DF"/>
    <w:rsid w:val="00997A82"/>
    <w:rsid w:val="009A0974"/>
    <w:rsid w:val="009A36FF"/>
    <w:rsid w:val="009A5F6E"/>
    <w:rsid w:val="009B3EDB"/>
    <w:rsid w:val="009B6BB2"/>
    <w:rsid w:val="009B7FBE"/>
    <w:rsid w:val="009C1012"/>
    <w:rsid w:val="009C323E"/>
    <w:rsid w:val="009C45A2"/>
    <w:rsid w:val="009C638A"/>
    <w:rsid w:val="009D0077"/>
    <w:rsid w:val="009D0E15"/>
    <w:rsid w:val="009D1CB7"/>
    <w:rsid w:val="009D3261"/>
    <w:rsid w:val="009D4977"/>
    <w:rsid w:val="009D5915"/>
    <w:rsid w:val="009D6AD5"/>
    <w:rsid w:val="009D6E1C"/>
    <w:rsid w:val="009D736F"/>
    <w:rsid w:val="009E3461"/>
    <w:rsid w:val="009E3E90"/>
    <w:rsid w:val="009E4A17"/>
    <w:rsid w:val="009E7A10"/>
    <w:rsid w:val="009F136E"/>
    <w:rsid w:val="009F1F9E"/>
    <w:rsid w:val="009F4585"/>
    <w:rsid w:val="009F6894"/>
    <w:rsid w:val="009F7C94"/>
    <w:rsid w:val="009F7EAC"/>
    <w:rsid w:val="00A02C88"/>
    <w:rsid w:val="00A06005"/>
    <w:rsid w:val="00A06726"/>
    <w:rsid w:val="00A079C0"/>
    <w:rsid w:val="00A07A2E"/>
    <w:rsid w:val="00A10D64"/>
    <w:rsid w:val="00A11584"/>
    <w:rsid w:val="00A138E6"/>
    <w:rsid w:val="00A14526"/>
    <w:rsid w:val="00A1701D"/>
    <w:rsid w:val="00A22CED"/>
    <w:rsid w:val="00A26180"/>
    <w:rsid w:val="00A26E06"/>
    <w:rsid w:val="00A325C4"/>
    <w:rsid w:val="00A36938"/>
    <w:rsid w:val="00A36C6A"/>
    <w:rsid w:val="00A40098"/>
    <w:rsid w:val="00A4309A"/>
    <w:rsid w:val="00A43E3B"/>
    <w:rsid w:val="00A46803"/>
    <w:rsid w:val="00A517F9"/>
    <w:rsid w:val="00A545C7"/>
    <w:rsid w:val="00A55E69"/>
    <w:rsid w:val="00A56DA5"/>
    <w:rsid w:val="00A61908"/>
    <w:rsid w:val="00A65088"/>
    <w:rsid w:val="00A65998"/>
    <w:rsid w:val="00A660C5"/>
    <w:rsid w:val="00A67D35"/>
    <w:rsid w:val="00A7037E"/>
    <w:rsid w:val="00A710ED"/>
    <w:rsid w:val="00A813ED"/>
    <w:rsid w:val="00A81BBE"/>
    <w:rsid w:val="00A82AC2"/>
    <w:rsid w:val="00A84B2B"/>
    <w:rsid w:val="00A8551F"/>
    <w:rsid w:val="00A8633B"/>
    <w:rsid w:val="00A86981"/>
    <w:rsid w:val="00A87EA4"/>
    <w:rsid w:val="00A9144B"/>
    <w:rsid w:val="00A92F4F"/>
    <w:rsid w:val="00A93659"/>
    <w:rsid w:val="00A95584"/>
    <w:rsid w:val="00A95B23"/>
    <w:rsid w:val="00A9625E"/>
    <w:rsid w:val="00A9632B"/>
    <w:rsid w:val="00A9749F"/>
    <w:rsid w:val="00A9768E"/>
    <w:rsid w:val="00AA0D3F"/>
    <w:rsid w:val="00AA1DB9"/>
    <w:rsid w:val="00AA2E7F"/>
    <w:rsid w:val="00AA4F06"/>
    <w:rsid w:val="00AB0C5A"/>
    <w:rsid w:val="00AB3D45"/>
    <w:rsid w:val="00AB48ED"/>
    <w:rsid w:val="00AB5767"/>
    <w:rsid w:val="00AB5CB5"/>
    <w:rsid w:val="00AB6A70"/>
    <w:rsid w:val="00AC401E"/>
    <w:rsid w:val="00AC4501"/>
    <w:rsid w:val="00AC4E77"/>
    <w:rsid w:val="00AC7CFA"/>
    <w:rsid w:val="00AD65C5"/>
    <w:rsid w:val="00AD75E0"/>
    <w:rsid w:val="00AD7B4E"/>
    <w:rsid w:val="00AE0EF3"/>
    <w:rsid w:val="00AE0EF8"/>
    <w:rsid w:val="00AE2057"/>
    <w:rsid w:val="00AE2326"/>
    <w:rsid w:val="00AE4FA2"/>
    <w:rsid w:val="00AE6D5D"/>
    <w:rsid w:val="00AF09A5"/>
    <w:rsid w:val="00AF2C1E"/>
    <w:rsid w:val="00B0525D"/>
    <w:rsid w:val="00B052A7"/>
    <w:rsid w:val="00B05B29"/>
    <w:rsid w:val="00B069D9"/>
    <w:rsid w:val="00B06B26"/>
    <w:rsid w:val="00B06DA8"/>
    <w:rsid w:val="00B06EAE"/>
    <w:rsid w:val="00B10133"/>
    <w:rsid w:val="00B1075F"/>
    <w:rsid w:val="00B122CB"/>
    <w:rsid w:val="00B13D27"/>
    <w:rsid w:val="00B17689"/>
    <w:rsid w:val="00B17EB0"/>
    <w:rsid w:val="00B20E88"/>
    <w:rsid w:val="00B21D9D"/>
    <w:rsid w:val="00B2342E"/>
    <w:rsid w:val="00B24C89"/>
    <w:rsid w:val="00B2607F"/>
    <w:rsid w:val="00B30AE0"/>
    <w:rsid w:val="00B3448F"/>
    <w:rsid w:val="00B3544D"/>
    <w:rsid w:val="00B476AD"/>
    <w:rsid w:val="00B47923"/>
    <w:rsid w:val="00B5217E"/>
    <w:rsid w:val="00B523BC"/>
    <w:rsid w:val="00B563B7"/>
    <w:rsid w:val="00B56D8B"/>
    <w:rsid w:val="00B57F65"/>
    <w:rsid w:val="00B60203"/>
    <w:rsid w:val="00B61A23"/>
    <w:rsid w:val="00B63850"/>
    <w:rsid w:val="00B64B75"/>
    <w:rsid w:val="00B658A8"/>
    <w:rsid w:val="00B701F7"/>
    <w:rsid w:val="00B74CE0"/>
    <w:rsid w:val="00B76701"/>
    <w:rsid w:val="00B76B99"/>
    <w:rsid w:val="00B77E8D"/>
    <w:rsid w:val="00B80171"/>
    <w:rsid w:val="00B80DA0"/>
    <w:rsid w:val="00B843F1"/>
    <w:rsid w:val="00B85593"/>
    <w:rsid w:val="00B85ACE"/>
    <w:rsid w:val="00B8668C"/>
    <w:rsid w:val="00B86B7F"/>
    <w:rsid w:val="00B917F6"/>
    <w:rsid w:val="00B94486"/>
    <w:rsid w:val="00B956FB"/>
    <w:rsid w:val="00B95799"/>
    <w:rsid w:val="00B96AD3"/>
    <w:rsid w:val="00B97D0D"/>
    <w:rsid w:val="00B97F45"/>
    <w:rsid w:val="00BA075C"/>
    <w:rsid w:val="00BA2C99"/>
    <w:rsid w:val="00BA36D4"/>
    <w:rsid w:val="00BA68D9"/>
    <w:rsid w:val="00BA6A0B"/>
    <w:rsid w:val="00BA720D"/>
    <w:rsid w:val="00BB077C"/>
    <w:rsid w:val="00BB16BE"/>
    <w:rsid w:val="00BB1A42"/>
    <w:rsid w:val="00BB405E"/>
    <w:rsid w:val="00BB501E"/>
    <w:rsid w:val="00BB6C23"/>
    <w:rsid w:val="00BC4C8D"/>
    <w:rsid w:val="00BC690B"/>
    <w:rsid w:val="00BD1602"/>
    <w:rsid w:val="00BD2220"/>
    <w:rsid w:val="00BD49C5"/>
    <w:rsid w:val="00BD5E46"/>
    <w:rsid w:val="00BD6AA5"/>
    <w:rsid w:val="00BE0841"/>
    <w:rsid w:val="00BE0D8C"/>
    <w:rsid w:val="00BE1FBC"/>
    <w:rsid w:val="00BE1FFF"/>
    <w:rsid w:val="00BE56F7"/>
    <w:rsid w:val="00BE7046"/>
    <w:rsid w:val="00BE7969"/>
    <w:rsid w:val="00BF520E"/>
    <w:rsid w:val="00BF7D6F"/>
    <w:rsid w:val="00C02462"/>
    <w:rsid w:val="00C02C6E"/>
    <w:rsid w:val="00C0425D"/>
    <w:rsid w:val="00C04E86"/>
    <w:rsid w:val="00C10489"/>
    <w:rsid w:val="00C12F68"/>
    <w:rsid w:val="00C16707"/>
    <w:rsid w:val="00C20AE4"/>
    <w:rsid w:val="00C24DAB"/>
    <w:rsid w:val="00C25E2C"/>
    <w:rsid w:val="00C264BE"/>
    <w:rsid w:val="00C27F28"/>
    <w:rsid w:val="00C30400"/>
    <w:rsid w:val="00C30C91"/>
    <w:rsid w:val="00C33227"/>
    <w:rsid w:val="00C33C9E"/>
    <w:rsid w:val="00C3460C"/>
    <w:rsid w:val="00C3533A"/>
    <w:rsid w:val="00C363B8"/>
    <w:rsid w:val="00C36941"/>
    <w:rsid w:val="00C40047"/>
    <w:rsid w:val="00C413D7"/>
    <w:rsid w:val="00C41533"/>
    <w:rsid w:val="00C42C03"/>
    <w:rsid w:val="00C43D9E"/>
    <w:rsid w:val="00C44BBA"/>
    <w:rsid w:val="00C44D9D"/>
    <w:rsid w:val="00C472D4"/>
    <w:rsid w:val="00C47381"/>
    <w:rsid w:val="00C5286F"/>
    <w:rsid w:val="00C54A26"/>
    <w:rsid w:val="00C5734B"/>
    <w:rsid w:val="00C615B3"/>
    <w:rsid w:val="00C64EFC"/>
    <w:rsid w:val="00C65C73"/>
    <w:rsid w:val="00C72BCC"/>
    <w:rsid w:val="00C75488"/>
    <w:rsid w:val="00C755DA"/>
    <w:rsid w:val="00C77B17"/>
    <w:rsid w:val="00C77D48"/>
    <w:rsid w:val="00C8099E"/>
    <w:rsid w:val="00C822CE"/>
    <w:rsid w:val="00C85083"/>
    <w:rsid w:val="00C91ACD"/>
    <w:rsid w:val="00C931A2"/>
    <w:rsid w:val="00C94578"/>
    <w:rsid w:val="00C95682"/>
    <w:rsid w:val="00C96707"/>
    <w:rsid w:val="00CA0DDF"/>
    <w:rsid w:val="00CA1EB9"/>
    <w:rsid w:val="00CA37DB"/>
    <w:rsid w:val="00CA3EF4"/>
    <w:rsid w:val="00CA535D"/>
    <w:rsid w:val="00CA7A6F"/>
    <w:rsid w:val="00CB321D"/>
    <w:rsid w:val="00CB629E"/>
    <w:rsid w:val="00CB712A"/>
    <w:rsid w:val="00CB73FD"/>
    <w:rsid w:val="00CB79F0"/>
    <w:rsid w:val="00CC06C6"/>
    <w:rsid w:val="00CC1493"/>
    <w:rsid w:val="00CC14E7"/>
    <w:rsid w:val="00CC211F"/>
    <w:rsid w:val="00CC48A7"/>
    <w:rsid w:val="00CC4F3B"/>
    <w:rsid w:val="00CC702E"/>
    <w:rsid w:val="00CD11F1"/>
    <w:rsid w:val="00CD2BC9"/>
    <w:rsid w:val="00CD3772"/>
    <w:rsid w:val="00CD5497"/>
    <w:rsid w:val="00CD5F7D"/>
    <w:rsid w:val="00CD7514"/>
    <w:rsid w:val="00CD7F31"/>
    <w:rsid w:val="00CE0396"/>
    <w:rsid w:val="00CE24C7"/>
    <w:rsid w:val="00CE31F8"/>
    <w:rsid w:val="00CE4E9C"/>
    <w:rsid w:val="00CE5729"/>
    <w:rsid w:val="00CE6025"/>
    <w:rsid w:val="00CE7C18"/>
    <w:rsid w:val="00CF2319"/>
    <w:rsid w:val="00CF35D0"/>
    <w:rsid w:val="00CF4827"/>
    <w:rsid w:val="00CF4940"/>
    <w:rsid w:val="00CF55F6"/>
    <w:rsid w:val="00CF75DF"/>
    <w:rsid w:val="00D01307"/>
    <w:rsid w:val="00D01572"/>
    <w:rsid w:val="00D02ACA"/>
    <w:rsid w:val="00D02F84"/>
    <w:rsid w:val="00D0344F"/>
    <w:rsid w:val="00D040DC"/>
    <w:rsid w:val="00D07406"/>
    <w:rsid w:val="00D0776E"/>
    <w:rsid w:val="00D07872"/>
    <w:rsid w:val="00D13AB2"/>
    <w:rsid w:val="00D14479"/>
    <w:rsid w:val="00D1483E"/>
    <w:rsid w:val="00D14C3B"/>
    <w:rsid w:val="00D1718B"/>
    <w:rsid w:val="00D22080"/>
    <w:rsid w:val="00D22EA6"/>
    <w:rsid w:val="00D245A7"/>
    <w:rsid w:val="00D25F97"/>
    <w:rsid w:val="00D27D88"/>
    <w:rsid w:val="00D35DEF"/>
    <w:rsid w:val="00D35E28"/>
    <w:rsid w:val="00D371A8"/>
    <w:rsid w:val="00D37A55"/>
    <w:rsid w:val="00D414C0"/>
    <w:rsid w:val="00D424F5"/>
    <w:rsid w:val="00D446D4"/>
    <w:rsid w:val="00D44A1A"/>
    <w:rsid w:val="00D465F2"/>
    <w:rsid w:val="00D4710A"/>
    <w:rsid w:val="00D47318"/>
    <w:rsid w:val="00D54383"/>
    <w:rsid w:val="00D5457A"/>
    <w:rsid w:val="00D57D59"/>
    <w:rsid w:val="00D62E03"/>
    <w:rsid w:val="00D64111"/>
    <w:rsid w:val="00D644ED"/>
    <w:rsid w:val="00D64CB7"/>
    <w:rsid w:val="00D66D44"/>
    <w:rsid w:val="00D71F10"/>
    <w:rsid w:val="00D72D96"/>
    <w:rsid w:val="00D768EA"/>
    <w:rsid w:val="00D80A6A"/>
    <w:rsid w:val="00D80B51"/>
    <w:rsid w:val="00D843A0"/>
    <w:rsid w:val="00D84850"/>
    <w:rsid w:val="00D866B6"/>
    <w:rsid w:val="00D95391"/>
    <w:rsid w:val="00D97B9A"/>
    <w:rsid w:val="00DA233F"/>
    <w:rsid w:val="00DA2CDE"/>
    <w:rsid w:val="00DA5CB2"/>
    <w:rsid w:val="00DA6C29"/>
    <w:rsid w:val="00DA7718"/>
    <w:rsid w:val="00DA7CA1"/>
    <w:rsid w:val="00DB21A6"/>
    <w:rsid w:val="00DB2655"/>
    <w:rsid w:val="00DB72CD"/>
    <w:rsid w:val="00DC17E0"/>
    <w:rsid w:val="00DC387B"/>
    <w:rsid w:val="00DC54D4"/>
    <w:rsid w:val="00DC665B"/>
    <w:rsid w:val="00DC69CF"/>
    <w:rsid w:val="00DC6E90"/>
    <w:rsid w:val="00DD2D4B"/>
    <w:rsid w:val="00DD67BB"/>
    <w:rsid w:val="00DD7E59"/>
    <w:rsid w:val="00DE06A9"/>
    <w:rsid w:val="00DE2549"/>
    <w:rsid w:val="00DE36E4"/>
    <w:rsid w:val="00DF468D"/>
    <w:rsid w:val="00DF4784"/>
    <w:rsid w:val="00DF5534"/>
    <w:rsid w:val="00DF6947"/>
    <w:rsid w:val="00DF7B7B"/>
    <w:rsid w:val="00E00064"/>
    <w:rsid w:val="00E0006B"/>
    <w:rsid w:val="00E00140"/>
    <w:rsid w:val="00E01A8A"/>
    <w:rsid w:val="00E01F66"/>
    <w:rsid w:val="00E03BD1"/>
    <w:rsid w:val="00E04293"/>
    <w:rsid w:val="00E059B3"/>
    <w:rsid w:val="00E111F2"/>
    <w:rsid w:val="00E13470"/>
    <w:rsid w:val="00E13D2B"/>
    <w:rsid w:val="00E155DE"/>
    <w:rsid w:val="00E22750"/>
    <w:rsid w:val="00E233E0"/>
    <w:rsid w:val="00E255D6"/>
    <w:rsid w:val="00E32CED"/>
    <w:rsid w:val="00E36E64"/>
    <w:rsid w:val="00E3787E"/>
    <w:rsid w:val="00E409A0"/>
    <w:rsid w:val="00E426BA"/>
    <w:rsid w:val="00E42C92"/>
    <w:rsid w:val="00E42F0F"/>
    <w:rsid w:val="00E44880"/>
    <w:rsid w:val="00E45F59"/>
    <w:rsid w:val="00E46305"/>
    <w:rsid w:val="00E46693"/>
    <w:rsid w:val="00E469E7"/>
    <w:rsid w:val="00E46D1F"/>
    <w:rsid w:val="00E5025E"/>
    <w:rsid w:val="00E50766"/>
    <w:rsid w:val="00E50F0C"/>
    <w:rsid w:val="00E51C77"/>
    <w:rsid w:val="00E535A8"/>
    <w:rsid w:val="00E539C2"/>
    <w:rsid w:val="00E553C2"/>
    <w:rsid w:val="00E6301A"/>
    <w:rsid w:val="00E631B7"/>
    <w:rsid w:val="00E63719"/>
    <w:rsid w:val="00E64067"/>
    <w:rsid w:val="00E65A3D"/>
    <w:rsid w:val="00E6702E"/>
    <w:rsid w:val="00E70ABD"/>
    <w:rsid w:val="00E71E36"/>
    <w:rsid w:val="00E7221E"/>
    <w:rsid w:val="00E751C1"/>
    <w:rsid w:val="00E80A55"/>
    <w:rsid w:val="00E80EB2"/>
    <w:rsid w:val="00E86685"/>
    <w:rsid w:val="00E95B59"/>
    <w:rsid w:val="00E9621B"/>
    <w:rsid w:val="00EA072B"/>
    <w:rsid w:val="00EA212C"/>
    <w:rsid w:val="00EA33F7"/>
    <w:rsid w:val="00EA38A6"/>
    <w:rsid w:val="00EA42E5"/>
    <w:rsid w:val="00EA7F2A"/>
    <w:rsid w:val="00EB49F1"/>
    <w:rsid w:val="00EB6084"/>
    <w:rsid w:val="00EB67AD"/>
    <w:rsid w:val="00EB6FCB"/>
    <w:rsid w:val="00EC4738"/>
    <w:rsid w:val="00EC576E"/>
    <w:rsid w:val="00EC7845"/>
    <w:rsid w:val="00ED0012"/>
    <w:rsid w:val="00ED0659"/>
    <w:rsid w:val="00ED06E3"/>
    <w:rsid w:val="00ED168A"/>
    <w:rsid w:val="00ED25C3"/>
    <w:rsid w:val="00ED5510"/>
    <w:rsid w:val="00ED5654"/>
    <w:rsid w:val="00ED5DB2"/>
    <w:rsid w:val="00ED7E43"/>
    <w:rsid w:val="00ED7E61"/>
    <w:rsid w:val="00EE050A"/>
    <w:rsid w:val="00EE4511"/>
    <w:rsid w:val="00EE6A45"/>
    <w:rsid w:val="00EE6C13"/>
    <w:rsid w:val="00EF1194"/>
    <w:rsid w:val="00EF2A43"/>
    <w:rsid w:val="00EF33B6"/>
    <w:rsid w:val="00EF3481"/>
    <w:rsid w:val="00EF6D22"/>
    <w:rsid w:val="00EF7E86"/>
    <w:rsid w:val="00F00682"/>
    <w:rsid w:val="00F02C70"/>
    <w:rsid w:val="00F04130"/>
    <w:rsid w:val="00F07328"/>
    <w:rsid w:val="00F079D7"/>
    <w:rsid w:val="00F135E0"/>
    <w:rsid w:val="00F13B95"/>
    <w:rsid w:val="00F16756"/>
    <w:rsid w:val="00F1798E"/>
    <w:rsid w:val="00F21E95"/>
    <w:rsid w:val="00F21F8F"/>
    <w:rsid w:val="00F2287B"/>
    <w:rsid w:val="00F22E1E"/>
    <w:rsid w:val="00F23A6D"/>
    <w:rsid w:val="00F2427F"/>
    <w:rsid w:val="00F25D24"/>
    <w:rsid w:val="00F2607B"/>
    <w:rsid w:val="00F31887"/>
    <w:rsid w:val="00F33B29"/>
    <w:rsid w:val="00F33DD9"/>
    <w:rsid w:val="00F34BF5"/>
    <w:rsid w:val="00F4039B"/>
    <w:rsid w:val="00F40489"/>
    <w:rsid w:val="00F41998"/>
    <w:rsid w:val="00F43E67"/>
    <w:rsid w:val="00F43EAB"/>
    <w:rsid w:val="00F443E5"/>
    <w:rsid w:val="00F44EDE"/>
    <w:rsid w:val="00F45AA6"/>
    <w:rsid w:val="00F45F5C"/>
    <w:rsid w:val="00F47AA5"/>
    <w:rsid w:val="00F52F91"/>
    <w:rsid w:val="00F549FA"/>
    <w:rsid w:val="00F54F29"/>
    <w:rsid w:val="00F563C4"/>
    <w:rsid w:val="00F60187"/>
    <w:rsid w:val="00F615F5"/>
    <w:rsid w:val="00F67F83"/>
    <w:rsid w:val="00F708DF"/>
    <w:rsid w:val="00F737CB"/>
    <w:rsid w:val="00F73E30"/>
    <w:rsid w:val="00F75316"/>
    <w:rsid w:val="00F76DD5"/>
    <w:rsid w:val="00F81E3E"/>
    <w:rsid w:val="00F83D75"/>
    <w:rsid w:val="00F8469E"/>
    <w:rsid w:val="00F857BC"/>
    <w:rsid w:val="00F864A8"/>
    <w:rsid w:val="00F86E94"/>
    <w:rsid w:val="00F90199"/>
    <w:rsid w:val="00F91A1B"/>
    <w:rsid w:val="00F92DD8"/>
    <w:rsid w:val="00F92E39"/>
    <w:rsid w:val="00F96136"/>
    <w:rsid w:val="00F97344"/>
    <w:rsid w:val="00F973D7"/>
    <w:rsid w:val="00F97CEA"/>
    <w:rsid w:val="00F97E2B"/>
    <w:rsid w:val="00FA0620"/>
    <w:rsid w:val="00FA1779"/>
    <w:rsid w:val="00FA3A20"/>
    <w:rsid w:val="00FA67F4"/>
    <w:rsid w:val="00FB055E"/>
    <w:rsid w:val="00FB143C"/>
    <w:rsid w:val="00FB1E24"/>
    <w:rsid w:val="00FB2753"/>
    <w:rsid w:val="00FB284A"/>
    <w:rsid w:val="00FB30C0"/>
    <w:rsid w:val="00FB3505"/>
    <w:rsid w:val="00FB764F"/>
    <w:rsid w:val="00FC33E4"/>
    <w:rsid w:val="00FC5257"/>
    <w:rsid w:val="00FC633F"/>
    <w:rsid w:val="00FC67FA"/>
    <w:rsid w:val="00FC6AC1"/>
    <w:rsid w:val="00FC7F33"/>
    <w:rsid w:val="00FD085F"/>
    <w:rsid w:val="00FD1923"/>
    <w:rsid w:val="00FD1D6A"/>
    <w:rsid w:val="00FD1FE2"/>
    <w:rsid w:val="00FD21F9"/>
    <w:rsid w:val="00FD3B74"/>
    <w:rsid w:val="00FD69BF"/>
    <w:rsid w:val="00FD6D26"/>
    <w:rsid w:val="00FE1588"/>
    <w:rsid w:val="00FE187F"/>
    <w:rsid w:val="00FE19B9"/>
    <w:rsid w:val="00FE1B3F"/>
    <w:rsid w:val="00FE2217"/>
    <w:rsid w:val="00FE2E1E"/>
    <w:rsid w:val="00FE562B"/>
    <w:rsid w:val="00FE5FA5"/>
    <w:rsid w:val="00FF1765"/>
    <w:rsid w:val="00FF1E5F"/>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0655401">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64056835">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3688799">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49897089">
      <w:bodyDiv w:val="1"/>
      <w:marLeft w:val="0"/>
      <w:marRight w:val="0"/>
      <w:marTop w:val="0"/>
      <w:marBottom w:val="0"/>
      <w:divBdr>
        <w:top w:val="none" w:sz="0" w:space="0" w:color="auto"/>
        <w:left w:val="none" w:sz="0" w:space="0" w:color="auto"/>
        <w:bottom w:val="none" w:sz="0" w:space="0" w:color="auto"/>
        <w:right w:val="none" w:sz="0" w:space="0" w:color="auto"/>
      </w:divBdr>
      <w:divsChild>
        <w:div w:id="323554424">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70598246">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62288615">
      <w:bodyDiv w:val="1"/>
      <w:marLeft w:val="0"/>
      <w:marRight w:val="0"/>
      <w:marTop w:val="0"/>
      <w:marBottom w:val="0"/>
      <w:divBdr>
        <w:top w:val="none" w:sz="0" w:space="0" w:color="auto"/>
        <w:left w:val="none" w:sz="0" w:space="0" w:color="auto"/>
        <w:bottom w:val="none" w:sz="0" w:space="0" w:color="auto"/>
        <w:right w:val="none" w:sz="0" w:space="0" w:color="auto"/>
      </w:divBdr>
      <w:divsChild>
        <w:div w:id="41290363">
          <w:marLeft w:val="0"/>
          <w:marRight w:val="0"/>
          <w:marTop w:val="0"/>
          <w:marBottom w:val="0"/>
          <w:divBdr>
            <w:top w:val="none" w:sz="0" w:space="0" w:color="auto"/>
            <w:left w:val="none" w:sz="0" w:space="0" w:color="auto"/>
            <w:bottom w:val="none" w:sz="0" w:space="0" w:color="auto"/>
            <w:right w:val="none" w:sz="0" w:space="0" w:color="auto"/>
          </w:divBdr>
        </w:div>
        <w:div w:id="544216310">
          <w:marLeft w:val="0"/>
          <w:marRight w:val="0"/>
          <w:marTop w:val="0"/>
          <w:marBottom w:val="0"/>
          <w:divBdr>
            <w:top w:val="none" w:sz="0" w:space="0" w:color="auto"/>
            <w:left w:val="none" w:sz="0" w:space="0" w:color="auto"/>
            <w:bottom w:val="none" w:sz="0" w:space="0" w:color="auto"/>
            <w:right w:val="none" w:sz="0" w:space="0" w:color="auto"/>
          </w:divBdr>
        </w:div>
        <w:div w:id="1098067184">
          <w:marLeft w:val="0"/>
          <w:marRight w:val="0"/>
          <w:marTop w:val="0"/>
          <w:marBottom w:val="0"/>
          <w:divBdr>
            <w:top w:val="none" w:sz="0" w:space="0" w:color="auto"/>
            <w:left w:val="none" w:sz="0" w:space="0" w:color="auto"/>
            <w:bottom w:val="none" w:sz="0" w:space="0" w:color="auto"/>
            <w:right w:val="none" w:sz="0" w:space="0" w:color="auto"/>
          </w:divBdr>
        </w:div>
        <w:div w:id="1999504404">
          <w:marLeft w:val="0"/>
          <w:marRight w:val="0"/>
          <w:marTop w:val="0"/>
          <w:marBottom w:val="0"/>
          <w:divBdr>
            <w:top w:val="none" w:sz="0" w:space="0" w:color="auto"/>
            <w:left w:val="none" w:sz="0" w:space="0" w:color="auto"/>
            <w:bottom w:val="none" w:sz="0" w:space="0" w:color="auto"/>
            <w:right w:val="none" w:sz="0" w:space="0" w:color="auto"/>
          </w:divBdr>
        </w:div>
        <w:div w:id="233514320">
          <w:marLeft w:val="0"/>
          <w:marRight w:val="0"/>
          <w:marTop w:val="0"/>
          <w:marBottom w:val="0"/>
          <w:divBdr>
            <w:top w:val="none" w:sz="0" w:space="0" w:color="auto"/>
            <w:left w:val="none" w:sz="0" w:space="0" w:color="auto"/>
            <w:bottom w:val="none" w:sz="0" w:space="0" w:color="auto"/>
            <w:right w:val="none" w:sz="0" w:space="0" w:color="auto"/>
          </w:divBdr>
        </w:div>
        <w:div w:id="313489396">
          <w:marLeft w:val="0"/>
          <w:marRight w:val="0"/>
          <w:marTop w:val="0"/>
          <w:marBottom w:val="0"/>
          <w:divBdr>
            <w:top w:val="none" w:sz="0" w:space="0" w:color="auto"/>
            <w:left w:val="none" w:sz="0" w:space="0" w:color="auto"/>
            <w:bottom w:val="none" w:sz="0" w:space="0" w:color="auto"/>
            <w:right w:val="none" w:sz="0" w:space="0" w:color="auto"/>
          </w:divBdr>
        </w:div>
        <w:div w:id="1906135381">
          <w:marLeft w:val="0"/>
          <w:marRight w:val="0"/>
          <w:marTop w:val="0"/>
          <w:marBottom w:val="0"/>
          <w:divBdr>
            <w:top w:val="none" w:sz="0" w:space="0" w:color="auto"/>
            <w:left w:val="none" w:sz="0" w:space="0" w:color="auto"/>
            <w:bottom w:val="none" w:sz="0" w:space="0" w:color="auto"/>
            <w:right w:val="none" w:sz="0" w:space="0" w:color="auto"/>
          </w:divBdr>
        </w:div>
        <w:div w:id="1439250920">
          <w:marLeft w:val="0"/>
          <w:marRight w:val="0"/>
          <w:marTop w:val="0"/>
          <w:marBottom w:val="0"/>
          <w:divBdr>
            <w:top w:val="none" w:sz="0" w:space="0" w:color="auto"/>
            <w:left w:val="none" w:sz="0" w:space="0" w:color="auto"/>
            <w:bottom w:val="none" w:sz="0" w:space="0" w:color="auto"/>
            <w:right w:val="none" w:sz="0" w:space="0" w:color="auto"/>
          </w:divBdr>
        </w:div>
        <w:div w:id="216092184">
          <w:marLeft w:val="0"/>
          <w:marRight w:val="0"/>
          <w:marTop w:val="0"/>
          <w:marBottom w:val="0"/>
          <w:divBdr>
            <w:top w:val="none" w:sz="0" w:space="0" w:color="auto"/>
            <w:left w:val="none" w:sz="0" w:space="0" w:color="auto"/>
            <w:bottom w:val="none" w:sz="0" w:space="0" w:color="auto"/>
            <w:right w:val="none" w:sz="0" w:space="0" w:color="auto"/>
          </w:divBdr>
        </w:div>
        <w:div w:id="423571676">
          <w:marLeft w:val="0"/>
          <w:marRight w:val="0"/>
          <w:marTop w:val="0"/>
          <w:marBottom w:val="0"/>
          <w:divBdr>
            <w:top w:val="none" w:sz="0" w:space="0" w:color="auto"/>
            <w:left w:val="none" w:sz="0" w:space="0" w:color="auto"/>
            <w:bottom w:val="none" w:sz="0" w:space="0" w:color="auto"/>
            <w:right w:val="none" w:sz="0" w:space="0" w:color="auto"/>
          </w:divBdr>
        </w:div>
        <w:div w:id="212736355">
          <w:marLeft w:val="0"/>
          <w:marRight w:val="0"/>
          <w:marTop w:val="0"/>
          <w:marBottom w:val="0"/>
          <w:divBdr>
            <w:top w:val="none" w:sz="0" w:space="0" w:color="auto"/>
            <w:left w:val="none" w:sz="0" w:space="0" w:color="auto"/>
            <w:bottom w:val="none" w:sz="0" w:space="0" w:color="auto"/>
            <w:right w:val="none" w:sz="0" w:space="0" w:color="auto"/>
          </w:divBdr>
        </w:div>
        <w:div w:id="1819767452">
          <w:marLeft w:val="0"/>
          <w:marRight w:val="0"/>
          <w:marTop w:val="0"/>
          <w:marBottom w:val="0"/>
          <w:divBdr>
            <w:top w:val="none" w:sz="0" w:space="0" w:color="auto"/>
            <w:left w:val="none" w:sz="0" w:space="0" w:color="auto"/>
            <w:bottom w:val="none" w:sz="0" w:space="0" w:color="auto"/>
            <w:right w:val="none" w:sz="0" w:space="0" w:color="auto"/>
          </w:divBdr>
        </w:div>
        <w:div w:id="1985894610">
          <w:marLeft w:val="0"/>
          <w:marRight w:val="0"/>
          <w:marTop w:val="0"/>
          <w:marBottom w:val="0"/>
          <w:divBdr>
            <w:top w:val="none" w:sz="0" w:space="0" w:color="auto"/>
            <w:left w:val="none" w:sz="0" w:space="0" w:color="auto"/>
            <w:bottom w:val="none" w:sz="0" w:space="0" w:color="auto"/>
            <w:right w:val="none" w:sz="0" w:space="0" w:color="auto"/>
          </w:divBdr>
        </w:div>
        <w:div w:id="83961873">
          <w:marLeft w:val="0"/>
          <w:marRight w:val="0"/>
          <w:marTop w:val="0"/>
          <w:marBottom w:val="0"/>
          <w:divBdr>
            <w:top w:val="none" w:sz="0" w:space="0" w:color="auto"/>
            <w:left w:val="none" w:sz="0" w:space="0" w:color="auto"/>
            <w:bottom w:val="none" w:sz="0" w:space="0" w:color="auto"/>
            <w:right w:val="none" w:sz="0" w:space="0" w:color="auto"/>
          </w:divBdr>
        </w:div>
        <w:div w:id="923028013">
          <w:marLeft w:val="0"/>
          <w:marRight w:val="0"/>
          <w:marTop w:val="0"/>
          <w:marBottom w:val="0"/>
          <w:divBdr>
            <w:top w:val="none" w:sz="0" w:space="0" w:color="auto"/>
            <w:left w:val="none" w:sz="0" w:space="0" w:color="auto"/>
            <w:bottom w:val="none" w:sz="0" w:space="0" w:color="auto"/>
            <w:right w:val="none" w:sz="0" w:space="0" w:color="auto"/>
          </w:divBdr>
        </w:div>
        <w:div w:id="1336418481">
          <w:marLeft w:val="0"/>
          <w:marRight w:val="0"/>
          <w:marTop w:val="0"/>
          <w:marBottom w:val="0"/>
          <w:divBdr>
            <w:top w:val="none" w:sz="0" w:space="0" w:color="auto"/>
            <w:left w:val="none" w:sz="0" w:space="0" w:color="auto"/>
            <w:bottom w:val="none" w:sz="0" w:space="0" w:color="auto"/>
            <w:right w:val="none" w:sz="0" w:space="0" w:color="auto"/>
          </w:divBdr>
        </w:div>
        <w:div w:id="716126254">
          <w:marLeft w:val="0"/>
          <w:marRight w:val="0"/>
          <w:marTop w:val="0"/>
          <w:marBottom w:val="0"/>
          <w:divBdr>
            <w:top w:val="none" w:sz="0" w:space="0" w:color="auto"/>
            <w:left w:val="none" w:sz="0" w:space="0" w:color="auto"/>
            <w:bottom w:val="none" w:sz="0" w:space="0" w:color="auto"/>
            <w:right w:val="none" w:sz="0" w:space="0" w:color="auto"/>
          </w:divBdr>
        </w:div>
        <w:div w:id="1667979964">
          <w:marLeft w:val="0"/>
          <w:marRight w:val="0"/>
          <w:marTop w:val="0"/>
          <w:marBottom w:val="0"/>
          <w:divBdr>
            <w:top w:val="none" w:sz="0" w:space="0" w:color="auto"/>
            <w:left w:val="none" w:sz="0" w:space="0" w:color="auto"/>
            <w:bottom w:val="none" w:sz="0" w:space="0" w:color="auto"/>
            <w:right w:val="none" w:sz="0" w:space="0" w:color="auto"/>
          </w:divBdr>
        </w:div>
        <w:div w:id="127673084">
          <w:marLeft w:val="0"/>
          <w:marRight w:val="0"/>
          <w:marTop w:val="0"/>
          <w:marBottom w:val="0"/>
          <w:divBdr>
            <w:top w:val="none" w:sz="0" w:space="0" w:color="auto"/>
            <w:left w:val="none" w:sz="0" w:space="0" w:color="auto"/>
            <w:bottom w:val="none" w:sz="0" w:space="0" w:color="auto"/>
            <w:right w:val="none" w:sz="0" w:space="0" w:color="auto"/>
          </w:divBdr>
        </w:div>
        <w:div w:id="616520226">
          <w:marLeft w:val="0"/>
          <w:marRight w:val="0"/>
          <w:marTop w:val="0"/>
          <w:marBottom w:val="0"/>
          <w:divBdr>
            <w:top w:val="none" w:sz="0" w:space="0" w:color="auto"/>
            <w:left w:val="none" w:sz="0" w:space="0" w:color="auto"/>
            <w:bottom w:val="none" w:sz="0" w:space="0" w:color="auto"/>
            <w:right w:val="none" w:sz="0" w:space="0" w:color="auto"/>
          </w:divBdr>
        </w:div>
      </w:divsChild>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37719066">
      <w:bodyDiv w:val="1"/>
      <w:marLeft w:val="0"/>
      <w:marRight w:val="0"/>
      <w:marTop w:val="0"/>
      <w:marBottom w:val="0"/>
      <w:divBdr>
        <w:top w:val="none" w:sz="0" w:space="0" w:color="auto"/>
        <w:left w:val="none" w:sz="0" w:space="0" w:color="auto"/>
        <w:bottom w:val="none" w:sz="0" w:space="0" w:color="auto"/>
        <w:right w:val="none" w:sz="0" w:space="0" w:color="auto"/>
      </w:divBdr>
      <w:divsChild>
        <w:div w:id="1834486981">
          <w:marLeft w:val="0"/>
          <w:marRight w:val="0"/>
          <w:marTop w:val="0"/>
          <w:marBottom w:val="0"/>
          <w:divBdr>
            <w:top w:val="none" w:sz="0" w:space="0" w:color="auto"/>
            <w:left w:val="none" w:sz="0" w:space="0" w:color="auto"/>
            <w:bottom w:val="none" w:sz="0" w:space="0" w:color="auto"/>
            <w:right w:val="none" w:sz="0" w:space="0" w:color="auto"/>
          </w:divBdr>
        </w:div>
        <w:div w:id="2031836315">
          <w:marLeft w:val="0"/>
          <w:marRight w:val="0"/>
          <w:marTop w:val="0"/>
          <w:marBottom w:val="0"/>
          <w:divBdr>
            <w:top w:val="none" w:sz="0" w:space="0" w:color="auto"/>
            <w:left w:val="none" w:sz="0" w:space="0" w:color="auto"/>
            <w:bottom w:val="none" w:sz="0" w:space="0" w:color="auto"/>
            <w:right w:val="none" w:sz="0" w:space="0" w:color="auto"/>
          </w:divBdr>
        </w:div>
        <w:div w:id="1334379760">
          <w:marLeft w:val="0"/>
          <w:marRight w:val="0"/>
          <w:marTop w:val="0"/>
          <w:marBottom w:val="0"/>
          <w:divBdr>
            <w:top w:val="none" w:sz="0" w:space="0" w:color="auto"/>
            <w:left w:val="none" w:sz="0" w:space="0" w:color="auto"/>
            <w:bottom w:val="none" w:sz="0" w:space="0" w:color="auto"/>
            <w:right w:val="none" w:sz="0" w:space="0" w:color="auto"/>
          </w:divBdr>
        </w:div>
      </w:divsChild>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7315101">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mailto:daniella.kohan@sennheiser.com"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merging.com/" TargetMode="External"/><Relationship Id="rId2" Type="http://schemas.openxmlformats.org/officeDocument/2006/relationships/customXml" Target="../customXml/item2.xml"/><Relationship Id="rId16" Type="http://schemas.openxmlformats.org/officeDocument/2006/relationships/hyperlink" Target="https://protect-eu.mimecast.com/s/hW3dCm2oZUjNQA8YSDwLrJ?domain=neumann.com"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yperlink" Target="https://protect-eu.mimecast.com/s/lUszCgxgJHAZzmKWSo3cGI?domain=sennheiser.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resave.umusic.com/girl-named-tom"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SharedWithUsers xmlns="02edf36b-f29e-4ed5-91e2-6b7d03b72559">
      <UserInfo>
        <DisplayName>Schmidt, Stephanie</DisplayName>
        <AccountId>25</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8" ma:contentTypeDescription="Create a new document." ma:contentTypeScope="" ma:versionID="c9c7b8354e5b3e388113f3aaa6f3e430">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a1b5c0fe2921be9bac07707fd3218d11"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DA1548C-2E29-492F-BB8B-9CE282C1C14A}">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customXml/itemProps2.xml><?xml version="1.0" encoding="utf-8"?>
<ds:datastoreItem xmlns:ds="http://schemas.openxmlformats.org/officeDocument/2006/customXml" ds:itemID="{236EDD20-FBC7-4EA7-878A-C87B072FB61B}">
  <ds:schemaRefs>
    <ds:schemaRef ds:uri="http://schemas.microsoft.com/sharepoint/v3/contenttype/forms"/>
  </ds:schemaRefs>
</ds:datastoreItem>
</file>

<file path=customXml/itemProps3.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4.xml><?xml version="1.0" encoding="utf-8"?>
<ds:datastoreItem xmlns:ds="http://schemas.openxmlformats.org/officeDocument/2006/customXml" ds:itemID="{5FBAC0A0-FF8D-4905-9959-224543D61C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Pages>
  <Words>1230</Words>
  <Characters>7015</Characters>
  <Application>Microsoft Office Word</Application>
  <DocSecurity>0</DocSecurity>
  <Lines>58</Lines>
  <Paragraphs>16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8229</CharactersWithSpaces>
  <SharedDoc>false</SharedDoc>
  <HLinks>
    <vt:vector size="24" baseType="variant">
      <vt:variant>
        <vt:i4>6291482</vt:i4>
      </vt:variant>
      <vt:variant>
        <vt:i4>9</vt:i4>
      </vt:variant>
      <vt:variant>
        <vt:i4>0</vt:i4>
      </vt:variant>
      <vt:variant>
        <vt:i4>5</vt:i4>
      </vt:variant>
      <vt:variant>
        <vt:lpwstr>mailto:daniella.kohan@sennheiser.com</vt:lpwstr>
      </vt:variant>
      <vt:variant>
        <vt:lpwstr/>
      </vt:variant>
      <vt:variant>
        <vt:i4>4849759</vt:i4>
      </vt:variant>
      <vt:variant>
        <vt:i4>6</vt:i4>
      </vt:variant>
      <vt:variant>
        <vt:i4>0</vt:i4>
      </vt:variant>
      <vt:variant>
        <vt:i4>5</vt:i4>
      </vt:variant>
      <vt:variant>
        <vt:lpwstr>https://www.merging.com/</vt:lpwstr>
      </vt:variant>
      <vt:variant>
        <vt:lpwstr/>
      </vt:variant>
      <vt:variant>
        <vt:i4>7798892</vt:i4>
      </vt:variant>
      <vt:variant>
        <vt:i4>3</vt:i4>
      </vt:variant>
      <vt:variant>
        <vt:i4>0</vt:i4>
      </vt:variant>
      <vt:variant>
        <vt:i4>5</vt:i4>
      </vt:variant>
      <vt:variant>
        <vt:lpwstr>https://protect-eu.mimecast.com/s/hW3dCm2oZUjNQA8YSDwLrJ?domain=neumann.com</vt:lpwstr>
      </vt:variant>
      <vt:variant>
        <vt:lpwstr/>
      </vt:variant>
      <vt:variant>
        <vt:i4>2293823</vt:i4>
      </vt:variant>
      <vt:variant>
        <vt:i4>0</vt:i4>
      </vt:variant>
      <vt:variant>
        <vt:i4>0</vt:i4>
      </vt:variant>
      <vt:variant>
        <vt:i4>5</vt:i4>
      </vt:variant>
      <vt:variant>
        <vt:lpwstr>https://protect-eu.mimecast.com/s/lUszCgxgJHAZzmKWSo3cGI?domain=sennheiser.com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Ashley Kinchen</cp:lastModifiedBy>
  <cp:revision>3</cp:revision>
  <cp:lastPrinted>2023-08-21T12:40:00Z</cp:lastPrinted>
  <dcterms:created xsi:type="dcterms:W3CDTF">2023-08-21T12:40:00Z</dcterms:created>
  <dcterms:modified xsi:type="dcterms:W3CDTF">2023-08-21T12:48:00Z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