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E0A" w:rsidRDefault="00263CC5" w:rsidP="00156E0A">
      <w:pPr>
        <w:pStyle w:val="Titel"/>
        <w:spacing w:line="240" w:lineRule="auto"/>
        <w:jc w:val="right"/>
        <w:rPr>
          <w:b/>
          <w:sz w:val="32"/>
          <w:szCs w:val="32"/>
        </w:rPr>
      </w:pPr>
      <w:bookmarkStart w:id="0" w:name="_GoBack"/>
      <w:bookmarkEnd w:id="0"/>
      <w:r w:rsidRPr="00156E0A">
        <w:rPr>
          <w:b/>
          <w:noProof/>
          <w:sz w:val="32"/>
          <w:szCs w:val="32"/>
          <w:lang w:eastAsia="nl-BE"/>
        </w:rPr>
        <w:drawing>
          <wp:inline distT="0" distB="0" distL="0" distR="0">
            <wp:extent cx="1105535" cy="1256030"/>
            <wp:effectExtent l="0" t="0" r="0" b="1270"/>
            <wp:docPr id="2" name="Picture 1" descr="C:\Users\GWAUTERS\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AUTERS\Desktop\ne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5535" cy="1256030"/>
                    </a:xfrm>
                    <a:prstGeom prst="rect">
                      <a:avLst/>
                    </a:prstGeom>
                    <a:noFill/>
                    <a:ln>
                      <a:noFill/>
                    </a:ln>
                  </pic:spPr>
                </pic:pic>
              </a:graphicData>
            </a:graphic>
          </wp:inline>
        </w:drawing>
      </w:r>
    </w:p>
    <w:p w:rsidR="00186396" w:rsidRPr="0005105C" w:rsidRDefault="00186396">
      <w:pPr>
        <w:pStyle w:val="Titel"/>
        <w:spacing w:line="240" w:lineRule="auto"/>
        <w:rPr>
          <w:b/>
          <w:sz w:val="32"/>
          <w:szCs w:val="32"/>
        </w:rPr>
      </w:pPr>
      <w:r w:rsidRPr="0005105C">
        <w:rPr>
          <w:b/>
          <w:sz w:val="32"/>
          <w:szCs w:val="32"/>
        </w:rPr>
        <w:t>ERA Belgium</w:t>
      </w:r>
    </w:p>
    <w:p w:rsidR="00186396" w:rsidRDefault="00186396">
      <w:pPr>
        <w:rPr>
          <w:rFonts w:ascii="Arial" w:hAnsi="Arial"/>
          <w:sz w:val="22"/>
          <w:lang w:val="nl-BE"/>
        </w:rPr>
      </w:pPr>
    </w:p>
    <w:p w:rsidR="00186396" w:rsidRPr="00EF33C5" w:rsidRDefault="0005105C" w:rsidP="0005105C">
      <w:pPr>
        <w:pStyle w:val="Kop1"/>
        <w:jc w:val="both"/>
        <w:rPr>
          <w:rFonts w:ascii="Arial" w:hAnsi="Arial"/>
          <w:sz w:val="20"/>
          <w:szCs w:val="20"/>
          <w:lang w:val="nl-BE"/>
        </w:rPr>
      </w:pPr>
      <w:r w:rsidRPr="00EF33C5">
        <w:rPr>
          <w:rFonts w:ascii="Arial" w:hAnsi="Arial" w:cs="Arial"/>
          <w:sz w:val="20"/>
          <w:szCs w:val="20"/>
          <w:lang w:val="nl-BE"/>
        </w:rPr>
        <w:t>►</w:t>
      </w:r>
      <w:r w:rsidR="00186396" w:rsidRPr="00EF33C5">
        <w:rPr>
          <w:rFonts w:ascii="Arial" w:hAnsi="Arial"/>
          <w:sz w:val="20"/>
          <w:szCs w:val="20"/>
          <w:lang w:val="nl-BE"/>
        </w:rPr>
        <w:t>Profiel &amp; historiek</w:t>
      </w:r>
    </w:p>
    <w:p w:rsidR="00456132" w:rsidRDefault="00456132" w:rsidP="0005105C">
      <w:pPr>
        <w:spacing w:line="360" w:lineRule="auto"/>
        <w:jc w:val="both"/>
        <w:rPr>
          <w:rFonts w:ascii="Arial" w:hAnsi="Arial" w:cs="Arial"/>
          <w:sz w:val="20"/>
          <w:szCs w:val="20"/>
          <w:lang w:val="nl-BE"/>
        </w:rPr>
      </w:pPr>
      <w:r w:rsidRPr="00EF33C5">
        <w:rPr>
          <w:rFonts w:ascii="Arial" w:hAnsi="Arial" w:cs="Arial"/>
          <w:sz w:val="20"/>
          <w:szCs w:val="20"/>
          <w:lang w:val="nl-BE"/>
        </w:rPr>
        <w:t>ERA</w:t>
      </w:r>
      <w:r w:rsidR="00431067" w:rsidRPr="00EF33C5">
        <w:rPr>
          <w:rFonts w:ascii="Arial" w:hAnsi="Arial" w:cs="Arial"/>
          <w:sz w:val="20"/>
          <w:szCs w:val="20"/>
          <w:lang w:val="nl-BE"/>
        </w:rPr>
        <w:t xml:space="preserve"> (Electronic Realty Associates)</w:t>
      </w:r>
      <w:r w:rsidRPr="00EF33C5">
        <w:rPr>
          <w:rFonts w:ascii="Arial" w:hAnsi="Arial" w:cs="Arial"/>
          <w:sz w:val="20"/>
          <w:szCs w:val="20"/>
          <w:lang w:val="nl-BE"/>
        </w:rPr>
        <w:t xml:space="preserve">, samenwerkingsverband van kwaliteitsmakelaars in residentieel vastgoed, doet zijn intrede op de Belgische vastgoedmarkt in 1995. Wereldwijd is het netwerk, dat in </w:t>
      </w:r>
      <w:smartTag w:uri="urn:schemas-microsoft-com:office:smarttags" w:element="metricconverter">
        <w:smartTagPr>
          <w:attr w:name="ProductID" w:val="1972 in"/>
        </w:smartTagPr>
        <w:r w:rsidRPr="00EF33C5">
          <w:rPr>
            <w:rFonts w:ascii="Arial" w:hAnsi="Arial" w:cs="Arial"/>
            <w:sz w:val="20"/>
            <w:szCs w:val="20"/>
            <w:lang w:val="nl-BE"/>
          </w:rPr>
          <w:t>1972 in</w:t>
        </w:r>
      </w:smartTag>
      <w:r w:rsidRPr="00EF33C5">
        <w:rPr>
          <w:rFonts w:ascii="Arial" w:hAnsi="Arial" w:cs="Arial"/>
          <w:sz w:val="20"/>
          <w:szCs w:val="20"/>
          <w:lang w:val="nl-BE"/>
        </w:rPr>
        <w:t xml:space="preserve"> de U.S. in het leven werd geroepen,  al </w:t>
      </w:r>
      <w:r w:rsidR="00816DF3">
        <w:rPr>
          <w:rFonts w:ascii="Arial" w:hAnsi="Arial" w:cs="Arial"/>
          <w:sz w:val="20"/>
          <w:szCs w:val="20"/>
          <w:lang w:val="nl-BE"/>
        </w:rPr>
        <w:t>44</w:t>
      </w:r>
      <w:r w:rsidRPr="00EF33C5">
        <w:rPr>
          <w:rFonts w:ascii="Arial" w:hAnsi="Arial" w:cs="Arial"/>
          <w:sz w:val="20"/>
          <w:szCs w:val="20"/>
          <w:lang w:val="nl-BE"/>
        </w:rPr>
        <w:t xml:space="preserve"> jaar actief.</w:t>
      </w:r>
    </w:p>
    <w:p w:rsidR="00A53D2A" w:rsidRPr="00A53D2A" w:rsidRDefault="00A53D2A" w:rsidP="0005105C">
      <w:pPr>
        <w:spacing w:line="360" w:lineRule="auto"/>
        <w:jc w:val="both"/>
        <w:rPr>
          <w:rFonts w:ascii="Arial" w:hAnsi="Arial" w:cs="Arial"/>
          <w:sz w:val="12"/>
          <w:szCs w:val="12"/>
          <w:lang w:val="nl-BE"/>
        </w:rPr>
      </w:pPr>
    </w:p>
    <w:p w:rsidR="00456132" w:rsidRDefault="00456132" w:rsidP="0005105C">
      <w:pPr>
        <w:spacing w:line="360" w:lineRule="auto"/>
        <w:jc w:val="both"/>
        <w:rPr>
          <w:rFonts w:ascii="Arial" w:hAnsi="Arial" w:cs="Arial"/>
          <w:sz w:val="20"/>
          <w:szCs w:val="20"/>
          <w:lang w:val="nl-BE"/>
        </w:rPr>
      </w:pPr>
      <w:r w:rsidRPr="00EF33C5">
        <w:rPr>
          <w:rFonts w:ascii="Arial" w:hAnsi="Arial" w:cs="Arial"/>
          <w:sz w:val="20"/>
          <w:szCs w:val="20"/>
          <w:lang w:val="nl-BE"/>
        </w:rPr>
        <w:t>ERA Belgium, dat enkel met BIV-erkende makelaars werkt, laat zich al snel opmerken. Het is niet alleen het eerste immobiliënnetwerk met een website die het gehele aanbod etaleert, het cre</w:t>
      </w:r>
      <w:r w:rsidR="00431067" w:rsidRPr="00EF33C5">
        <w:rPr>
          <w:rFonts w:ascii="Arial" w:hAnsi="Arial" w:cs="Arial"/>
          <w:sz w:val="20"/>
          <w:szCs w:val="20"/>
          <w:lang w:val="nl-BE"/>
        </w:rPr>
        <w:t>ë</w:t>
      </w:r>
      <w:r w:rsidRPr="00EF33C5">
        <w:rPr>
          <w:rFonts w:ascii="Arial" w:hAnsi="Arial" w:cs="Arial"/>
          <w:sz w:val="20"/>
          <w:szCs w:val="20"/>
          <w:lang w:val="nl-BE"/>
        </w:rPr>
        <w:t>ert ook een nieuwe standaard met de ontwikkeling van gespecialiseerde software die de dagelijkse uitwisseling van het aanbod tussen de aangesloten makelaars mogelijk maakt. Daarbij wordt steeds gebruik gemaakt van de modernste technologieën.</w:t>
      </w:r>
    </w:p>
    <w:p w:rsidR="00A53D2A" w:rsidRPr="00A53D2A" w:rsidRDefault="00A53D2A" w:rsidP="0005105C">
      <w:pPr>
        <w:spacing w:line="360" w:lineRule="auto"/>
        <w:jc w:val="both"/>
        <w:rPr>
          <w:rFonts w:ascii="Arial" w:hAnsi="Arial" w:cs="Arial"/>
          <w:sz w:val="12"/>
          <w:szCs w:val="12"/>
          <w:lang w:val="nl-BE"/>
        </w:rPr>
      </w:pPr>
    </w:p>
    <w:p w:rsidR="00456132" w:rsidRPr="00EF33C5" w:rsidRDefault="00456132" w:rsidP="0005105C">
      <w:pPr>
        <w:spacing w:line="360" w:lineRule="auto"/>
        <w:jc w:val="both"/>
        <w:rPr>
          <w:rFonts w:ascii="Arial" w:hAnsi="Arial" w:cs="Arial"/>
          <w:sz w:val="20"/>
          <w:szCs w:val="20"/>
          <w:lang w:val="nl-BE"/>
        </w:rPr>
      </w:pPr>
      <w:r w:rsidRPr="00EF33C5">
        <w:rPr>
          <w:rFonts w:ascii="Arial" w:hAnsi="Arial" w:cs="Arial"/>
          <w:sz w:val="20"/>
          <w:szCs w:val="20"/>
          <w:lang w:val="nl-BE"/>
        </w:rPr>
        <w:t>Vandaag kan ERA</w:t>
      </w:r>
      <w:r w:rsidR="00E336D8" w:rsidRPr="00EF33C5">
        <w:rPr>
          <w:rFonts w:ascii="Arial" w:hAnsi="Arial" w:cs="Arial"/>
          <w:sz w:val="20"/>
          <w:szCs w:val="20"/>
          <w:lang w:val="nl-BE"/>
        </w:rPr>
        <w:t xml:space="preserve"> als grootste Europese netwerk</w:t>
      </w:r>
      <w:r w:rsidRPr="00EF33C5">
        <w:rPr>
          <w:rFonts w:ascii="Arial" w:hAnsi="Arial" w:cs="Arial"/>
          <w:sz w:val="20"/>
          <w:szCs w:val="20"/>
          <w:lang w:val="nl-BE"/>
        </w:rPr>
        <w:t xml:space="preserve"> prat gaan </w:t>
      </w:r>
      <w:r w:rsidR="00921341">
        <w:rPr>
          <w:rFonts w:ascii="Arial" w:hAnsi="Arial" w:cs="Arial"/>
          <w:sz w:val="20"/>
          <w:szCs w:val="20"/>
          <w:lang w:val="nl-BE"/>
        </w:rPr>
        <w:t xml:space="preserve">op </w:t>
      </w:r>
      <w:r w:rsidR="0047604D">
        <w:rPr>
          <w:rFonts w:ascii="Arial" w:hAnsi="Arial" w:cs="Arial"/>
          <w:sz w:val="20"/>
          <w:szCs w:val="20"/>
          <w:lang w:val="nl-BE"/>
        </w:rPr>
        <w:t xml:space="preserve">meer dan </w:t>
      </w:r>
      <w:r w:rsidR="00816DF3">
        <w:rPr>
          <w:rFonts w:ascii="Arial" w:hAnsi="Arial" w:cs="Arial"/>
          <w:sz w:val="20"/>
          <w:szCs w:val="20"/>
          <w:lang w:val="nl-BE"/>
        </w:rPr>
        <w:t>2.300</w:t>
      </w:r>
      <w:r w:rsidR="0005105C" w:rsidRPr="00EF33C5">
        <w:rPr>
          <w:rFonts w:ascii="Arial" w:hAnsi="Arial" w:cs="Arial"/>
          <w:sz w:val="20"/>
          <w:szCs w:val="20"/>
          <w:lang w:val="nl-BE"/>
        </w:rPr>
        <w:t xml:space="preserve"> </w:t>
      </w:r>
      <w:r w:rsidRPr="00EF33C5">
        <w:rPr>
          <w:rFonts w:ascii="Arial" w:hAnsi="Arial" w:cs="Arial"/>
          <w:sz w:val="20"/>
          <w:szCs w:val="20"/>
          <w:lang w:val="nl-BE"/>
        </w:rPr>
        <w:t>aangesloten, onafhankelij</w:t>
      </w:r>
      <w:r w:rsidR="0005105C" w:rsidRPr="00EF33C5">
        <w:rPr>
          <w:rFonts w:ascii="Arial" w:hAnsi="Arial" w:cs="Arial"/>
          <w:sz w:val="20"/>
          <w:szCs w:val="20"/>
          <w:lang w:val="nl-BE"/>
        </w:rPr>
        <w:t>ke makelaarskantoren in</w:t>
      </w:r>
      <w:r w:rsidR="006D4288">
        <w:rPr>
          <w:rFonts w:ascii="Arial" w:hAnsi="Arial" w:cs="Arial"/>
          <w:sz w:val="20"/>
          <w:szCs w:val="20"/>
          <w:lang w:val="nl-BE"/>
        </w:rPr>
        <w:t xml:space="preserve"> </w:t>
      </w:r>
      <w:r w:rsidR="00816DF3">
        <w:rPr>
          <w:rFonts w:ascii="Arial" w:hAnsi="Arial" w:cs="Arial"/>
          <w:sz w:val="20"/>
          <w:szCs w:val="20"/>
          <w:lang w:val="nl-BE"/>
        </w:rPr>
        <w:t>33</w:t>
      </w:r>
      <w:r w:rsidR="00E35DC0">
        <w:rPr>
          <w:rFonts w:ascii="Arial" w:hAnsi="Arial" w:cs="Arial"/>
          <w:sz w:val="20"/>
          <w:szCs w:val="20"/>
          <w:lang w:val="nl-BE"/>
        </w:rPr>
        <w:t xml:space="preserve"> </w:t>
      </w:r>
      <w:r w:rsidRPr="00EF33C5">
        <w:rPr>
          <w:rFonts w:ascii="Arial" w:hAnsi="Arial" w:cs="Arial"/>
          <w:sz w:val="20"/>
          <w:szCs w:val="20"/>
          <w:lang w:val="nl-BE"/>
        </w:rPr>
        <w:t>landen</w:t>
      </w:r>
      <w:r w:rsidR="006D4288">
        <w:rPr>
          <w:rFonts w:ascii="Arial" w:hAnsi="Arial" w:cs="Arial"/>
          <w:sz w:val="20"/>
          <w:szCs w:val="20"/>
          <w:lang w:val="nl-BE"/>
        </w:rPr>
        <w:t xml:space="preserve"> en de Verenigde Staten</w:t>
      </w:r>
      <w:r w:rsidR="00E0547F">
        <w:rPr>
          <w:rFonts w:ascii="Arial" w:hAnsi="Arial" w:cs="Arial"/>
          <w:sz w:val="20"/>
          <w:szCs w:val="20"/>
          <w:lang w:val="nl-BE"/>
        </w:rPr>
        <w:t xml:space="preserve">. </w:t>
      </w:r>
      <w:r w:rsidRPr="00EF33C5">
        <w:rPr>
          <w:rFonts w:ascii="Arial" w:hAnsi="Arial" w:cs="Arial"/>
          <w:sz w:val="20"/>
          <w:szCs w:val="20"/>
          <w:lang w:val="nl-BE"/>
        </w:rPr>
        <w:t xml:space="preserve">ERA Belgium telt anno </w:t>
      </w:r>
      <w:r w:rsidR="00816DF3">
        <w:rPr>
          <w:rFonts w:ascii="Arial" w:hAnsi="Arial" w:cs="Arial"/>
          <w:sz w:val="20"/>
          <w:szCs w:val="20"/>
          <w:lang w:val="nl-BE"/>
        </w:rPr>
        <w:t>2016</w:t>
      </w:r>
      <w:r w:rsidR="00E35DC0">
        <w:rPr>
          <w:rFonts w:ascii="Arial" w:hAnsi="Arial" w:cs="Arial"/>
          <w:sz w:val="20"/>
          <w:szCs w:val="20"/>
          <w:lang w:val="nl-BE"/>
        </w:rPr>
        <w:t xml:space="preserve"> </w:t>
      </w:r>
      <w:r w:rsidR="00C7475A">
        <w:rPr>
          <w:rFonts w:ascii="Arial" w:hAnsi="Arial" w:cs="Arial"/>
          <w:sz w:val="20"/>
          <w:szCs w:val="20"/>
          <w:lang w:val="nl-BE"/>
        </w:rPr>
        <w:t>1</w:t>
      </w:r>
      <w:r w:rsidR="006D4288">
        <w:rPr>
          <w:rFonts w:ascii="Arial" w:hAnsi="Arial" w:cs="Arial"/>
          <w:sz w:val="20"/>
          <w:szCs w:val="20"/>
          <w:lang w:val="nl-BE"/>
        </w:rPr>
        <w:t>1</w:t>
      </w:r>
      <w:r w:rsidR="00412807">
        <w:rPr>
          <w:rFonts w:ascii="Arial" w:hAnsi="Arial" w:cs="Arial"/>
          <w:sz w:val="20"/>
          <w:szCs w:val="20"/>
          <w:lang w:val="nl-BE"/>
        </w:rPr>
        <w:t xml:space="preserve">0 </w:t>
      </w:r>
      <w:r w:rsidR="00E35DC0">
        <w:rPr>
          <w:rFonts w:ascii="Arial" w:hAnsi="Arial" w:cs="Arial"/>
          <w:sz w:val="20"/>
          <w:szCs w:val="20"/>
          <w:lang w:val="nl-BE"/>
        </w:rPr>
        <w:t>ERA-</w:t>
      </w:r>
      <w:r w:rsidR="00C7475A">
        <w:rPr>
          <w:rFonts w:ascii="Arial" w:hAnsi="Arial" w:cs="Arial"/>
          <w:sz w:val="20"/>
          <w:szCs w:val="20"/>
          <w:lang w:val="nl-BE"/>
        </w:rPr>
        <w:t>kantoren</w:t>
      </w:r>
      <w:r w:rsidRPr="00EF33C5">
        <w:rPr>
          <w:rFonts w:ascii="Arial" w:hAnsi="Arial" w:cs="Arial"/>
          <w:sz w:val="20"/>
          <w:szCs w:val="20"/>
          <w:lang w:val="nl-BE"/>
        </w:rPr>
        <w:t>.</w:t>
      </w:r>
    </w:p>
    <w:p w:rsidR="00B72154" w:rsidRPr="00EF33C5" w:rsidRDefault="00B72154">
      <w:pPr>
        <w:pStyle w:val="Kop1"/>
        <w:rPr>
          <w:rFonts w:ascii="Arial" w:hAnsi="Arial"/>
          <w:sz w:val="16"/>
          <w:szCs w:val="16"/>
          <w:lang w:val="nl-BE"/>
        </w:rPr>
      </w:pPr>
    </w:p>
    <w:p w:rsidR="00186396" w:rsidRPr="00EF33C5" w:rsidRDefault="0005105C">
      <w:pPr>
        <w:pStyle w:val="Kop1"/>
        <w:rPr>
          <w:rFonts w:ascii="Arial" w:hAnsi="Arial"/>
          <w:sz w:val="20"/>
          <w:szCs w:val="20"/>
          <w:lang w:val="nl-BE"/>
        </w:rPr>
      </w:pPr>
      <w:r w:rsidRPr="00EF33C5">
        <w:rPr>
          <w:rFonts w:ascii="Arial" w:hAnsi="Arial" w:cs="Arial"/>
          <w:sz w:val="20"/>
          <w:szCs w:val="20"/>
          <w:lang w:val="nl-BE"/>
        </w:rPr>
        <w:t>►</w:t>
      </w:r>
      <w:r w:rsidR="00057FCA" w:rsidRPr="00EF33C5">
        <w:rPr>
          <w:rFonts w:ascii="Arial" w:hAnsi="Arial"/>
          <w:sz w:val="20"/>
          <w:szCs w:val="20"/>
          <w:lang w:val="nl-BE"/>
        </w:rPr>
        <w:t>Invulling</w:t>
      </w:r>
      <w:r w:rsidR="00186396" w:rsidRPr="00EF33C5">
        <w:rPr>
          <w:rFonts w:ascii="Arial" w:hAnsi="Arial"/>
          <w:sz w:val="20"/>
          <w:szCs w:val="20"/>
          <w:lang w:val="nl-BE"/>
        </w:rPr>
        <w:t xml:space="preserve"> in de markt</w:t>
      </w:r>
    </w:p>
    <w:p w:rsidR="00F61467" w:rsidRDefault="00EA1C8C" w:rsidP="0005105C">
      <w:pPr>
        <w:pStyle w:val="Plattetekst"/>
        <w:jc w:val="both"/>
        <w:rPr>
          <w:sz w:val="20"/>
          <w:szCs w:val="20"/>
        </w:rPr>
      </w:pPr>
      <w:r w:rsidRPr="00EF33C5">
        <w:rPr>
          <w:sz w:val="20"/>
          <w:szCs w:val="20"/>
        </w:rPr>
        <w:t>Het kopen of verkopen van een woning is één van de belangrijkste beslissingen in een men</w:t>
      </w:r>
      <w:r w:rsidR="001C2201" w:rsidRPr="00EF33C5">
        <w:rPr>
          <w:sz w:val="20"/>
          <w:szCs w:val="20"/>
        </w:rPr>
        <w:t>senleven en daarom</w:t>
      </w:r>
      <w:r w:rsidR="004322AB" w:rsidRPr="00EF33C5">
        <w:rPr>
          <w:sz w:val="20"/>
          <w:szCs w:val="20"/>
        </w:rPr>
        <w:t>,</w:t>
      </w:r>
      <w:r w:rsidR="001C2201" w:rsidRPr="00EF33C5">
        <w:rPr>
          <w:sz w:val="20"/>
          <w:szCs w:val="20"/>
        </w:rPr>
        <w:t xml:space="preserve"> voor de betrokkenen</w:t>
      </w:r>
      <w:r w:rsidR="004322AB" w:rsidRPr="00EF33C5">
        <w:rPr>
          <w:sz w:val="20"/>
          <w:szCs w:val="20"/>
        </w:rPr>
        <w:t>,</w:t>
      </w:r>
      <w:r w:rsidR="001C2201" w:rsidRPr="00EF33C5">
        <w:rPr>
          <w:sz w:val="20"/>
          <w:szCs w:val="20"/>
        </w:rPr>
        <w:t xml:space="preserve"> vaak een emotioneel geladen </w:t>
      </w:r>
      <w:r w:rsidR="00B91877" w:rsidRPr="00EF33C5">
        <w:rPr>
          <w:sz w:val="20"/>
          <w:szCs w:val="20"/>
        </w:rPr>
        <w:t xml:space="preserve">proces. </w:t>
      </w:r>
      <w:r w:rsidR="00DB5F49" w:rsidRPr="00EF33C5">
        <w:rPr>
          <w:sz w:val="20"/>
          <w:szCs w:val="20"/>
        </w:rPr>
        <w:t xml:space="preserve">Als eigenaar </w:t>
      </w:r>
      <w:r w:rsidR="00464958" w:rsidRPr="00EF33C5">
        <w:rPr>
          <w:sz w:val="20"/>
          <w:szCs w:val="20"/>
        </w:rPr>
        <w:t>verkoop</w:t>
      </w:r>
      <w:r w:rsidR="00DB5F49" w:rsidRPr="00EF33C5">
        <w:rPr>
          <w:sz w:val="20"/>
          <w:szCs w:val="20"/>
        </w:rPr>
        <w:t xml:space="preserve"> je </w:t>
      </w:r>
      <w:r w:rsidR="00464958" w:rsidRPr="00EF33C5">
        <w:rPr>
          <w:sz w:val="20"/>
          <w:szCs w:val="20"/>
        </w:rPr>
        <w:t xml:space="preserve">immers geen hoop stenen, maar een stuk van je leven. </w:t>
      </w:r>
      <w:r w:rsidR="00DB5F49" w:rsidRPr="00EF33C5">
        <w:rPr>
          <w:sz w:val="20"/>
          <w:szCs w:val="20"/>
        </w:rPr>
        <w:t>H</w:t>
      </w:r>
      <w:r w:rsidR="00464958" w:rsidRPr="00EF33C5">
        <w:rPr>
          <w:sz w:val="20"/>
          <w:szCs w:val="20"/>
        </w:rPr>
        <w:t xml:space="preserve">oe </w:t>
      </w:r>
      <w:r w:rsidR="00DB5F49" w:rsidRPr="00EF33C5">
        <w:rPr>
          <w:sz w:val="20"/>
          <w:szCs w:val="20"/>
        </w:rPr>
        <w:t>druk</w:t>
      </w:r>
      <w:r w:rsidR="00464958" w:rsidRPr="00EF33C5">
        <w:rPr>
          <w:sz w:val="20"/>
          <w:szCs w:val="20"/>
        </w:rPr>
        <w:t xml:space="preserve"> je de waarde van </w:t>
      </w:r>
      <w:r w:rsidR="00DB5F49" w:rsidRPr="00EF33C5">
        <w:rPr>
          <w:sz w:val="20"/>
          <w:szCs w:val="20"/>
        </w:rPr>
        <w:t xml:space="preserve">je thuis en </w:t>
      </w:r>
      <w:r w:rsidR="00F61467" w:rsidRPr="00EF33C5">
        <w:rPr>
          <w:sz w:val="20"/>
          <w:szCs w:val="20"/>
        </w:rPr>
        <w:t xml:space="preserve">de </w:t>
      </w:r>
      <w:r w:rsidR="001F3A4C" w:rsidRPr="00EF33C5">
        <w:rPr>
          <w:sz w:val="20"/>
          <w:szCs w:val="20"/>
        </w:rPr>
        <w:t>daa</w:t>
      </w:r>
      <w:r w:rsidR="00F61467" w:rsidRPr="00EF33C5">
        <w:rPr>
          <w:sz w:val="20"/>
          <w:szCs w:val="20"/>
        </w:rPr>
        <w:t>rmee verbonden</w:t>
      </w:r>
      <w:r w:rsidR="00DB5F49" w:rsidRPr="00EF33C5">
        <w:rPr>
          <w:sz w:val="20"/>
          <w:szCs w:val="20"/>
        </w:rPr>
        <w:t xml:space="preserve"> dierbare herinneringen uit? Hoe kom je tot een billijke vergoeding voor het afscheid ervan?</w:t>
      </w:r>
      <w:r w:rsidR="00F61467" w:rsidRPr="00EF33C5">
        <w:rPr>
          <w:sz w:val="20"/>
          <w:szCs w:val="20"/>
        </w:rPr>
        <w:t xml:space="preserve"> </w:t>
      </w:r>
    </w:p>
    <w:p w:rsidR="002B0DF7" w:rsidRPr="00A53D2A" w:rsidRDefault="002B0DF7" w:rsidP="0005105C">
      <w:pPr>
        <w:pStyle w:val="Plattetekst"/>
        <w:jc w:val="both"/>
        <w:rPr>
          <w:sz w:val="12"/>
          <w:szCs w:val="12"/>
        </w:rPr>
      </w:pPr>
    </w:p>
    <w:p w:rsidR="0005105C" w:rsidRPr="00EF33C5" w:rsidRDefault="00F61467" w:rsidP="0005105C">
      <w:pPr>
        <w:pStyle w:val="Plattetekst"/>
        <w:jc w:val="both"/>
        <w:rPr>
          <w:sz w:val="20"/>
          <w:szCs w:val="20"/>
        </w:rPr>
      </w:pPr>
      <w:r w:rsidRPr="00EF33C5">
        <w:rPr>
          <w:sz w:val="20"/>
          <w:szCs w:val="20"/>
        </w:rPr>
        <w:t xml:space="preserve">Voor de koper geldt in eerste instantie enkel het zakelijke aspect van de transactie. Hij heeft nog geen band met de woning en </w:t>
      </w:r>
      <w:r w:rsidR="001F3A4C" w:rsidRPr="00EF33C5">
        <w:rPr>
          <w:sz w:val="20"/>
          <w:szCs w:val="20"/>
        </w:rPr>
        <w:t>is</w:t>
      </w:r>
      <w:r w:rsidRPr="00EF33C5">
        <w:rPr>
          <w:sz w:val="20"/>
          <w:szCs w:val="20"/>
        </w:rPr>
        <w:t xml:space="preserve"> uit op een voor hem zo voordelig mogelijke deal. </w:t>
      </w:r>
    </w:p>
    <w:p w:rsidR="0005105C" w:rsidRDefault="00F61467" w:rsidP="0005105C">
      <w:pPr>
        <w:pStyle w:val="Plattetekst"/>
        <w:jc w:val="both"/>
        <w:rPr>
          <w:sz w:val="20"/>
          <w:szCs w:val="20"/>
        </w:rPr>
      </w:pPr>
      <w:r w:rsidRPr="00EF33C5">
        <w:rPr>
          <w:sz w:val="20"/>
          <w:szCs w:val="20"/>
        </w:rPr>
        <w:t xml:space="preserve">De </w:t>
      </w:r>
      <w:r w:rsidR="009E510F" w:rsidRPr="00EF33C5">
        <w:rPr>
          <w:sz w:val="20"/>
          <w:szCs w:val="20"/>
        </w:rPr>
        <w:t>behoeften</w:t>
      </w:r>
      <w:r w:rsidRPr="00EF33C5">
        <w:rPr>
          <w:sz w:val="20"/>
          <w:szCs w:val="20"/>
        </w:rPr>
        <w:t xml:space="preserve"> van koper en verkoper op elkaar afstemmen, maakt dat er nood is aan een onderhandelingsproces. De aan- of verkoop van onroerend goed is immers geen sinecure en vergt een zekere juridische, technische en administra</w:t>
      </w:r>
      <w:r w:rsidR="009E510F" w:rsidRPr="00EF33C5">
        <w:rPr>
          <w:sz w:val="20"/>
          <w:szCs w:val="20"/>
        </w:rPr>
        <w:t xml:space="preserve">tieve kennis van de </w:t>
      </w:r>
      <w:r w:rsidRPr="00EF33C5">
        <w:rPr>
          <w:sz w:val="20"/>
          <w:szCs w:val="20"/>
        </w:rPr>
        <w:t>vastgoedmarkt.</w:t>
      </w:r>
      <w:r w:rsidR="009E510F" w:rsidRPr="00EF33C5">
        <w:rPr>
          <w:sz w:val="20"/>
          <w:szCs w:val="20"/>
        </w:rPr>
        <w:t xml:space="preserve"> Makelaars zijn specialisten terzake en hebben een waardevolle inbreng in het transactieproces. Met name ERA-makelaars </w:t>
      </w:r>
      <w:r w:rsidR="001F3A4C" w:rsidRPr="00EF33C5">
        <w:rPr>
          <w:sz w:val="20"/>
          <w:szCs w:val="20"/>
        </w:rPr>
        <w:t>beschikken over een arsenaal aan producten en diensten om de eigenaar zo efficiënt mogelijk te begeleiden tijdens het verkopen van zijn woning en tegelijkertijd de grootst mogelijke groep van kopers te bereiken.</w:t>
      </w:r>
      <w:r w:rsidR="0005105C" w:rsidRPr="00EF33C5">
        <w:rPr>
          <w:sz w:val="20"/>
          <w:szCs w:val="20"/>
        </w:rPr>
        <w:t xml:space="preserve"> </w:t>
      </w:r>
    </w:p>
    <w:p w:rsidR="002B0DF7" w:rsidRPr="00A53D2A" w:rsidRDefault="002B0DF7" w:rsidP="0005105C">
      <w:pPr>
        <w:pStyle w:val="Plattetekst"/>
        <w:jc w:val="both"/>
        <w:rPr>
          <w:sz w:val="12"/>
          <w:szCs w:val="12"/>
        </w:rPr>
      </w:pPr>
    </w:p>
    <w:p w:rsidR="001F3A4C" w:rsidRDefault="001F3A4C" w:rsidP="0005105C">
      <w:pPr>
        <w:pStyle w:val="Plattetekst"/>
        <w:jc w:val="both"/>
        <w:rPr>
          <w:sz w:val="20"/>
          <w:szCs w:val="20"/>
        </w:rPr>
      </w:pPr>
      <w:r w:rsidRPr="00EF33C5">
        <w:rPr>
          <w:sz w:val="20"/>
          <w:szCs w:val="20"/>
        </w:rPr>
        <w:lastRenderedPageBreak/>
        <w:t xml:space="preserve">Daarnaast beantwoorden zij ook aan de behoefte van de consument om zich te kunnen verbinden aan een bepaalde merknaam, bij voorkeur een die zich </w:t>
      </w:r>
      <w:r w:rsidR="008C6F22" w:rsidRPr="00EF33C5">
        <w:rPr>
          <w:sz w:val="20"/>
          <w:szCs w:val="20"/>
        </w:rPr>
        <w:t xml:space="preserve">door </w:t>
      </w:r>
      <w:r w:rsidR="00E336D8" w:rsidRPr="00EF33C5">
        <w:rPr>
          <w:sz w:val="20"/>
          <w:szCs w:val="20"/>
        </w:rPr>
        <w:t>zijn</w:t>
      </w:r>
      <w:r w:rsidR="008C6F22" w:rsidRPr="00EF33C5">
        <w:rPr>
          <w:sz w:val="20"/>
          <w:szCs w:val="20"/>
        </w:rPr>
        <w:t xml:space="preserve"> aanbod van producten en diensten in positieve zin van de concurrentie onderscheidt. De ERA-merknaam kenmerkt zich o.a. door de uitgebreidheid van het n</w:t>
      </w:r>
      <w:r w:rsidR="00057FCA" w:rsidRPr="00EF33C5">
        <w:rPr>
          <w:sz w:val="20"/>
          <w:szCs w:val="20"/>
        </w:rPr>
        <w:t>etwerk, de efficiënte</w:t>
      </w:r>
      <w:r w:rsidR="008C6F22" w:rsidRPr="00EF33C5">
        <w:rPr>
          <w:sz w:val="20"/>
          <w:szCs w:val="20"/>
        </w:rPr>
        <w:t xml:space="preserve"> dienstverlening</w:t>
      </w:r>
      <w:r w:rsidR="00057FCA" w:rsidRPr="00EF33C5">
        <w:rPr>
          <w:sz w:val="20"/>
          <w:szCs w:val="20"/>
        </w:rPr>
        <w:t xml:space="preserve"> en</w:t>
      </w:r>
      <w:r w:rsidR="008C6F22" w:rsidRPr="00EF33C5">
        <w:rPr>
          <w:sz w:val="20"/>
          <w:szCs w:val="20"/>
        </w:rPr>
        <w:t xml:space="preserve"> de gegarandeerde kwaliteit</w:t>
      </w:r>
      <w:r w:rsidR="00057FCA" w:rsidRPr="00EF33C5">
        <w:rPr>
          <w:sz w:val="20"/>
          <w:szCs w:val="20"/>
        </w:rPr>
        <w:t>.</w:t>
      </w:r>
    </w:p>
    <w:p w:rsidR="00816DF3" w:rsidRPr="00EF33C5" w:rsidRDefault="00816DF3" w:rsidP="0005105C">
      <w:pPr>
        <w:pStyle w:val="Plattetekst"/>
        <w:jc w:val="both"/>
        <w:rPr>
          <w:sz w:val="20"/>
          <w:szCs w:val="20"/>
        </w:rPr>
      </w:pPr>
    </w:p>
    <w:p w:rsidR="00010BD4" w:rsidRPr="00EF33C5" w:rsidRDefault="0005105C" w:rsidP="00010BD4">
      <w:pPr>
        <w:pStyle w:val="Kop1"/>
        <w:jc w:val="both"/>
        <w:rPr>
          <w:rFonts w:ascii="Arial" w:hAnsi="Arial"/>
          <w:sz w:val="20"/>
          <w:szCs w:val="20"/>
          <w:lang w:val="nl-BE"/>
        </w:rPr>
      </w:pPr>
      <w:r w:rsidRPr="00EF33C5">
        <w:rPr>
          <w:rFonts w:ascii="Arial" w:hAnsi="Arial" w:cs="Arial"/>
          <w:sz w:val="20"/>
          <w:szCs w:val="20"/>
          <w:lang w:val="nl-BE"/>
        </w:rPr>
        <w:t>►</w:t>
      </w:r>
      <w:r w:rsidR="00F2516F" w:rsidRPr="00EF33C5">
        <w:rPr>
          <w:rFonts w:ascii="Arial" w:hAnsi="Arial"/>
          <w:sz w:val="20"/>
          <w:szCs w:val="20"/>
          <w:lang w:val="nl-BE"/>
        </w:rPr>
        <w:t>Dienstverlening</w:t>
      </w:r>
      <w:r w:rsidR="00010BD4" w:rsidRPr="00EF33C5">
        <w:rPr>
          <w:rFonts w:ascii="Arial" w:hAnsi="Arial"/>
          <w:sz w:val="20"/>
          <w:szCs w:val="20"/>
          <w:lang w:val="nl-BE"/>
        </w:rPr>
        <w:t xml:space="preserve"> &amp; Marketingproducten</w:t>
      </w:r>
    </w:p>
    <w:p w:rsidR="00186396" w:rsidRPr="00EF33C5" w:rsidRDefault="00186396" w:rsidP="00337400">
      <w:pPr>
        <w:pStyle w:val="Plattetekst"/>
        <w:jc w:val="both"/>
        <w:rPr>
          <w:sz w:val="20"/>
          <w:szCs w:val="20"/>
        </w:rPr>
      </w:pPr>
      <w:r w:rsidRPr="00EF33C5">
        <w:rPr>
          <w:sz w:val="20"/>
          <w:szCs w:val="20"/>
        </w:rPr>
        <w:t xml:space="preserve">ERA-makelaars bieden hun klanten </w:t>
      </w:r>
      <w:r w:rsidR="0013050B" w:rsidRPr="00EF33C5">
        <w:rPr>
          <w:sz w:val="20"/>
          <w:szCs w:val="20"/>
        </w:rPr>
        <w:t xml:space="preserve">een ruim </w:t>
      </w:r>
      <w:r w:rsidR="00522067" w:rsidRPr="00EF33C5">
        <w:rPr>
          <w:sz w:val="20"/>
          <w:szCs w:val="20"/>
        </w:rPr>
        <w:t>scala</w:t>
      </w:r>
      <w:r w:rsidR="0013050B" w:rsidRPr="00EF33C5">
        <w:rPr>
          <w:sz w:val="20"/>
          <w:szCs w:val="20"/>
        </w:rPr>
        <w:t xml:space="preserve"> aan </w:t>
      </w:r>
      <w:r w:rsidRPr="00EF33C5">
        <w:rPr>
          <w:sz w:val="20"/>
          <w:szCs w:val="20"/>
        </w:rPr>
        <w:t>unieke producten en diensten</w:t>
      </w:r>
      <w:r w:rsidR="004322AB" w:rsidRPr="00EF33C5">
        <w:rPr>
          <w:sz w:val="20"/>
          <w:szCs w:val="20"/>
        </w:rPr>
        <w:t xml:space="preserve">, </w:t>
      </w:r>
      <w:r w:rsidR="0038165F" w:rsidRPr="00EF33C5">
        <w:rPr>
          <w:sz w:val="20"/>
          <w:szCs w:val="20"/>
        </w:rPr>
        <w:t>zoals</w:t>
      </w:r>
      <w:r w:rsidRPr="00EF33C5">
        <w:rPr>
          <w:sz w:val="20"/>
          <w:szCs w:val="20"/>
        </w:rPr>
        <w:t>:</w:t>
      </w:r>
    </w:p>
    <w:p w:rsidR="00186396" w:rsidRPr="00A53D2A" w:rsidRDefault="00186396" w:rsidP="00337400">
      <w:pPr>
        <w:pStyle w:val="Plattetekst"/>
        <w:jc w:val="both"/>
        <w:rPr>
          <w:sz w:val="12"/>
          <w:szCs w:val="12"/>
        </w:rPr>
      </w:pPr>
      <w:r w:rsidRPr="00EF33C5">
        <w:rPr>
          <w:sz w:val="20"/>
          <w:szCs w:val="20"/>
        </w:rPr>
        <w:t xml:space="preserve"> </w:t>
      </w:r>
    </w:p>
    <w:p w:rsidR="00FA37FD" w:rsidRPr="00EF33C5" w:rsidRDefault="00FA37FD" w:rsidP="00FA37FD">
      <w:pPr>
        <w:pStyle w:val="Plattetekst"/>
        <w:numPr>
          <w:ilvl w:val="0"/>
          <w:numId w:val="31"/>
        </w:numPr>
        <w:jc w:val="both"/>
        <w:rPr>
          <w:sz w:val="20"/>
          <w:szCs w:val="20"/>
        </w:rPr>
      </w:pPr>
      <w:r w:rsidRPr="00EF33C5">
        <w:rPr>
          <w:b/>
          <w:sz w:val="20"/>
          <w:szCs w:val="20"/>
        </w:rPr>
        <w:t>Bezoekwijzer</w:t>
      </w:r>
      <w:r w:rsidRPr="00EF33C5">
        <w:rPr>
          <w:sz w:val="20"/>
          <w:szCs w:val="20"/>
        </w:rPr>
        <w:t>: een brochure die tips en advies verzamelt voor de verkoper bij de presentatie van zijn woning aan bezoekers. Het neemt de verkoper mee op een virtuele tocht door de woning, waarbij elk vertrek grondig onder de loep wordt genomen. Telkens worden er een aantal suggesties ter verfraaiing van de woning gebundeld in vier essentiële stappen.</w:t>
      </w:r>
    </w:p>
    <w:p w:rsidR="00FA37FD" w:rsidRPr="00A53D2A" w:rsidRDefault="00FA37FD" w:rsidP="00FA37FD">
      <w:pPr>
        <w:pStyle w:val="Plattetekst"/>
        <w:jc w:val="both"/>
        <w:rPr>
          <w:sz w:val="12"/>
          <w:szCs w:val="12"/>
        </w:rPr>
      </w:pPr>
    </w:p>
    <w:p w:rsidR="00FA37FD" w:rsidRPr="00EF33C5" w:rsidRDefault="00FA37FD" w:rsidP="00FA37FD">
      <w:pPr>
        <w:pStyle w:val="Plattetekst"/>
        <w:numPr>
          <w:ilvl w:val="0"/>
          <w:numId w:val="27"/>
        </w:numPr>
        <w:jc w:val="both"/>
        <w:rPr>
          <w:sz w:val="20"/>
          <w:szCs w:val="20"/>
        </w:rPr>
      </w:pPr>
      <w:r w:rsidRPr="00EF33C5">
        <w:rPr>
          <w:b/>
          <w:sz w:val="20"/>
          <w:szCs w:val="20"/>
        </w:rPr>
        <w:t>Dienstenvergelijking Makelaars</w:t>
      </w:r>
      <w:r w:rsidRPr="00EF33C5">
        <w:rPr>
          <w:sz w:val="20"/>
          <w:szCs w:val="20"/>
        </w:rPr>
        <w:t>: folder met vragen die elke verkoper zich moet stellen om de dienstverlening van makelaars te kunnen vergelijken en de juiste makelaar te selecteren.</w:t>
      </w:r>
    </w:p>
    <w:p w:rsidR="00FA37FD" w:rsidRPr="00A53D2A" w:rsidRDefault="00FA37FD" w:rsidP="00FA37FD">
      <w:pPr>
        <w:pStyle w:val="Plattetekst"/>
        <w:jc w:val="both"/>
        <w:rPr>
          <w:sz w:val="12"/>
          <w:szCs w:val="12"/>
        </w:rPr>
      </w:pPr>
    </w:p>
    <w:p w:rsidR="00FA37FD" w:rsidRPr="00EF33C5" w:rsidRDefault="00FA37FD" w:rsidP="00FA37FD">
      <w:pPr>
        <w:pStyle w:val="Plattetekst"/>
        <w:numPr>
          <w:ilvl w:val="0"/>
          <w:numId w:val="27"/>
        </w:numPr>
        <w:jc w:val="both"/>
        <w:rPr>
          <w:sz w:val="20"/>
          <w:szCs w:val="20"/>
        </w:rPr>
      </w:pPr>
      <w:r w:rsidRPr="00EF33C5">
        <w:rPr>
          <w:b/>
          <w:sz w:val="20"/>
          <w:szCs w:val="20"/>
        </w:rPr>
        <w:t>Doorverwijzingssysteem</w:t>
      </w:r>
      <w:r w:rsidRPr="00EF33C5">
        <w:rPr>
          <w:sz w:val="20"/>
          <w:szCs w:val="20"/>
        </w:rPr>
        <w:t>: introductie van panden en klanten bij collega’s buiten de eigen regio en buiten de landsgrenzen.</w:t>
      </w:r>
    </w:p>
    <w:p w:rsidR="00FA37FD" w:rsidRPr="00A53D2A" w:rsidRDefault="00FA37FD" w:rsidP="00FA37FD">
      <w:pPr>
        <w:pStyle w:val="Plattetekst"/>
        <w:jc w:val="both"/>
        <w:rPr>
          <w:sz w:val="12"/>
          <w:szCs w:val="12"/>
        </w:rPr>
      </w:pPr>
    </w:p>
    <w:p w:rsidR="00FA37FD" w:rsidRPr="00EF33C5" w:rsidRDefault="00C7475A" w:rsidP="00FA37FD">
      <w:pPr>
        <w:pStyle w:val="Plattetekst"/>
        <w:numPr>
          <w:ilvl w:val="0"/>
          <w:numId w:val="27"/>
        </w:numPr>
        <w:jc w:val="both"/>
        <w:rPr>
          <w:sz w:val="20"/>
          <w:szCs w:val="20"/>
        </w:rPr>
      </w:pPr>
      <w:r>
        <w:rPr>
          <w:b/>
          <w:sz w:val="20"/>
          <w:szCs w:val="20"/>
        </w:rPr>
        <w:t>Verkoopverslag</w:t>
      </w:r>
      <w:r w:rsidR="00FA37FD" w:rsidRPr="00EF33C5">
        <w:rPr>
          <w:sz w:val="20"/>
          <w:szCs w:val="20"/>
        </w:rPr>
        <w:t xml:space="preserve">: document dat ter uitgebreide rapportage aan de verkoper wordt aangeboden. Het bevat een overzicht van alle stappen die werden ondernomen met het oog op een efficiënte en snelle verkoop van de woning. Komen onder meer aan bod: een weergave van de presentatie in de etalage, van de op de website en in advertenties gepubliceerde foto’s, een overzicht van het aantal hits op </w:t>
      </w:r>
      <w:hyperlink r:id="rId9" w:history="1">
        <w:r w:rsidR="00FA37FD" w:rsidRPr="00EF33C5">
          <w:rPr>
            <w:rStyle w:val="Hyperlink"/>
            <w:sz w:val="20"/>
            <w:szCs w:val="20"/>
          </w:rPr>
          <w:t>www.era.be</w:t>
        </w:r>
      </w:hyperlink>
      <w:r w:rsidR="00FA37FD" w:rsidRPr="00EF33C5">
        <w:rPr>
          <w:sz w:val="20"/>
          <w:szCs w:val="20"/>
        </w:rPr>
        <w:t>, een lijst met de cruciale data m.b.t. de verkoop, een verslag van de bezoeken en de reacties van de potentiële kopers, een opsomming van de acties ter bevordering van het transactieproces, enz.</w:t>
      </w:r>
    </w:p>
    <w:p w:rsidR="00FA37FD" w:rsidRPr="00A53D2A" w:rsidRDefault="00FA37FD" w:rsidP="00FA37FD">
      <w:pPr>
        <w:pStyle w:val="Plattetekst"/>
        <w:jc w:val="both"/>
        <w:rPr>
          <w:sz w:val="12"/>
          <w:szCs w:val="12"/>
        </w:rPr>
      </w:pPr>
    </w:p>
    <w:p w:rsidR="0038165F" w:rsidRPr="00EF33C5" w:rsidRDefault="00FA37FD" w:rsidP="0038165F">
      <w:pPr>
        <w:numPr>
          <w:ilvl w:val="0"/>
          <w:numId w:val="27"/>
        </w:numPr>
        <w:spacing w:line="360" w:lineRule="auto"/>
        <w:ind w:left="714" w:hanging="357"/>
        <w:jc w:val="both"/>
        <w:rPr>
          <w:rFonts w:ascii="Arial" w:hAnsi="Arial" w:cs="Arial"/>
          <w:sz w:val="20"/>
          <w:szCs w:val="20"/>
        </w:rPr>
      </w:pPr>
      <w:r w:rsidRPr="00EF33C5">
        <w:rPr>
          <w:rFonts w:ascii="Arial" w:hAnsi="Arial" w:cs="Arial"/>
          <w:b/>
          <w:sz w:val="20"/>
          <w:szCs w:val="20"/>
        </w:rPr>
        <w:t>Het (inter)nationale ERA-netwerk</w:t>
      </w:r>
      <w:r w:rsidRPr="00EF33C5">
        <w:rPr>
          <w:sz w:val="20"/>
          <w:szCs w:val="20"/>
        </w:rPr>
        <w:t xml:space="preserve">: </w:t>
      </w:r>
      <w:r w:rsidR="0038165F" w:rsidRPr="00EF33C5">
        <w:rPr>
          <w:rFonts w:ascii="Arial" w:hAnsi="Arial" w:cs="Arial"/>
          <w:sz w:val="20"/>
          <w:szCs w:val="20"/>
        </w:rPr>
        <w:t xml:space="preserve">De verkoper die zijn woning exclusief bij een ERA-makelaar in de </w:t>
      </w:r>
      <w:smartTag w:uri="urn:schemas-microsoft-com:office:smarttags" w:element="PersonName">
        <w:r w:rsidR="0038165F" w:rsidRPr="00EF33C5">
          <w:rPr>
            <w:rFonts w:ascii="Arial" w:hAnsi="Arial" w:cs="Arial"/>
            <w:sz w:val="20"/>
            <w:szCs w:val="20"/>
          </w:rPr>
          <w:t>verkoop</w:t>
        </w:r>
      </w:smartTag>
      <w:r w:rsidR="0038165F" w:rsidRPr="00EF33C5">
        <w:rPr>
          <w:rFonts w:ascii="Arial" w:hAnsi="Arial" w:cs="Arial"/>
          <w:sz w:val="20"/>
          <w:szCs w:val="20"/>
        </w:rPr>
        <w:t xml:space="preserve"> geeft, geniet het unieke voordeel dat het pand wordt opgenomen in een netwerk van ERA-makelaars, zowel nationaal (</w:t>
      </w:r>
      <w:hyperlink r:id="rId10" w:history="1">
        <w:r w:rsidR="0038165F" w:rsidRPr="00EF33C5">
          <w:rPr>
            <w:rStyle w:val="Hyperlink"/>
            <w:rFonts w:ascii="Arial" w:hAnsi="Arial" w:cs="Arial"/>
            <w:sz w:val="20"/>
            <w:szCs w:val="20"/>
          </w:rPr>
          <w:t>www.era.be</w:t>
        </w:r>
      </w:hyperlink>
      <w:r w:rsidR="0038165F" w:rsidRPr="00EF33C5">
        <w:rPr>
          <w:rFonts w:ascii="Arial" w:hAnsi="Arial" w:cs="Arial"/>
          <w:sz w:val="20"/>
          <w:szCs w:val="20"/>
        </w:rPr>
        <w:t>) als Europees (</w:t>
      </w:r>
      <w:hyperlink r:id="rId11" w:history="1">
        <w:r w:rsidR="0038165F" w:rsidRPr="00EF33C5">
          <w:rPr>
            <w:rStyle w:val="Hyperlink"/>
            <w:rFonts w:ascii="Arial" w:hAnsi="Arial" w:cs="Arial"/>
            <w:sz w:val="20"/>
            <w:szCs w:val="20"/>
          </w:rPr>
          <w:t>www.eraeurope.com)</w:t>
        </w:r>
      </w:hyperlink>
      <w:r w:rsidR="0038165F" w:rsidRPr="00EF33C5">
        <w:rPr>
          <w:rFonts w:ascii="Arial" w:hAnsi="Arial" w:cs="Arial"/>
          <w:sz w:val="20"/>
          <w:szCs w:val="20"/>
        </w:rPr>
        <w:t xml:space="preserve"> als wereldwijd (</w:t>
      </w:r>
      <w:hyperlink r:id="rId12" w:history="1">
        <w:r w:rsidR="0038165F" w:rsidRPr="00EF33C5">
          <w:rPr>
            <w:rStyle w:val="Hyperlink"/>
            <w:rFonts w:ascii="Arial" w:hAnsi="Arial" w:cs="Arial"/>
            <w:sz w:val="20"/>
            <w:szCs w:val="20"/>
          </w:rPr>
          <w:t>www.era.com</w:t>
        </w:r>
      </w:hyperlink>
      <w:r w:rsidR="0038165F" w:rsidRPr="00EF33C5">
        <w:rPr>
          <w:rFonts w:ascii="Arial" w:hAnsi="Arial" w:cs="Arial"/>
          <w:sz w:val="20"/>
          <w:szCs w:val="20"/>
        </w:rPr>
        <w:t>).</w:t>
      </w:r>
      <w:r w:rsidR="0038165F" w:rsidRPr="00EF33C5">
        <w:rPr>
          <w:sz w:val="20"/>
          <w:szCs w:val="20"/>
        </w:rPr>
        <w:t xml:space="preserve"> </w:t>
      </w:r>
      <w:r w:rsidR="0038165F" w:rsidRPr="00EF33C5">
        <w:rPr>
          <w:rFonts w:ascii="Arial" w:hAnsi="Arial" w:cs="Arial"/>
          <w:sz w:val="20"/>
          <w:szCs w:val="20"/>
        </w:rPr>
        <w:t>Dat houdt in dat de te koop staande woning rechtstreeks of onrechtstreeks onder de aandacht komt van miljoenen potentiële kopers, in eigen land, in Europa en in de rest van de wereld, hetgeen de kansen op een reële transactie aanzienlijk vergroot.</w:t>
      </w:r>
    </w:p>
    <w:p w:rsidR="00FA37FD" w:rsidRPr="00A53D2A" w:rsidRDefault="00FA37FD" w:rsidP="0038165F">
      <w:pPr>
        <w:pStyle w:val="Plattetekst"/>
        <w:jc w:val="both"/>
        <w:rPr>
          <w:sz w:val="12"/>
          <w:szCs w:val="12"/>
        </w:rPr>
      </w:pPr>
    </w:p>
    <w:p w:rsidR="00FA37FD" w:rsidRPr="00EF33C5" w:rsidRDefault="00FA37FD" w:rsidP="00FA37FD">
      <w:pPr>
        <w:numPr>
          <w:ilvl w:val="0"/>
          <w:numId w:val="31"/>
        </w:numPr>
        <w:spacing w:line="360" w:lineRule="auto"/>
        <w:jc w:val="both"/>
        <w:rPr>
          <w:rFonts w:ascii="Arial" w:hAnsi="Arial" w:cs="Arial"/>
          <w:sz w:val="20"/>
          <w:szCs w:val="20"/>
          <w:lang w:val="nl-BE"/>
        </w:rPr>
      </w:pPr>
      <w:r w:rsidRPr="00EF33C5">
        <w:rPr>
          <w:rFonts w:ascii="Arial" w:hAnsi="Arial" w:cs="Arial"/>
          <w:sz w:val="20"/>
          <w:szCs w:val="20"/>
        </w:rPr>
        <w:t xml:space="preserve">Het </w:t>
      </w:r>
      <w:r w:rsidRPr="00EF33C5">
        <w:rPr>
          <w:rFonts w:ascii="Arial" w:hAnsi="Arial" w:cs="Arial"/>
          <w:b/>
          <w:bCs/>
          <w:sz w:val="20"/>
          <w:szCs w:val="20"/>
        </w:rPr>
        <w:t>ERA Koper Garantie Plan</w:t>
      </w:r>
      <w:r w:rsidRPr="00EF33C5">
        <w:rPr>
          <w:rFonts w:ascii="Arial" w:hAnsi="Arial" w:cs="Arial"/>
          <w:b/>
          <w:bCs/>
          <w:sz w:val="20"/>
          <w:szCs w:val="20"/>
          <w:vertAlign w:val="superscript"/>
        </w:rPr>
        <w:t>®</w:t>
      </w:r>
      <w:r w:rsidRPr="00EF33C5">
        <w:rPr>
          <w:rFonts w:ascii="Arial" w:hAnsi="Arial" w:cs="Arial"/>
          <w:sz w:val="20"/>
          <w:szCs w:val="20"/>
        </w:rPr>
        <w:t xml:space="preserve"> wordt exclusief aangeboden door de ERA-makelaars. </w:t>
      </w:r>
      <w:r w:rsidRPr="00EF33C5">
        <w:rPr>
          <w:rFonts w:ascii="Arial" w:hAnsi="Arial" w:cs="Arial"/>
          <w:sz w:val="20"/>
          <w:szCs w:val="20"/>
          <w:lang w:val="nl-BE"/>
        </w:rPr>
        <w:t xml:space="preserve">Het KGP is een waarborg die de werking van de mechanische installaties en ingebouwde apparaten in een woning garandeert, of de vervanging ervan wanneer reparatie niet meer mogelijk blijkt. </w:t>
      </w:r>
      <w:r w:rsidRPr="00EF33C5">
        <w:rPr>
          <w:rFonts w:ascii="Arial" w:hAnsi="Arial" w:cs="Arial"/>
          <w:sz w:val="20"/>
          <w:szCs w:val="20"/>
          <w:lang w:val="nl-BE"/>
        </w:rPr>
        <w:lastRenderedPageBreak/>
        <w:t xml:space="preserve">Door deze waarborg en de daaraan gekoppelde extra zekerheid neemt de woning in waarde toe. Door de geboden garantie stijgt bovendien de kans op een snellere verkoop van de woning. Het Koper Garantie </w:t>
      </w:r>
      <w:r w:rsidR="00B91877" w:rsidRPr="00EF33C5">
        <w:rPr>
          <w:rFonts w:ascii="Arial" w:hAnsi="Arial" w:cs="Arial"/>
          <w:sz w:val="20"/>
          <w:szCs w:val="20"/>
          <w:lang w:val="nl-BE"/>
        </w:rPr>
        <w:t>Plan</w:t>
      </w:r>
      <w:r w:rsidR="00B91877" w:rsidRPr="00EF33C5">
        <w:rPr>
          <w:rFonts w:ascii="Arial" w:hAnsi="Arial" w:cs="Arial"/>
          <w:sz w:val="20"/>
          <w:szCs w:val="20"/>
          <w:vertAlign w:val="superscript"/>
          <w:lang w:val="nl-BE"/>
        </w:rPr>
        <w:t xml:space="preserve">® </w:t>
      </w:r>
      <w:r w:rsidRPr="00EF33C5">
        <w:rPr>
          <w:rFonts w:ascii="Arial" w:hAnsi="Arial" w:cs="Arial"/>
          <w:sz w:val="20"/>
          <w:szCs w:val="20"/>
          <w:lang w:val="nl-BE"/>
        </w:rPr>
        <w:t>geldt gedurende 16 maanden vanaf de datum van ondertekening van de onderhandse verkoopovereenkomst, en wordt aan de klant meegegeven in de vorm van een certificaat met een uniek volgnummer.</w:t>
      </w:r>
    </w:p>
    <w:p w:rsidR="00FA37FD" w:rsidRPr="008E2EF7" w:rsidRDefault="00FA37FD" w:rsidP="00FA37FD">
      <w:pPr>
        <w:spacing w:line="360" w:lineRule="auto"/>
        <w:jc w:val="both"/>
        <w:rPr>
          <w:rFonts w:ascii="Arial" w:hAnsi="Arial" w:cs="Arial"/>
          <w:sz w:val="12"/>
          <w:szCs w:val="12"/>
          <w:lang w:val="nl-BE"/>
        </w:rPr>
      </w:pPr>
    </w:p>
    <w:p w:rsidR="00FA37FD" w:rsidRPr="00EF33C5" w:rsidRDefault="002D6E30" w:rsidP="00A53D2A">
      <w:pPr>
        <w:pStyle w:val="Plattetekst"/>
        <w:numPr>
          <w:ilvl w:val="0"/>
          <w:numId w:val="31"/>
        </w:numPr>
        <w:jc w:val="both"/>
        <w:rPr>
          <w:sz w:val="20"/>
          <w:szCs w:val="20"/>
        </w:rPr>
      </w:pPr>
      <w:r>
        <w:rPr>
          <w:b/>
          <w:sz w:val="20"/>
          <w:szCs w:val="20"/>
        </w:rPr>
        <w:t xml:space="preserve">ERA </w:t>
      </w:r>
      <w:r w:rsidR="00FA37FD" w:rsidRPr="00EF33C5">
        <w:rPr>
          <w:b/>
          <w:sz w:val="20"/>
          <w:szCs w:val="20"/>
        </w:rPr>
        <w:t>Koper-Wachtzaal</w:t>
      </w:r>
      <w:r w:rsidR="00FA37FD" w:rsidRPr="00EF33C5">
        <w:rPr>
          <w:sz w:val="20"/>
          <w:szCs w:val="20"/>
        </w:rPr>
        <w:t>: een</w:t>
      </w:r>
      <w:r w:rsidR="00FA37FD" w:rsidRPr="00EF33C5">
        <w:rPr>
          <w:sz w:val="20"/>
          <w:szCs w:val="20"/>
          <w:lang w:val="nl-NL"/>
        </w:rPr>
        <w:t xml:space="preserve"> dienstverlening voor mensen die hun woning te koop willen aanbieden. Iedereen die zijn woning wil verkopen, kan via internet achterhalen hoeveel van de bij ERA geregistreerde kopers naar een dergelijke woning op zoek zijn. Eigenaars komen op basis van het ingeven van de postcode, het aantal slaapkamers en de verwachte verkoopprijs, te weten hoeveel mogelijke kopers de ERA-makelaars voor hun woning hebben.</w:t>
      </w:r>
    </w:p>
    <w:p w:rsidR="00FA37FD" w:rsidRPr="00A53D2A" w:rsidRDefault="00FA37FD" w:rsidP="00FA37FD">
      <w:pPr>
        <w:spacing w:line="360" w:lineRule="auto"/>
        <w:jc w:val="both"/>
        <w:rPr>
          <w:rFonts w:ascii="Arial" w:hAnsi="Arial" w:cs="Arial"/>
          <w:sz w:val="12"/>
          <w:szCs w:val="12"/>
          <w:lang w:val="nl-BE"/>
        </w:rPr>
      </w:pPr>
    </w:p>
    <w:p w:rsidR="00FA37FD" w:rsidRPr="00EF33C5" w:rsidRDefault="00FA37FD" w:rsidP="00FA37FD">
      <w:pPr>
        <w:pStyle w:val="Plattetekst"/>
        <w:numPr>
          <w:ilvl w:val="0"/>
          <w:numId w:val="27"/>
        </w:numPr>
        <w:jc w:val="both"/>
        <w:rPr>
          <w:sz w:val="20"/>
          <w:szCs w:val="20"/>
        </w:rPr>
      </w:pPr>
      <w:r w:rsidRPr="00EF33C5">
        <w:rPr>
          <w:b/>
          <w:sz w:val="20"/>
          <w:szCs w:val="20"/>
        </w:rPr>
        <w:t>Mariages</w:t>
      </w:r>
      <w:r w:rsidRPr="00EF33C5">
        <w:rPr>
          <w:sz w:val="20"/>
          <w:szCs w:val="20"/>
        </w:rPr>
        <w:t>: unieke dienstverlening waarbij de woonwensen van een cliënt getoetst worden aan de totaliteit van de aangeboden panden en omgekeerd, waarbij een pas in de verkoop gebracht goed wordt getoetst aan de woonwensen van alle kandidaat-kopers. Potentiële kopers krijgen regelmatig informatie toegestuurd, per post of via e-mail, over de panden waarvan de eigenschappen aan hun woonwensen voldoen.</w:t>
      </w:r>
    </w:p>
    <w:p w:rsidR="00FA37FD" w:rsidRPr="00A53D2A" w:rsidRDefault="00FA37FD" w:rsidP="00FA37FD">
      <w:pPr>
        <w:pStyle w:val="Plattetekst"/>
        <w:jc w:val="both"/>
        <w:rPr>
          <w:sz w:val="12"/>
          <w:szCs w:val="12"/>
        </w:rPr>
      </w:pPr>
    </w:p>
    <w:p w:rsidR="00FA37FD" w:rsidRPr="00EF33C5" w:rsidRDefault="00FA37FD" w:rsidP="00FA37FD">
      <w:pPr>
        <w:numPr>
          <w:ilvl w:val="0"/>
          <w:numId w:val="27"/>
        </w:numPr>
        <w:spacing w:line="360" w:lineRule="auto"/>
        <w:ind w:left="714" w:hanging="357"/>
        <w:jc w:val="both"/>
        <w:rPr>
          <w:rFonts w:ascii="Arial" w:hAnsi="Arial" w:cs="Arial"/>
          <w:sz w:val="20"/>
          <w:szCs w:val="20"/>
          <w:lang w:val="nl-BE"/>
        </w:rPr>
      </w:pPr>
      <w:r w:rsidRPr="00EF33C5">
        <w:rPr>
          <w:rFonts w:ascii="Arial" w:hAnsi="Arial" w:cs="Arial"/>
          <w:b/>
          <w:sz w:val="20"/>
          <w:szCs w:val="20"/>
        </w:rPr>
        <w:t>Marketing Actie Plan</w:t>
      </w:r>
      <w:r w:rsidRPr="00EF33C5">
        <w:rPr>
          <w:rFonts w:ascii="Arial" w:hAnsi="Arial" w:cs="Arial"/>
          <w:sz w:val="20"/>
          <w:szCs w:val="20"/>
        </w:rPr>
        <w:t xml:space="preserve">: </w:t>
      </w:r>
      <w:r w:rsidRPr="00EF33C5">
        <w:rPr>
          <w:rFonts w:ascii="Arial" w:hAnsi="Arial" w:cs="Arial"/>
          <w:sz w:val="20"/>
          <w:szCs w:val="20"/>
          <w:lang w:val="nl-BE"/>
        </w:rPr>
        <w:t>Door de ERA-makelaar op maat uitgewerkte aanpak om een woning te verkopen. Op basis van zijn vaststellingen stelt hij een zo ideaal mogelijk totaalpakket van marketinginstrumenten en een zo doeltreffend mogelijke mediamix samen, die een snelle en efficiënte verkoop van de woning bevorderen.</w:t>
      </w:r>
    </w:p>
    <w:p w:rsidR="00FA37FD" w:rsidRPr="00A53D2A" w:rsidRDefault="00FA37FD" w:rsidP="00FA37FD">
      <w:pPr>
        <w:spacing w:line="360" w:lineRule="auto"/>
        <w:jc w:val="both"/>
        <w:rPr>
          <w:rFonts w:ascii="Arial" w:hAnsi="Arial" w:cs="Arial"/>
          <w:sz w:val="12"/>
          <w:szCs w:val="12"/>
          <w:lang w:val="nl-BE"/>
        </w:rPr>
      </w:pPr>
    </w:p>
    <w:p w:rsidR="00FA37FD" w:rsidRPr="00EF33C5" w:rsidRDefault="00A021EF" w:rsidP="00FA37FD">
      <w:pPr>
        <w:pStyle w:val="Plattetekst"/>
        <w:numPr>
          <w:ilvl w:val="0"/>
          <w:numId w:val="27"/>
        </w:numPr>
        <w:jc w:val="both"/>
        <w:rPr>
          <w:sz w:val="20"/>
          <w:szCs w:val="20"/>
        </w:rPr>
      </w:pPr>
      <w:r>
        <w:rPr>
          <w:sz w:val="20"/>
          <w:szCs w:val="20"/>
        </w:rPr>
        <w:t>De</w:t>
      </w:r>
      <w:r w:rsidRPr="00EF33C5">
        <w:rPr>
          <w:sz w:val="20"/>
          <w:szCs w:val="20"/>
        </w:rPr>
        <w:t xml:space="preserve"> </w:t>
      </w:r>
      <w:r w:rsidR="00FA37FD" w:rsidRPr="00EF33C5">
        <w:rPr>
          <w:b/>
          <w:bCs/>
          <w:sz w:val="20"/>
          <w:szCs w:val="20"/>
        </w:rPr>
        <w:t xml:space="preserve">ERA </w:t>
      </w:r>
      <w:r>
        <w:rPr>
          <w:b/>
          <w:bCs/>
          <w:sz w:val="20"/>
          <w:szCs w:val="20"/>
        </w:rPr>
        <w:t>Vergelijkende Marktanalyse</w:t>
      </w:r>
      <w:r w:rsidRPr="00EF33C5">
        <w:rPr>
          <w:sz w:val="20"/>
          <w:szCs w:val="20"/>
        </w:rPr>
        <w:t xml:space="preserve"> </w:t>
      </w:r>
      <w:r w:rsidR="00FA37FD" w:rsidRPr="00EF33C5">
        <w:rPr>
          <w:sz w:val="20"/>
          <w:szCs w:val="20"/>
        </w:rPr>
        <w:t xml:space="preserve">verschaft de verkoper een helder inzicht in de marktsituatie. Met behulp van </w:t>
      </w:r>
      <w:r>
        <w:rPr>
          <w:sz w:val="20"/>
          <w:szCs w:val="20"/>
        </w:rPr>
        <w:t>de</w:t>
      </w:r>
      <w:r w:rsidRPr="00EF33C5">
        <w:rPr>
          <w:sz w:val="20"/>
          <w:szCs w:val="20"/>
        </w:rPr>
        <w:t xml:space="preserve"> </w:t>
      </w:r>
      <w:r w:rsidR="00FA37FD" w:rsidRPr="00EF33C5">
        <w:rPr>
          <w:sz w:val="20"/>
          <w:szCs w:val="20"/>
        </w:rPr>
        <w:t xml:space="preserve">Vergelijkende Markt Analyse komt de makelaar tot een correcte verkoopprijs en een op maat gesneden Marketing Actie Plan. Die Vergelijkende Marktanalyse bestaat uit vier componenten: (1) een kwalitatief vergelijkend onderzoek waarbij een te koop staand pand wordt vergeleken met soortgelijke woningen wat oppervlakte, ouderdom, staat, uitrusting, vraag- en verkoopprijs, duur van de verkoop… betreft. De ERA-makelaar beschikt hiervoor over de nodige gegevens, en over een grondige kennis van de prijzen en de prijsevolutie in een bepaalde regio. Op basis daarvan volgen (2) een realistische prijsberekening en (3) een verkoopbaarheidsbeoordeling (Hoe vlot kan de woning verkocht worden? Met welke elementen </w:t>
      </w:r>
      <w:r w:rsidR="008E2EF7">
        <w:rPr>
          <w:sz w:val="20"/>
          <w:szCs w:val="20"/>
        </w:rPr>
        <w:t xml:space="preserve">rekening </w:t>
      </w:r>
      <w:r w:rsidR="00FA37FD" w:rsidRPr="00EF33C5">
        <w:rPr>
          <w:sz w:val="20"/>
          <w:szCs w:val="20"/>
        </w:rPr>
        <w:t>houden?). Tenslotte krijgt de verkoper (4) een gedetailleerd verslag.</w:t>
      </w:r>
    </w:p>
    <w:p w:rsidR="000821AF" w:rsidRPr="00A53D2A" w:rsidRDefault="000821AF" w:rsidP="000821AF">
      <w:pPr>
        <w:pStyle w:val="Plattetekst"/>
        <w:jc w:val="both"/>
        <w:rPr>
          <w:sz w:val="12"/>
          <w:szCs w:val="12"/>
        </w:rPr>
      </w:pPr>
    </w:p>
    <w:p w:rsidR="00FA37FD" w:rsidRPr="00EF33C5" w:rsidRDefault="00FA37FD" w:rsidP="00FA37FD">
      <w:pPr>
        <w:pStyle w:val="Plattetekst"/>
        <w:numPr>
          <w:ilvl w:val="0"/>
          <w:numId w:val="27"/>
        </w:numPr>
        <w:jc w:val="both"/>
        <w:rPr>
          <w:sz w:val="20"/>
          <w:szCs w:val="20"/>
        </w:rPr>
      </w:pPr>
      <w:r w:rsidRPr="00EF33C5">
        <w:rPr>
          <w:b/>
          <w:sz w:val="20"/>
          <w:szCs w:val="20"/>
        </w:rPr>
        <w:t>Marktbewerkingssystemen</w:t>
      </w:r>
      <w:r w:rsidRPr="00EF33C5">
        <w:rPr>
          <w:sz w:val="20"/>
          <w:szCs w:val="20"/>
        </w:rPr>
        <w:t>: werkmethodes om te weten wie eventueel de intentie heeft een woning te verkopen.</w:t>
      </w:r>
    </w:p>
    <w:p w:rsidR="00FA37FD" w:rsidRPr="00A53D2A" w:rsidRDefault="00FA37FD" w:rsidP="00FA37FD">
      <w:pPr>
        <w:spacing w:line="360" w:lineRule="auto"/>
        <w:jc w:val="both"/>
        <w:rPr>
          <w:rFonts w:ascii="Arial" w:hAnsi="Arial" w:cs="Arial"/>
          <w:sz w:val="12"/>
          <w:szCs w:val="12"/>
          <w:lang w:val="nl-BE"/>
        </w:rPr>
      </w:pPr>
    </w:p>
    <w:p w:rsidR="000821AF" w:rsidRDefault="000821AF" w:rsidP="000821AF">
      <w:pPr>
        <w:pStyle w:val="Plattetekst"/>
        <w:numPr>
          <w:ilvl w:val="0"/>
          <w:numId w:val="27"/>
        </w:numPr>
        <w:jc w:val="both"/>
        <w:rPr>
          <w:sz w:val="20"/>
          <w:szCs w:val="20"/>
        </w:rPr>
      </w:pPr>
      <w:r w:rsidRPr="00EF33C5">
        <w:rPr>
          <w:bCs/>
          <w:sz w:val="20"/>
          <w:szCs w:val="20"/>
        </w:rPr>
        <w:t>De</w:t>
      </w:r>
      <w:r w:rsidRPr="00EF33C5">
        <w:rPr>
          <w:b/>
          <w:bCs/>
          <w:sz w:val="20"/>
          <w:szCs w:val="20"/>
        </w:rPr>
        <w:t xml:space="preserve"> ERA Omwonendenmailing</w:t>
      </w:r>
      <w:r w:rsidRPr="00EF33C5">
        <w:rPr>
          <w:sz w:val="20"/>
          <w:szCs w:val="20"/>
        </w:rPr>
        <w:t xml:space="preserve"> is een gerichte dienstverlening van de ERA-makelaar. Marktonderzoek en professionele ervaring hebben uitgewezen dat mond-tot-mondreclame één van de meest doorslaggevende factoren is om te komen tot een snelle verkoop van een woning. ERA brengt daarom de omwonenden van een te koop staand pand door middel van mailings met informatieve briefkaarten op de hoogte. Zo kunnen de buren tijdig kennissen, familieleden of vrienden die eventueel op zoek zijn naar een woning in de omgeving, verwittigen en op die manier mee beslissen wie in hun buurt komt wonen. De verkoper van zijn kant kan er op rekenen dat zoveel mogelijk mensen op de hoogte zijn van de verkoop.</w:t>
      </w:r>
    </w:p>
    <w:p w:rsidR="00EF33C5" w:rsidRPr="00A53D2A" w:rsidRDefault="00EF33C5" w:rsidP="00EF33C5">
      <w:pPr>
        <w:pStyle w:val="Plattetekst"/>
        <w:jc w:val="both"/>
        <w:rPr>
          <w:sz w:val="12"/>
          <w:szCs w:val="12"/>
        </w:rPr>
      </w:pPr>
    </w:p>
    <w:p w:rsidR="006E76EF" w:rsidRPr="00EF33C5" w:rsidRDefault="00620482" w:rsidP="00337400">
      <w:pPr>
        <w:numPr>
          <w:ilvl w:val="0"/>
          <w:numId w:val="31"/>
        </w:numPr>
        <w:spacing w:line="360" w:lineRule="auto"/>
        <w:jc w:val="both"/>
        <w:rPr>
          <w:rFonts w:ascii="Arial" w:hAnsi="Arial" w:cs="Arial"/>
          <w:sz w:val="20"/>
          <w:szCs w:val="20"/>
        </w:rPr>
      </w:pPr>
      <w:r>
        <w:rPr>
          <w:rFonts w:ascii="Arial" w:hAnsi="Arial" w:cs="Arial"/>
          <w:sz w:val="20"/>
          <w:szCs w:val="20"/>
        </w:rPr>
        <w:t>De</w:t>
      </w:r>
      <w:r w:rsidRPr="00EF33C5">
        <w:rPr>
          <w:rFonts w:ascii="Arial" w:hAnsi="Arial" w:cs="Arial"/>
          <w:sz w:val="20"/>
          <w:szCs w:val="20"/>
        </w:rPr>
        <w:t xml:space="preserve"> </w:t>
      </w:r>
      <w:r w:rsidR="00186396" w:rsidRPr="00EF33C5">
        <w:rPr>
          <w:rFonts w:ascii="Arial" w:hAnsi="Arial" w:cs="Arial"/>
          <w:b/>
          <w:bCs/>
          <w:sz w:val="20"/>
          <w:szCs w:val="20"/>
        </w:rPr>
        <w:t>ERA</w:t>
      </w:r>
      <w:r w:rsidR="000A7FA3" w:rsidRPr="00EF33C5">
        <w:rPr>
          <w:rFonts w:ascii="Arial" w:hAnsi="Arial" w:cs="Arial"/>
          <w:b/>
          <w:bCs/>
          <w:sz w:val="20"/>
          <w:szCs w:val="20"/>
        </w:rPr>
        <w:t xml:space="preserve"> </w:t>
      </w:r>
      <w:r>
        <w:rPr>
          <w:rFonts w:ascii="Arial" w:hAnsi="Arial" w:cs="Arial"/>
          <w:b/>
          <w:bCs/>
          <w:sz w:val="20"/>
          <w:szCs w:val="20"/>
        </w:rPr>
        <w:t>Kantoorpresentatie</w:t>
      </w:r>
      <w:r w:rsidRPr="00EF33C5">
        <w:rPr>
          <w:rFonts w:ascii="Arial" w:hAnsi="Arial" w:cs="Arial"/>
          <w:sz w:val="20"/>
          <w:szCs w:val="20"/>
        </w:rPr>
        <w:t xml:space="preserve"> </w:t>
      </w:r>
      <w:r w:rsidR="006C089B" w:rsidRPr="00EF33C5">
        <w:rPr>
          <w:rFonts w:ascii="Arial" w:hAnsi="Arial" w:cs="Arial"/>
          <w:sz w:val="20"/>
          <w:szCs w:val="20"/>
        </w:rPr>
        <w:t>is een visuele</w:t>
      </w:r>
      <w:r w:rsidR="006E76EF" w:rsidRPr="00EF33C5">
        <w:rPr>
          <w:rFonts w:ascii="Arial" w:hAnsi="Arial" w:cs="Arial"/>
          <w:sz w:val="20"/>
          <w:szCs w:val="20"/>
        </w:rPr>
        <w:t xml:space="preserve"> vert</w:t>
      </w:r>
      <w:r w:rsidR="00D64F91" w:rsidRPr="00EF33C5">
        <w:rPr>
          <w:rFonts w:ascii="Arial" w:hAnsi="Arial" w:cs="Arial"/>
          <w:sz w:val="20"/>
          <w:szCs w:val="20"/>
        </w:rPr>
        <w:t>aling</w:t>
      </w:r>
      <w:r w:rsidR="006E76EF" w:rsidRPr="00EF33C5">
        <w:rPr>
          <w:rFonts w:ascii="Arial" w:hAnsi="Arial" w:cs="Arial"/>
          <w:sz w:val="20"/>
          <w:szCs w:val="20"/>
        </w:rPr>
        <w:t xml:space="preserve"> van de service die de ERA</w:t>
      </w:r>
      <w:r w:rsidR="00D64F91" w:rsidRPr="00EF33C5">
        <w:rPr>
          <w:rFonts w:ascii="Arial" w:hAnsi="Arial" w:cs="Arial"/>
          <w:sz w:val="20"/>
          <w:szCs w:val="20"/>
        </w:rPr>
        <w:t>-</w:t>
      </w:r>
      <w:r w:rsidR="006E76EF" w:rsidRPr="00EF33C5">
        <w:rPr>
          <w:rFonts w:ascii="Arial" w:hAnsi="Arial" w:cs="Arial"/>
          <w:sz w:val="20"/>
          <w:szCs w:val="20"/>
        </w:rPr>
        <w:t>make</w:t>
      </w:r>
      <w:r w:rsidR="00522067" w:rsidRPr="00EF33C5">
        <w:rPr>
          <w:rFonts w:ascii="Arial" w:hAnsi="Arial" w:cs="Arial"/>
          <w:sz w:val="20"/>
          <w:szCs w:val="20"/>
        </w:rPr>
        <w:t>laar zijn cliënt kan leveren</w:t>
      </w:r>
      <w:r w:rsidR="006E76EF" w:rsidRPr="00EF33C5">
        <w:rPr>
          <w:rFonts w:ascii="Arial" w:hAnsi="Arial" w:cs="Arial"/>
          <w:sz w:val="20"/>
          <w:szCs w:val="20"/>
        </w:rPr>
        <w:t xml:space="preserve"> en omvat voorbeelden van het totale gamma aan marketingproducten en -diensten die borg staan voor een snellere en efficiëntere </w:t>
      </w:r>
      <w:smartTag w:uri="urn:schemas-microsoft-com:office:smarttags" w:element="PersonName">
        <w:r w:rsidR="006E76EF" w:rsidRPr="00EF33C5">
          <w:rPr>
            <w:rFonts w:ascii="Arial" w:hAnsi="Arial" w:cs="Arial"/>
            <w:sz w:val="20"/>
            <w:szCs w:val="20"/>
          </w:rPr>
          <w:t>verkoop</w:t>
        </w:r>
      </w:smartTag>
      <w:r w:rsidR="006E76EF" w:rsidRPr="00EF33C5">
        <w:rPr>
          <w:rFonts w:ascii="Arial" w:hAnsi="Arial" w:cs="Arial"/>
          <w:sz w:val="20"/>
          <w:szCs w:val="20"/>
        </w:rPr>
        <w:t xml:space="preserve"> </w:t>
      </w:r>
      <w:r w:rsidR="00D64F91" w:rsidRPr="00EF33C5">
        <w:rPr>
          <w:rFonts w:ascii="Arial" w:hAnsi="Arial" w:cs="Arial"/>
          <w:sz w:val="20"/>
          <w:szCs w:val="20"/>
        </w:rPr>
        <w:t xml:space="preserve">van een woning </w:t>
      </w:r>
      <w:r w:rsidR="006E76EF" w:rsidRPr="00EF33C5">
        <w:rPr>
          <w:rFonts w:ascii="Arial" w:hAnsi="Arial" w:cs="Arial"/>
          <w:sz w:val="20"/>
          <w:szCs w:val="20"/>
        </w:rPr>
        <w:t xml:space="preserve">en die enkel door een ERA-makelaar kunnen worden aangeboden ter begeleiding van koper en verkoper tijdens transactieproces. </w:t>
      </w:r>
    </w:p>
    <w:p w:rsidR="00D64F91" w:rsidRPr="00A53D2A" w:rsidRDefault="00D64F91" w:rsidP="00337400">
      <w:pPr>
        <w:spacing w:line="360" w:lineRule="auto"/>
        <w:jc w:val="both"/>
        <w:rPr>
          <w:rFonts w:ascii="Arial" w:hAnsi="Arial" w:cs="Arial"/>
          <w:sz w:val="12"/>
          <w:szCs w:val="12"/>
        </w:rPr>
      </w:pPr>
    </w:p>
    <w:p w:rsidR="000821AF" w:rsidRPr="00EF33C5" w:rsidRDefault="000821AF" w:rsidP="000821AF">
      <w:pPr>
        <w:numPr>
          <w:ilvl w:val="0"/>
          <w:numId w:val="27"/>
        </w:numPr>
        <w:spacing w:line="360" w:lineRule="auto"/>
        <w:ind w:left="714" w:hanging="357"/>
        <w:jc w:val="both"/>
        <w:rPr>
          <w:rFonts w:ascii="Arial" w:hAnsi="Arial" w:cs="Arial"/>
          <w:sz w:val="20"/>
          <w:szCs w:val="20"/>
        </w:rPr>
      </w:pPr>
      <w:r w:rsidRPr="00EF33C5">
        <w:rPr>
          <w:rFonts w:ascii="Arial" w:hAnsi="Arial" w:cs="Arial"/>
          <w:sz w:val="20"/>
          <w:szCs w:val="20"/>
        </w:rPr>
        <w:t xml:space="preserve">De </w:t>
      </w:r>
      <w:r w:rsidRPr="00EF33C5">
        <w:rPr>
          <w:rFonts w:ascii="Arial" w:hAnsi="Arial" w:cs="Arial"/>
          <w:b/>
          <w:bCs/>
          <w:sz w:val="20"/>
          <w:szCs w:val="20"/>
        </w:rPr>
        <w:t xml:space="preserve">ERA Service Verplichting </w:t>
      </w:r>
      <w:r w:rsidRPr="00EF33C5">
        <w:rPr>
          <w:rFonts w:ascii="Arial" w:hAnsi="Arial" w:cs="Arial"/>
          <w:bCs/>
          <w:sz w:val="20"/>
          <w:szCs w:val="20"/>
        </w:rPr>
        <w:t xml:space="preserve">is een </w:t>
      </w:r>
      <w:r w:rsidRPr="00EF33C5">
        <w:rPr>
          <w:rFonts w:ascii="Arial" w:hAnsi="Arial" w:cs="Arial"/>
          <w:sz w:val="20"/>
          <w:szCs w:val="20"/>
          <w:lang w:val="nl-BE"/>
        </w:rPr>
        <w:t xml:space="preserve">schriftelijke overeenkomst waarbij de ERA-makelaar, wanneer hij een exclusieve verkoopopdracht krijgt, zich er toe verbindt alle beloftes die hij uit tijdens het inkoopgesprek daadwerkelijk waar te maken. De ERA-makelaar zet zwart op wit welke stappen hij zal ondernemen met het oog op een optimale verkoop van de woning, en kan daar bijgevolg ook op beoordeeld worden.  </w:t>
      </w:r>
    </w:p>
    <w:p w:rsidR="000821AF" w:rsidRPr="00EF33C5" w:rsidRDefault="000821AF" w:rsidP="000821AF">
      <w:pPr>
        <w:spacing w:line="360" w:lineRule="auto"/>
        <w:ind w:left="714"/>
        <w:jc w:val="both"/>
        <w:rPr>
          <w:rFonts w:ascii="Arial" w:hAnsi="Arial" w:cs="Arial"/>
          <w:sz w:val="20"/>
          <w:szCs w:val="20"/>
        </w:rPr>
      </w:pPr>
      <w:r w:rsidRPr="00EF33C5">
        <w:rPr>
          <w:rFonts w:ascii="Arial" w:hAnsi="Arial" w:cs="Arial"/>
          <w:sz w:val="20"/>
          <w:szCs w:val="20"/>
        </w:rPr>
        <w:t>Met de Service Verplichting verbindt de ERA-makelaar zich onder andere tot de volgende dienstverlening:</w:t>
      </w:r>
    </w:p>
    <w:p w:rsidR="000821AF" w:rsidRPr="00EF33C5" w:rsidRDefault="000821AF" w:rsidP="00A53D2A">
      <w:pPr>
        <w:numPr>
          <w:ilvl w:val="2"/>
          <w:numId w:val="27"/>
        </w:numPr>
        <w:spacing w:line="360" w:lineRule="auto"/>
        <w:ind w:left="2154" w:hanging="357"/>
        <w:jc w:val="both"/>
        <w:rPr>
          <w:rFonts w:ascii="Arial" w:hAnsi="Arial" w:cs="Arial"/>
          <w:sz w:val="20"/>
          <w:szCs w:val="20"/>
          <w:lang w:val="nl-BE"/>
        </w:rPr>
      </w:pPr>
      <w:r w:rsidRPr="00EF33C5">
        <w:rPr>
          <w:rFonts w:ascii="Arial" w:hAnsi="Arial" w:cs="Arial"/>
          <w:sz w:val="20"/>
          <w:szCs w:val="20"/>
          <w:lang w:val="nl-BE"/>
        </w:rPr>
        <w:t>Een waarheidsgetrouwe schatting maken van het onroerend goed;</w:t>
      </w:r>
    </w:p>
    <w:p w:rsidR="000821AF" w:rsidRPr="00EF33C5" w:rsidRDefault="000821AF" w:rsidP="00A53D2A">
      <w:pPr>
        <w:numPr>
          <w:ilvl w:val="2"/>
          <w:numId w:val="27"/>
        </w:numPr>
        <w:spacing w:line="360" w:lineRule="auto"/>
        <w:ind w:left="2154" w:hanging="357"/>
        <w:jc w:val="both"/>
        <w:rPr>
          <w:rFonts w:ascii="Arial" w:hAnsi="Arial" w:cs="Arial"/>
          <w:sz w:val="20"/>
          <w:szCs w:val="20"/>
          <w:lang w:val="nl-BE"/>
        </w:rPr>
      </w:pPr>
      <w:r w:rsidRPr="00EF33C5">
        <w:rPr>
          <w:rFonts w:ascii="Arial" w:hAnsi="Arial" w:cs="Arial"/>
          <w:sz w:val="20"/>
          <w:szCs w:val="20"/>
          <w:lang w:val="nl-BE"/>
        </w:rPr>
        <w:t xml:space="preserve">De klant alle praktische tips verstrekken om hem te helpen het onroerend goed zo aantrekkelijk mogelijk voor te stellen; </w:t>
      </w:r>
    </w:p>
    <w:p w:rsidR="000821AF" w:rsidRPr="00EF33C5" w:rsidRDefault="000821AF" w:rsidP="00A53D2A">
      <w:pPr>
        <w:numPr>
          <w:ilvl w:val="2"/>
          <w:numId w:val="27"/>
        </w:numPr>
        <w:spacing w:line="360" w:lineRule="auto"/>
        <w:ind w:left="2154" w:hanging="357"/>
        <w:jc w:val="both"/>
        <w:rPr>
          <w:rFonts w:ascii="Arial" w:hAnsi="Arial" w:cs="Arial"/>
          <w:sz w:val="20"/>
          <w:szCs w:val="20"/>
          <w:lang w:val="nl-BE"/>
        </w:rPr>
      </w:pPr>
      <w:r w:rsidRPr="00EF33C5">
        <w:rPr>
          <w:rFonts w:ascii="Arial" w:hAnsi="Arial" w:cs="Arial"/>
          <w:sz w:val="20"/>
          <w:szCs w:val="20"/>
          <w:lang w:val="nl-BE"/>
        </w:rPr>
        <w:t>Een intensief marketingprogramma uitvoeren: advertenties plaatsen in lokale en/of nationale kranten, het eigendom van de verkoper invoeren in het ERA-uitwisselingssysteem en op het Internet plaatsen, een omwonendenmailing versturen, …;</w:t>
      </w:r>
    </w:p>
    <w:p w:rsidR="000821AF" w:rsidRPr="00EF33C5" w:rsidRDefault="000821AF" w:rsidP="00A53D2A">
      <w:pPr>
        <w:numPr>
          <w:ilvl w:val="2"/>
          <w:numId w:val="27"/>
        </w:numPr>
        <w:spacing w:line="360" w:lineRule="auto"/>
        <w:ind w:left="2154" w:hanging="357"/>
        <w:jc w:val="both"/>
        <w:rPr>
          <w:rFonts w:ascii="Arial" w:hAnsi="Arial" w:cs="Arial"/>
          <w:sz w:val="20"/>
          <w:szCs w:val="20"/>
          <w:lang w:val="nl-BE"/>
        </w:rPr>
      </w:pPr>
      <w:r w:rsidRPr="00EF33C5">
        <w:rPr>
          <w:rFonts w:ascii="Arial" w:hAnsi="Arial" w:cs="Arial"/>
          <w:sz w:val="20"/>
          <w:szCs w:val="20"/>
          <w:lang w:val="nl-BE"/>
        </w:rPr>
        <w:t>Een ERA Koper Garantie Plan</w:t>
      </w:r>
      <w:r w:rsidRPr="00EF33C5">
        <w:rPr>
          <w:rFonts w:ascii="Arial" w:hAnsi="Arial" w:cs="Arial"/>
          <w:sz w:val="20"/>
          <w:szCs w:val="20"/>
          <w:vertAlign w:val="superscript"/>
          <w:lang w:val="nl-BE"/>
        </w:rPr>
        <w:t>®</w:t>
      </w:r>
      <w:r w:rsidRPr="00EF33C5">
        <w:rPr>
          <w:rFonts w:ascii="Arial" w:hAnsi="Arial" w:cs="Arial"/>
          <w:sz w:val="20"/>
          <w:szCs w:val="20"/>
          <w:lang w:val="nl-BE"/>
        </w:rPr>
        <w:t xml:space="preserve"> aanbieden wanneer de woning daarvoor in aanmerking komt;</w:t>
      </w:r>
    </w:p>
    <w:p w:rsidR="000821AF" w:rsidRPr="00EF33C5" w:rsidRDefault="000821AF" w:rsidP="00A53D2A">
      <w:pPr>
        <w:numPr>
          <w:ilvl w:val="2"/>
          <w:numId w:val="27"/>
        </w:numPr>
        <w:spacing w:line="360" w:lineRule="auto"/>
        <w:ind w:left="2154" w:hanging="357"/>
        <w:jc w:val="both"/>
        <w:rPr>
          <w:rFonts w:ascii="Arial" w:hAnsi="Arial" w:cs="Arial"/>
          <w:sz w:val="20"/>
          <w:szCs w:val="20"/>
          <w:lang w:val="nl-BE"/>
        </w:rPr>
      </w:pPr>
      <w:r w:rsidRPr="00EF33C5">
        <w:rPr>
          <w:rFonts w:ascii="Arial" w:hAnsi="Arial" w:cs="Arial"/>
          <w:sz w:val="20"/>
          <w:szCs w:val="20"/>
          <w:lang w:val="nl-BE"/>
        </w:rPr>
        <w:t>Een preselectie maken van potentiële kopers;</w:t>
      </w:r>
    </w:p>
    <w:p w:rsidR="000821AF" w:rsidRPr="00EF33C5" w:rsidRDefault="000821AF" w:rsidP="00A53D2A">
      <w:pPr>
        <w:numPr>
          <w:ilvl w:val="2"/>
          <w:numId w:val="27"/>
        </w:numPr>
        <w:spacing w:line="360" w:lineRule="auto"/>
        <w:ind w:left="2154" w:hanging="357"/>
        <w:jc w:val="both"/>
        <w:rPr>
          <w:rFonts w:ascii="Arial" w:hAnsi="Arial" w:cs="Arial"/>
          <w:sz w:val="20"/>
          <w:szCs w:val="20"/>
          <w:lang w:val="nl-BE"/>
        </w:rPr>
      </w:pPr>
      <w:r w:rsidRPr="00EF33C5">
        <w:rPr>
          <w:rFonts w:ascii="Arial" w:hAnsi="Arial" w:cs="Arial"/>
          <w:sz w:val="20"/>
          <w:szCs w:val="20"/>
          <w:lang w:val="nl-BE"/>
        </w:rPr>
        <w:t>Regelmatig contact met de verkoper opnemen om de reacties van de potentiële kopers te evalueren, de marketingacties toe te lichten en het verdere verloop van de opdracht te bespreken.</w:t>
      </w:r>
    </w:p>
    <w:p w:rsidR="000821AF" w:rsidRPr="00A53D2A" w:rsidRDefault="000821AF" w:rsidP="00337400">
      <w:pPr>
        <w:spacing w:line="360" w:lineRule="auto"/>
        <w:jc w:val="both"/>
        <w:rPr>
          <w:rFonts w:ascii="Arial" w:hAnsi="Arial" w:cs="Arial"/>
          <w:sz w:val="12"/>
          <w:szCs w:val="12"/>
          <w:lang w:val="nl-BE"/>
        </w:rPr>
      </w:pPr>
    </w:p>
    <w:p w:rsidR="000821AF" w:rsidRPr="00EF33C5" w:rsidRDefault="000821AF" w:rsidP="000821AF">
      <w:pPr>
        <w:pStyle w:val="Plattetekst"/>
        <w:numPr>
          <w:ilvl w:val="0"/>
          <w:numId w:val="27"/>
        </w:numPr>
        <w:jc w:val="both"/>
        <w:rPr>
          <w:sz w:val="20"/>
          <w:szCs w:val="20"/>
        </w:rPr>
      </w:pPr>
      <w:r w:rsidRPr="00EF33C5">
        <w:rPr>
          <w:sz w:val="20"/>
          <w:szCs w:val="20"/>
        </w:rPr>
        <w:t xml:space="preserve">De </w:t>
      </w:r>
      <w:r w:rsidRPr="00EF33C5">
        <w:rPr>
          <w:b/>
          <w:bCs/>
          <w:sz w:val="20"/>
          <w:szCs w:val="20"/>
        </w:rPr>
        <w:t>ERA-tuin</w:t>
      </w:r>
      <w:r w:rsidR="00620482">
        <w:rPr>
          <w:b/>
          <w:bCs/>
          <w:sz w:val="20"/>
          <w:szCs w:val="20"/>
        </w:rPr>
        <w:t>palen</w:t>
      </w:r>
      <w:r w:rsidRPr="00EF33C5">
        <w:rPr>
          <w:b/>
          <w:bCs/>
          <w:sz w:val="20"/>
          <w:szCs w:val="20"/>
        </w:rPr>
        <w:t xml:space="preserve"> (en –affiches)</w:t>
      </w:r>
      <w:r w:rsidRPr="00EF33C5">
        <w:rPr>
          <w:sz w:val="20"/>
          <w:szCs w:val="20"/>
        </w:rPr>
        <w:t xml:space="preserve"> kenmerken zich door een opvallende uitvoering waardoor de te koop staande woning meer aandacht trekt.</w:t>
      </w:r>
    </w:p>
    <w:p w:rsidR="000821AF" w:rsidRPr="00A53D2A" w:rsidRDefault="000821AF" w:rsidP="000821AF">
      <w:pPr>
        <w:spacing w:line="360" w:lineRule="auto"/>
        <w:jc w:val="both"/>
        <w:rPr>
          <w:rFonts w:ascii="Arial" w:hAnsi="Arial" w:cs="Arial"/>
          <w:sz w:val="12"/>
          <w:szCs w:val="12"/>
        </w:rPr>
      </w:pPr>
    </w:p>
    <w:p w:rsidR="000821AF" w:rsidRPr="00EF33C5" w:rsidRDefault="000821AF" w:rsidP="000821AF">
      <w:pPr>
        <w:pStyle w:val="Plattetekst"/>
        <w:numPr>
          <w:ilvl w:val="0"/>
          <w:numId w:val="27"/>
        </w:numPr>
        <w:jc w:val="both"/>
        <w:rPr>
          <w:sz w:val="20"/>
          <w:szCs w:val="20"/>
        </w:rPr>
      </w:pPr>
      <w:r w:rsidRPr="00EF33C5">
        <w:rPr>
          <w:b/>
          <w:sz w:val="20"/>
          <w:szCs w:val="20"/>
        </w:rPr>
        <w:t>Verhuisberichten</w:t>
      </w:r>
      <w:r w:rsidRPr="00EF33C5">
        <w:rPr>
          <w:sz w:val="20"/>
          <w:szCs w:val="20"/>
        </w:rPr>
        <w:t>: berichtgeving d.m.v. postkaartjes met een foto en het adres van de nieuwe woning als alternatief voor de klassieke kaarten van de post.</w:t>
      </w:r>
    </w:p>
    <w:p w:rsidR="00D70998" w:rsidRPr="00A53D2A" w:rsidRDefault="00D70998" w:rsidP="00337400">
      <w:pPr>
        <w:pStyle w:val="Plattetekst"/>
        <w:jc w:val="both"/>
        <w:rPr>
          <w:sz w:val="12"/>
          <w:szCs w:val="12"/>
        </w:rPr>
      </w:pPr>
    </w:p>
    <w:p w:rsidR="000821AF" w:rsidRPr="00EF33C5" w:rsidRDefault="000821AF" w:rsidP="000821AF">
      <w:pPr>
        <w:pStyle w:val="Plattetekst"/>
        <w:numPr>
          <w:ilvl w:val="0"/>
          <w:numId w:val="27"/>
        </w:numPr>
        <w:jc w:val="both"/>
        <w:rPr>
          <w:sz w:val="20"/>
          <w:szCs w:val="20"/>
        </w:rPr>
      </w:pPr>
      <w:r w:rsidRPr="00EF33C5">
        <w:rPr>
          <w:b/>
          <w:sz w:val="20"/>
          <w:szCs w:val="20"/>
        </w:rPr>
        <w:t>Waardecheque</w:t>
      </w:r>
      <w:r w:rsidRPr="00EF33C5">
        <w:rPr>
          <w:sz w:val="20"/>
          <w:szCs w:val="20"/>
        </w:rPr>
        <w:t>: cheque voor een vrijblijvende waardebepaling van de woning.</w:t>
      </w:r>
    </w:p>
    <w:p w:rsidR="00974D39" w:rsidRPr="00A53D2A" w:rsidRDefault="00974D39" w:rsidP="00337400">
      <w:pPr>
        <w:pStyle w:val="Plattetekst"/>
        <w:jc w:val="both"/>
        <w:rPr>
          <w:sz w:val="12"/>
          <w:szCs w:val="12"/>
        </w:rPr>
      </w:pPr>
    </w:p>
    <w:p w:rsidR="0038165F" w:rsidRPr="00EF33C5" w:rsidRDefault="0038165F" w:rsidP="0038165F">
      <w:pPr>
        <w:numPr>
          <w:ilvl w:val="0"/>
          <w:numId w:val="27"/>
        </w:numPr>
        <w:spacing w:line="360" w:lineRule="auto"/>
        <w:jc w:val="both"/>
        <w:rPr>
          <w:rFonts w:ascii="Arial" w:hAnsi="Arial" w:cs="Arial"/>
          <w:sz w:val="20"/>
          <w:szCs w:val="20"/>
        </w:rPr>
      </w:pPr>
      <w:r w:rsidRPr="00EF33C5">
        <w:rPr>
          <w:rFonts w:ascii="Arial" w:hAnsi="Arial" w:cs="Arial"/>
          <w:sz w:val="20"/>
          <w:szCs w:val="20"/>
        </w:rPr>
        <w:t xml:space="preserve">De </w:t>
      </w:r>
      <w:r w:rsidRPr="00EF33C5">
        <w:rPr>
          <w:rFonts w:ascii="Arial" w:hAnsi="Arial" w:cs="Arial"/>
          <w:b/>
          <w:bCs/>
          <w:sz w:val="20"/>
          <w:szCs w:val="20"/>
        </w:rPr>
        <w:t>ERA-Website</w:t>
      </w:r>
      <w:r w:rsidRPr="00EF33C5">
        <w:rPr>
          <w:rFonts w:ascii="Arial" w:hAnsi="Arial" w:cs="Arial"/>
          <w:sz w:val="20"/>
          <w:szCs w:val="20"/>
        </w:rPr>
        <w:t xml:space="preserve"> </w:t>
      </w:r>
      <w:hyperlink r:id="rId13" w:tgtFrame="_blank" w:history="1"/>
      <w:r w:rsidRPr="00EF33C5">
        <w:rPr>
          <w:rFonts w:ascii="Arial" w:hAnsi="Arial" w:cs="Arial"/>
          <w:sz w:val="20"/>
          <w:szCs w:val="20"/>
        </w:rPr>
        <w:t>(</w:t>
      </w:r>
      <w:hyperlink r:id="rId14" w:history="1">
        <w:r w:rsidRPr="00EF33C5">
          <w:rPr>
            <w:rStyle w:val="Hyperlink"/>
            <w:rFonts w:ascii="Arial" w:hAnsi="Arial" w:cs="Arial"/>
            <w:sz w:val="20"/>
            <w:szCs w:val="20"/>
          </w:rPr>
          <w:t>www.era.be</w:t>
        </w:r>
      </w:hyperlink>
      <w:r w:rsidRPr="00EF33C5">
        <w:rPr>
          <w:rFonts w:ascii="Arial" w:hAnsi="Arial" w:cs="Arial"/>
          <w:sz w:val="20"/>
          <w:szCs w:val="20"/>
        </w:rPr>
        <w:t xml:space="preserve">) geeft op elk moment het meest actuele aanbod van de ERA-makelaars weer. Bovendien wisselen de makelaars dagelijks ‘vraag en aanbod’ uit via het softwareprogramma MOVE!. Geïnteresseerde kopers kunnen op de website op zoek naar hun droomwoning aan de hand van kernwoorden in een invulfiche of via ERA’s unieke geografische zoeksysteem. Hun belangstelling voor een bepaalde woning kunnen ze kenbaar maken via </w:t>
      </w:r>
      <w:r w:rsidR="00B91877" w:rsidRPr="00EF33C5">
        <w:rPr>
          <w:rFonts w:ascii="Arial" w:hAnsi="Arial" w:cs="Arial"/>
          <w:sz w:val="20"/>
          <w:szCs w:val="20"/>
        </w:rPr>
        <w:t xml:space="preserve">e-mail. </w:t>
      </w:r>
      <w:r w:rsidRPr="00EF33C5">
        <w:rPr>
          <w:rFonts w:ascii="Arial" w:hAnsi="Arial" w:cs="Arial"/>
          <w:sz w:val="20"/>
          <w:szCs w:val="20"/>
        </w:rPr>
        <w:t>Hun eigen woonwensen kunnen ze manifesteren in een zogenaamde ‘woonwenstoets’ die naar de betrokken makelaar wordt doorgestuurd.</w:t>
      </w:r>
    </w:p>
    <w:p w:rsidR="0038165F" w:rsidRPr="00EF33C5" w:rsidRDefault="0038165F" w:rsidP="00337400">
      <w:pPr>
        <w:pStyle w:val="Plattetekst"/>
        <w:jc w:val="both"/>
        <w:rPr>
          <w:sz w:val="16"/>
          <w:szCs w:val="16"/>
          <w:lang w:val="nl-NL"/>
        </w:rPr>
      </w:pPr>
    </w:p>
    <w:p w:rsidR="00186396" w:rsidRPr="00EF33C5" w:rsidRDefault="00186396" w:rsidP="0038165F">
      <w:pPr>
        <w:pStyle w:val="Plattetekst"/>
        <w:jc w:val="both"/>
        <w:rPr>
          <w:sz w:val="20"/>
          <w:szCs w:val="20"/>
        </w:rPr>
      </w:pPr>
      <w:r w:rsidRPr="00EF33C5">
        <w:rPr>
          <w:sz w:val="20"/>
          <w:szCs w:val="20"/>
        </w:rPr>
        <w:t xml:space="preserve">ERA-makelaars zorgen ervoor dat hun klanten deskundig geholpen </w:t>
      </w:r>
      <w:r w:rsidR="00620482">
        <w:rPr>
          <w:sz w:val="20"/>
          <w:szCs w:val="20"/>
        </w:rPr>
        <w:t>worden</w:t>
      </w:r>
      <w:r w:rsidR="00620482" w:rsidRPr="00EF33C5">
        <w:rPr>
          <w:sz w:val="20"/>
          <w:szCs w:val="20"/>
        </w:rPr>
        <w:t xml:space="preserve"> </w:t>
      </w:r>
      <w:r w:rsidRPr="00EF33C5">
        <w:rPr>
          <w:sz w:val="20"/>
          <w:szCs w:val="20"/>
        </w:rPr>
        <w:t>bij de wettelijke formaliteiten</w:t>
      </w:r>
      <w:r w:rsidR="00F2516F" w:rsidRPr="00EF33C5">
        <w:rPr>
          <w:sz w:val="20"/>
          <w:szCs w:val="20"/>
        </w:rPr>
        <w:t xml:space="preserve">, zijnde de </w:t>
      </w:r>
      <w:r w:rsidR="00C0762C" w:rsidRPr="00EF33C5">
        <w:rPr>
          <w:sz w:val="20"/>
          <w:szCs w:val="20"/>
        </w:rPr>
        <w:t xml:space="preserve">vaak ingewikkelde </w:t>
      </w:r>
      <w:r w:rsidRPr="00EF33C5">
        <w:rPr>
          <w:sz w:val="20"/>
          <w:szCs w:val="20"/>
        </w:rPr>
        <w:t xml:space="preserve">juridische, technische en administratieve </w:t>
      </w:r>
      <w:r w:rsidR="00C0762C" w:rsidRPr="00EF33C5">
        <w:rPr>
          <w:sz w:val="20"/>
          <w:szCs w:val="20"/>
        </w:rPr>
        <w:t>aangelegenheden waarmee de aan-</w:t>
      </w:r>
      <w:r w:rsidR="002B664F" w:rsidRPr="00EF33C5">
        <w:rPr>
          <w:sz w:val="20"/>
          <w:szCs w:val="20"/>
        </w:rPr>
        <w:t xml:space="preserve"> </w:t>
      </w:r>
      <w:r w:rsidR="00C0762C" w:rsidRPr="00EF33C5">
        <w:rPr>
          <w:sz w:val="20"/>
          <w:szCs w:val="20"/>
        </w:rPr>
        <w:t>of verkoop van onroerend goed onvermijdelijk gepaard gaat.</w:t>
      </w:r>
      <w:r w:rsidRPr="00EF33C5">
        <w:rPr>
          <w:sz w:val="20"/>
          <w:szCs w:val="20"/>
        </w:rPr>
        <w:t xml:space="preserve"> Het betreft o.a. de Vlaamse Wooncode, het Decreet op de Ruimtelijke Ordening, het Bodemattest, enz.</w:t>
      </w:r>
    </w:p>
    <w:p w:rsidR="00186396" w:rsidRPr="00EF33C5" w:rsidRDefault="002D0F81" w:rsidP="00337400">
      <w:pPr>
        <w:pStyle w:val="Plattetekst"/>
        <w:jc w:val="both"/>
        <w:rPr>
          <w:sz w:val="20"/>
          <w:szCs w:val="20"/>
        </w:rPr>
      </w:pPr>
      <w:r w:rsidRPr="00EF33C5">
        <w:rPr>
          <w:sz w:val="20"/>
          <w:szCs w:val="20"/>
        </w:rPr>
        <w:t>Daarnaast bieden</w:t>
      </w:r>
      <w:r w:rsidR="00186396" w:rsidRPr="00EF33C5">
        <w:rPr>
          <w:sz w:val="20"/>
          <w:szCs w:val="20"/>
        </w:rPr>
        <w:t xml:space="preserve"> het netwerk van ERA-kantoren en </w:t>
      </w:r>
      <w:r w:rsidR="00B92D58" w:rsidRPr="00EF33C5">
        <w:rPr>
          <w:sz w:val="20"/>
          <w:szCs w:val="20"/>
        </w:rPr>
        <w:t>het ServiC</w:t>
      </w:r>
      <w:r w:rsidR="002221FB" w:rsidRPr="00EF33C5">
        <w:rPr>
          <w:sz w:val="20"/>
          <w:szCs w:val="20"/>
        </w:rPr>
        <w:t>enter de</w:t>
      </w:r>
      <w:r w:rsidR="00186396" w:rsidRPr="00EF33C5">
        <w:rPr>
          <w:sz w:val="20"/>
          <w:szCs w:val="20"/>
        </w:rPr>
        <w:t xml:space="preserve"> leden </w:t>
      </w:r>
      <w:r w:rsidRPr="00EF33C5">
        <w:rPr>
          <w:sz w:val="20"/>
          <w:szCs w:val="20"/>
        </w:rPr>
        <w:t>een aantal bijkomende</w:t>
      </w:r>
      <w:r w:rsidR="00186396" w:rsidRPr="00EF33C5">
        <w:rPr>
          <w:sz w:val="20"/>
          <w:szCs w:val="20"/>
        </w:rPr>
        <w:t xml:space="preserve"> voordelen. </w:t>
      </w:r>
      <w:r w:rsidR="000D0C55" w:rsidRPr="00EF33C5">
        <w:rPr>
          <w:sz w:val="20"/>
          <w:szCs w:val="20"/>
        </w:rPr>
        <w:t>Slechts e</w:t>
      </w:r>
      <w:r w:rsidR="00186396" w:rsidRPr="00EF33C5">
        <w:rPr>
          <w:sz w:val="20"/>
          <w:szCs w:val="20"/>
        </w:rPr>
        <w:t>nkele daarvan zijn:</w:t>
      </w:r>
    </w:p>
    <w:p w:rsidR="00186396" w:rsidRPr="00EF33C5" w:rsidRDefault="00186396" w:rsidP="00A53D2A">
      <w:pPr>
        <w:pStyle w:val="Plattetekst"/>
        <w:numPr>
          <w:ilvl w:val="0"/>
          <w:numId w:val="27"/>
        </w:numPr>
        <w:jc w:val="both"/>
        <w:rPr>
          <w:sz w:val="20"/>
          <w:szCs w:val="20"/>
        </w:rPr>
      </w:pPr>
      <w:r w:rsidRPr="00EF33C5">
        <w:rPr>
          <w:sz w:val="20"/>
          <w:szCs w:val="20"/>
        </w:rPr>
        <w:t>De onder</w:t>
      </w:r>
      <w:r w:rsidR="008E2EF7">
        <w:rPr>
          <w:sz w:val="20"/>
          <w:szCs w:val="20"/>
        </w:rPr>
        <w:t>linge kennisdeling en -</w:t>
      </w:r>
      <w:r w:rsidRPr="00EF33C5">
        <w:rPr>
          <w:sz w:val="20"/>
          <w:szCs w:val="20"/>
        </w:rPr>
        <w:t xml:space="preserve">overdracht tussen de kantoren, nationaal </w:t>
      </w:r>
      <w:r w:rsidR="008E2EF7">
        <w:rPr>
          <w:sz w:val="20"/>
          <w:szCs w:val="20"/>
        </w:rPr>
        <w:t>en</w:t>
      </w:r>
      <w:r w:rsidRPr="00EF33C5">
        <w:rPr>
          <w:sz w:val="20"/>
          <w:szCs w:val="20"/>
        </w:rPr>
        <w:t xml:space="preserve"> internationaa</w:t>
      </w:r>
      <w:r w:rsidR="002221FB" w:rsidRPr="00EF33C5">
        <w:rPr>
          <w:sz w:val="20"/>
          <w:szCs w:val="20"/>
        </w:rPr>
        <w:t>l</w:t>
      </w:r>
    </w:p>
    <w:p w:rsidR="00186396" w:rsidRPr="00EF33C5" w:rsidRDefault="00186396" w:rsidP="00A53D2A">
      <w:pPr>
        <w:pStyle w:val="Plattetekst"/>
        <w:numPr>
          <w:ilvl w:val="0"/>
          <w:numId w:val="27"/>
        </w:numPr>
        <w:jc w:val="both"/>
        <w:rPr>
          <w:sz w:val="20"/>
          <w:szCs w:val="20"/>
        </w:rPr>
      </w:pPr>
      <w:r w:rsidRPr="00EF33C5">
        <w:rPr>
          <w:sz w:val="20"/>
          <w:szCs w:val="20"/>
        </w:rPr>
        <w:t>De makelaarspecifieke opleidingen</w:t>
      </w:r>
      <w:r w:rsidR="008E2EF7">
        <w:rPr>
          <w:sz w:val="20"/>
          <w:szCs w:val="20"/>
        </w:rPr>
        <w:t>/</w:t>
      </w:r>
      <w:r w:rsidRPr="00EF33C5">
        <w:rPr>
          <w:sz w:val="20"/>
          <w:szCs w:val="20"/>
        </w:rPr>
        <w:t>trainingen die het ERA</w:t>
      </w:r>
      <w:r w:rsidR="00CC54D7" w:rsidRPr="00EF33C5">
        <w:rPr>
          <w:sz w:val="20"/>
          <w:szCs w:val="20"/>
        </w:rPr>
        <w:t>-</w:t>
      </w:r>
      <w:r w:rsidR="002221FB" w:rsidRPr="00EF33C5">
        <w:rPr>
          <w:sz w:val="20"/>
          <w:szCs w:val="20"/>
        </w:rPr>
        <w:t>Servi</w:t>
      </w:r>
      <w:r w:rsidR="00B92D58" w:rsidRPr="00EF33C5">
        <w:rPr>
          <w:sz w:val="20"/>
          <w:szCs w:val="20"/>
        </w:rPr>
        <w:t>C</w:t>
      </w:r>
      <w:r w:rsidRPr="00EF33C5">
        <w:rPr>
          <w:sz w:val="20"/>
          <w:szCs w:val="20"/>
        </w:rPr>
        <w:t xml:space="preserve">enter </w:t>
      </w:r>
      <w:r w:rsidR="002221FB" w:rsidRPr="00EF33C5">
        <w:rPr>
          <w:sz w:val="20"/>
          <w:szCs w:val="20"/>
        </w:rPr>
        <w:t>centraal</w:t>
      </w:r>
      <w:r w:rsidRPr="00EF33C5">
        <w:rPr>
          <w:sz w:val="20"/>
          <w:szCs w:val="20"/>
        </w:rPr>
        <w:t xml:space="preserve"> organiseert</w:t>
      </w:r>
    </w:p>
    <w:p w:rsidR="00CC54D7" w:rsidRPr="00EF33C5" w:rsidRDefault="00CC54D7" w:rsidP="00A53D2A">
      <w:pPr>
        <w:pStyle w:val="Plattetekst"/>
        <w:numPr>
          <w:ilvl w:val="0"/>
          <w:numId w:val="27"/>
        </w:numPr>
        <w:jc w:val="both"/>
        <w:rPr>
          <w:sz w:val="20"/>
          <w:szCs w:val="20"/>
        </w:rPr>
      </w:pPr>
      <w:r w:rsidRPr="00EF33C5">
        <w:rPr>
          <w:sz w:val="20"/>
          <w:szCs w:val="20"/>
        </w:rPr>
        <w:t>M</w:t>
      </w:r>
      <w:r w:rsidR="00186396" w:rsidRPr="00EF33C5">
        <w:rPr>
          <w:sz w:val="20"/>
          <w:szCs w:val="20"/>
        </w:rPr>
        <w:t>anagementondersteuning</w:t>
      </w:r>
    </w:p>
    <w:p w:rsidR="00CC54D7" w:rsidRPr="00EF33C5" w:rsidRDefault="00CC54D7" w:rsidP="00A53D2A">
      <w:pPr>
        <w:pStyle w:val="Plattetekst"/>
        <w:numPr>
          <w:ilvl w:val="0"/>
          <w:numId w:val="27"/>
        </w:numPr>
        <w:jc w:val="both"/>
        <w:rPr>
          <w:sz w:val="20"/>
          <w:szCs w:val="20"/>
        </w:rPr>
      </w:pPr>
      <w:r w:rsidRPr="00EF33C5">
        <w:rPr>
          <w:sz w:val="20"/>
          <w:szCs w:val="20"/>
        </w:rPr>
        <w:t>Bench marking</w:t>
      </w:r>
    </w:p>
    <w:p w:rsidR="00CC54D7" w:rsidRPr="00EF33C5" w:rsidRDefault="00CC54D7" w:rsidP="00A53D2A">
      <w:pPr>
        <w:pStyle w:val="Plattetekst"/>
        <w:numPr>
          <w:ilvl w:val="0"/>
          <w:numId w:val="27"/>
        </w:numPr>
        <w:jc w:val="both"/>
        <w:rPr>
          <w:sz w:val="20"/>
          <w:szCs w:val="20"/>
        </w:rPr>
      </w:pPr>
      <w:r w:rsidRPr="00EF33C5">
        <w:rPr>
          <w:sz w:val="20"/>
          <w:szCs w:val="20"/>
        </w:rPr>
        <w:t>Ondersteuning bij het opstellen van een business plan</w:t>
      </w:r>
    </w:p>
    <w:p w:rsidR="002221FB" w:rsidRDefault="002221FB" w:rsidP="00A53D2A">
      <w:pPr>
        <w:pStyle w:val="Plattetekst"/>
        <w:numPr>
          <w:ilvl w:val="0"/>
          <w:numId w:val="27"/>
        </w:numPr>
        <w:rPr>
          <w:sz w:val="20"/>
          <w:szCs w:val="20"/>
        </w:rPr>
      </w:pPr>
      <w:r w:rsidRPr="00EF33C5">
        <w:rPr>
          <w:sz w:val="20"/>
          <w:szCs w:val="20"/>
        </w:rPr>
        <w:t>Een strategische marktanalyse</w:t>
      </w:r>
    </w:p>
    <w:p w:rsidR="00C7475A" w:rsidRDefault="00C7475A" w:rsidP="00C7475A">
      <w:pPr>
        <w:pStyle w:val="Plattetekst"/>
        <w:ind w:left="720"/>
        <w:rPr>
          <w:sz w:val="20"/>
          <w:szCs w:val="20"/>
        </w:rPr>
      </w:pPr>
    </w:p>
    <w:p w:rsidR="00C7475A" w:rsidRPr="00A133F8" w:rsidRDefault="00C7475A" w:rsidP="00A133F8">
      <w:pPr>
        <w:pStyle w:val="Kop1"/>
        <w:jc w:val="both"/>
        <w:rPr>
          <w:rFonts w:ascii="Arial" w:hAnsi="Arial" w:cs="Arial"/>
          <w:sz w:val="20"/>
          <w:szCs w:val="20"/>
          <w:lang w:val="nl-BE"/>
        </w:rPr>
      </w:pPr>
      <w:r w:rsidRPr="00A133F8">
        <w:rPr>
          <w:rFonts w:ascii="Arial" w:hAnsi="Arial" w:cs="Arial"/>
          <w:sz w:val="20"/>
          <w:szCs w:val="20"/>
          <w:lang w:val="nl-BE"/>
        </w:rPr>
        <w:t xml:space="preserve">ERA Imago: </w:t>
      </w:r>
    </w:p>
    <w:p w:rsidR="00C7475A" w:rsidRPr="00EF33C5" w:rsidRDefault="00C7475A" w:rsidP="00C7475A">
      <w:pPr>
        <w:pStyle w:val="Plattetekst"/>
        <w:rPr>
          <w:sz w:val="20"/>
          <w:szCs w:val="20"/>
        </w:rPr>
      </w:pPr>
      <w:r>
        <w:rPr>
          <w:sz w:val="20"/>
          <w:szCs w:val="20"/>
        </w:rPr>
        <w:t>ERA vraagt haar klanten steeds naar hun ervaring met de makelaar en of zij tevreden waren over de dienstverl</w:t>
      </w:r>
      <w:r w:rsidR="00DD6DD2">
        <w:rPr>
          <w:sz w:val="20"/>
          <w:szCs w:val="20"/>
        </w:rPr>
        <w:t>e</w:t>
      </w:r>
      <w:r>
        <w:rPr>
          <w:sz w:val="20"/>
          <w:szCs w:val="20"/>
        </w:rPr>
        <w:t xml:space="preserve">ning. De klanten gaven de ERA Makelaars gemiddeld een 9 op 10 voor de dienstverlening en </w:t>
      </w:r>
      <w:r w:rsidR="00493C14">
        <w:rPr>
          <w:sz w:val="20"/>
          <w:szCs w:val="20"/>
        </w:rPr>
        <w:t>98</w:t>
      </w:r>
      <w:r>
        <w:rPr>
          <w:sz w:val="20"/>
          <w:szCs w:val="20"/>
        </w:rPr>
        <w:t xml:space="preserve">% gaf aan dat zij de ERA makelaar zouden aanbevelen aan relaties. </w:t>
      </w:r>
    </w:p>
    <w:p w:rsidR="00B92D58" w:rsidRPr="00EF33C5" w:rsidRDefault="00B92D58" w:rsidP="008E2EF7">
      <w:pPr>
        <w:pStyle w:val="Plattetekst"/>
        <w:jc w:val="both"/>
        <w:rPr>
          <w:sz w:val="20"/>
          <w:szCs w:val="20"/>
        </w:rPr>
      </w:pPr>
    </w:p>
    <w:sectPr w:rsidR="00B92D58" w:rsidRPr="00EF33C5" w:rsidSect="00A133F8">
      <w:headerReference w:type="default" r:id="rId15"/>
      <w:footerReference w:type="even" r:id="rId16"/>
      <w:footerReference w:type="default" r:id="rId17"/>
      <w:headerReference w:type="first" r:id="rId18"/>
      <w:footerReference w:type="first" r:id="rId19"/>
      <w:pgSz w:w="11907" w:h="16840" w:code="9"/>
      <w:pgMar w:top="2835"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13A" w:rsidRDefault="0038413A">
      <w:r>
        <w:separator/>
      </w:r>
    </w:p>
  </w:endnote>
  <w:endnote w:type="continuationSeparator" w:id="0">
    <w:p w:rsidR="0038413A" w:rsidRDefault="0038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65F" w:rsidRDefault="0038165F" w:rsidP="005E165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38165F" w:rsidRDefault="0038165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651" w:rsidRDefault="005E1651" w:rsidP="008E70F7">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3638F">
      <w:rPr>
        <w:rStyle w:val="Paginanummer"/>
        <w:noProof/>
      </w:rPr>
      <w:t>5</w:t>
    </w:r>
    <w:r>
      <w:rPr>
        <w:rStyle w:val="Paginanummer"/>
      </w:rPr>
      <w:fldChar w:fldCharType="end"/>
    </w:r>
  </w:p>
  <w:p w:rsidR="005E1651" w:rsidRDefault="005E165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396" w:rsidRDefault="00186396">
    <w:pPr>
      <w:pStyle w:val="Koptekst"/>
      <w:tabs>
        <w:tab w:val="center" w:pos="1440"/>
        <w:tab w:val="right" w:pos="5940"/>
      </w:tabs>
      <w:ind w:left="-3119"/>
      <w:rPr>
        <w:sz w:val="20"/>
        <w:u w:val="single"/>
      </w:rPr>
    </w:pPr>
    <w:r>
      <w:rPr>
        <w:sz w:val="20"/>
      </w:rPr>
      <w:t xml:space="preserve">Neerveld, 14 </w:t>
    </w:r>
    <w:r>
      <w:rPr>
        <w:sz w:val="20"/>
      </w:rPr>
      <w:tab/>
    </w:r>
    <w:r>
      <w:rPr>
        <w:sz w:val="20"/>
      </w:rPr>
      <w:sym w:font="Wingdings" w:char="F028"/>
    </w:r>
    <w:r>
      <w:rPr>
        <w:sz w:val="20"/>
      </w:rPr>
      <w:t xml:space="preserve"> 32+(0)3/458.23.92</w:t>
    </w:r>
    <w:r>
      <w:rPr>
        <w:sz w:val="20"/>
      </w:rPr>
      <w:tab/>
    </w:r>
    <w:hyperlink r:id="rId1" w:history="1">
      <w:r>
        <w:rPr>
          <w:rStyle w:val="Hyperlink"/>
          <w:sz w:val="20"/>
        </w:rPr>
        <w:t>www.lciacademy.be</w:t>
      </w:r>
    </w:hyperlink>
  </w:p>
  <w:p w:rsidR="00186396" w:rsidRDefault="00186396">
    <w:pPr>
      <w:pStyle w:val="Koptekst"/>
      <w:tabs>
        <w:tab w:val="center" w:pos="1440"/>
        <w:tab w:val="right" w:pos="5940"/>
      </w:tabs>
      <w:ind w:left="-3119"/>
      <w:rPr>
        <w:sz w:val="20"/>
      </w:rPr>
    </w:pPr>
  </w:p>
  <w:p w:rsidR="00186396" w:rsidRDefault="0018639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13A" w:rsidRDefault="0038413A">
      <w:r>
        <w:separator/>
      </w:r>
    </w:p>
  </w:footnote>
  <w:footnote w:type="continuationSeparator" w:id="0">
    <w:p w:rsidR="0038413A" w:rsidRDefault="003841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396" w:rsidRDefault="00186396">
    <w:pPr>
      <w:pStyle w:val="Kopteks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396" w:rsidRDefault="00263CC5">
    <w:pPr>
      <w:pStyle w:val="Koptekst"/>
      <w:tabs>
        <w:tab w:val="center" w:pos="1260"/>
      </w:tabs>
      <w:ind w:left="-3240"/>
    </w:pPr>
    <w:r>
      <w:rPr>
        <w:noProof/>
        <w:sz w:val="20"/>
        <w:lang w:val="nl-BE" w:eastAsia="nl-BE"/>
      </w:rPr>
      <mc:AlternateContent>
        <mc:Choice Requires="wps">
          <w:drawing>
            <wp:anchor distT="0" distB="0" distL="114300" distR="114300" simplePos="0" relativeHeight="251658752" behindDoc="0" locked="0" layoutInCell="0" allowOverlap="1">
              <wp:simplePos x="0" y="0"/>
              <wp:positionH relativeFrom="column">
                <wp:posOffset>-2032000</wp:posOffset>
              </wp:positionH>
              <wp:positionV relativeFrom="page">
                <wp:posOffset>8571230</wp:posOffset>
              </wp:positionV>
              <wp:extent cx="1828800" cy="13716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6396" w:rsidRDefault="00186396">
                          <w:pPr>
                            <w:pStyle w:val="Koptekst"/>
                            <w:spacing w:line="320" w:lineRule="exact"/>
                            <w:rPr>
                              <w:sz w:val="20"/>
                            </w:rPr>
                          </w:pPr>
                          <w:r>
                            <w:rPr>
                              <w:sz w:val="20"/>
                            </w:rPr>
                            <w:t>Neerveld, 14</w:t>
                          </w:r>
                        </w:p>
                        <w:p w:rsidR="00186396" w:rsidRDefault="00186396">
                          <w:pPr>
                            <w:pStyle w:val="Koptekst"/>
                            <w:spacing w:line="320" w:lineRule="exact"/>
                            <w:rPr>
                              <w:sz w:val="20"/>
                            </w:rPr>
                          </w:pPr>
                        </w:p>
                        <w:p w:rsidR="00186396" w:rsidRDefault="00186396">
                          <w:pPr>
                            <w:pStyle w:val="Koptekst"/>
                            <w:spacing w:line="320" w:lineRule="exact"/>
                            <w:rPr>
                              <w:sz w:val="20"/>
                            </w:rPr>
                          </w:pPr>
                          <w:r>
                            <w:rPr>
                              <w:sz w:val="20"/>
                            </w:rPr>
                            <w:sym w:font="Wingdings" w:char="F028"/>
                          </w:r>
                          <w:r>
                            <w:rPr>
                              <w:sz w:val="20"/>
                            </w:rPr>
                            <w:t xml:space="preserve"> 32+(0)3/458.23.92</w:t>
                          </w:r>
                        </w:p>
                        <w:p w:rsidR="00186396" w:rsidRDefault="00186396">
                          <w:pPr>
                            <w:pStyle w:val="Koptekst"/>
                            <w:spacing w:line="320" w:lineRule="exact"/>
                            <w:rPr>
                              <w:sz w:val="20"/>
                            </w:rPr>
                          </w:pPr>
                          <w:r>
                            <w:rPr>
                              <w:sz w:val="20"/>
                            </w:rPr>
                            <w:sym w:font="Wingdings" w:char="F032"/>
                          </w:r>
                          <w:r>
                            <w:rPr>
                              <w:sz w:val="20"/>
                            </w:rPr>
                            <w:t xml:space="preserve">  32+(0)3/458.31.46</w:t>
                          </w:r>
                        </w:p>
                        <w:p w:rsidR="00186396" w:rsidRDefault="0083638F">
                          <w:pPr>
                            <w:pStyle w:val="Koptekst"/>
                            <w:spacing w:line="320" w:lineRule="exact"/>
                            <w:rPr>
                              <w:color w:val="000000"/>
                              <w:sz w:val="20"/>
                            </w:rPr>
                          </w:pPr>
                          <w:hyperlink r:id="rId1" w:history="1">
                            <w:r w:rsidR="00186396">
                              <w:rPr>
                                <w:rStyle w:val="Hyperlink"/>
                                <w:color w:val="000000"/>
                                <w:sz w:val="20"/>
                              </w:rPr>
                              <w:t>www.lciacademy.be</w:t>
                            </w:r>
                          </w:hyperlink>
                        </w:p>
                        <w:p w:rsidR="00186396" w:rsidRDefault="0083638F">
                          <w:pPr>
                            <w:pStyle w:val="Koptekst"/>
                            <w:spacing w:line="320" w:lineRule="exact"/>
                            <w:rPr>
                              <w:sz w:val="20"/>
                            </w:rPr>
                          </w:pPr>
                          <w:hyperlink r:id="rId2" w:history="1">
                            <w:r w:rsidR="00186396">
                              <w:rPr>
                                <w:rStyle w:val="Hyperlink"/>
                                <w:color w:val="000000"/>
                                <w:sz w:val="20"/>
                              </w:rPr>
                              <w:t>info@lciacademy.be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60pt;margin-top:674.9pt;width:2in;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PX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" o:allowincell="f" filled="f" stroked="f">
              <v:textbox>
                <w:txbxContent>
                  <w:p w:rsidR="00186396" w:rsidRDefault="00186396">
                    <w:pPr>
                      <w:pStyle w:val="Header"/>
                      <w:spacing w:line="320" w:lineRule="exact"/>
                      <w:rPr>
                        <w:sz w:val="20"/>
                      </w:rPr>
                    </w:pPr>
                    <w:r>
                      <w:rPr>
                        <w:sz w:val="20"/>
                      </w:rPr>
                      <w:t>Neerveld, 14</w:t>
                    </w:r>
                  </w:p>
                  <w:p w:rsidR="00186396" w:rsidRDefault="00186396">
                    <w:pPr>
                      <w:pStyle w:val="Header"/>
                      <w:spacing w:line="320" w:lineRule="exact"/>
                      <w:rPr>
                        <w:sz w:val="20"/>
                      </w:rPr>
                    </w:pPr>
                  </w:p>
                  <w:p w:rsidR="00186396" w:rsidRDefault="00186396">
                    <w:pPr>
                      <w:pStyle w:val="Header"/>
                      <w:spacing w:line="320" w:lineRule="exact"/>
                      <w:rPr>
                        <w:sz w:val="20"/>
                      </w:rPr>
                    </w:pPr>
                    <w:r>
                      <w:rPr>
                        <w:sz w:val="20"/>
                      </w:rPr>
                      <w:sym w:font="Wingdings" w:char="F028"/>
                    </w:r>
                    <w:r>
                      <w:rPr>
                        <w:sz w:val="20"/>
                      </w:rPr>
                      <w:t xml:space="preserve"> 32+(0)3/458.23.92</w:t>
                    </w:r>
                  </w:p>
                  <w:p w:rsidR="00186396" w:rsidRDefault="00186396">
                    <w:pPr>
                      <w:pStyle w:val="Header"/>
                      <w:spacing w:line="320" w:lineRule="exact"/>
                      <w:rPr>
                        <w:sz w:val="20"/>
                      </w:rPr>
                    </w:pPr>
                    <w:r>
                      <w:rPr>
                        <w:sz w:val="20"/>
                      </w:rPr>
                      <w:sym w:font="Wingdings" w:char="F032"/>
                    </w:r>
                    <w:r>
                      <w:rPr>
                        <w:sz w:val="20"/>
                      </w:rPr>
                      <w:t xml:space="preserve">  32+(0)3/458.31.46</w:t>
                    </w:r>
                  </w:p>
                  <w:p w:rsidR="00186396" w:rsidRDefault="00186396">
                    <w:pPr>
                      <w:pStyle w:val="Header"/>
                      <w:spacing w:line="320" w:lineRule="exact"/>
                      <w:rPr>
                        <w:color w:val="000000"/>
                        <w:sz w:val="20"/>
                      </w:rPr>
                    </w:pPr>
                    <w:hyperlink r:id="rId3" w:history="1">
                      <w:r>
                        <w:rPr>
                          <w:rStyle w:val="Hyperlink"/>
                          <w:color w:val="000000"/>
                          <w:sz w:val="20"/>
                        </w:rPr>
                        <w:t>www.lciacademy.be</w:t>
                      </w:r>
                    </w:hyperlink>
                  </w:p>
                  <w:p w:rsidR="00186396" w:rsidRDefault="00186396">
                    <w:pPr>
                      <w:pStyle w:val="Header"/>
                      <w:spacing w:line="320" w:lineRule="exact"/>
                      <w:rPr>
                        <w:sz w:val="20"/>
                      </w:rPr>
                    </w:pPr>
                    <w:hyperlink r:id="rId4" w:history="1">
                      <w:r>
                        <w:rPr>
                          <w:rStyle w:val="Hyperlink"/>
                          <w:color w:val="000000"/>
                          <w:sz w:val="20"/>
                        </w:rPr>
                        <w:t>info@lciacademy.be</w:t>
                      </w:r>
                    </w:hyperlink>
                  </w:p>
                </w:txbxContent>
              </v:textbox>
              <w10:wrap anchory="page"/>
            </v:shape>
          </w:pict>
        </mc:Fallback>
      </mc:AlternateContent>
    </w:r>
    <w:r>
      <w:rPr>
        <w:noProof/>
        <w:sz w:val="20"/>
        <w:lang w:val="nl-BE" w:eastAsia="nl-BE"/>
      </w:rPr>
      <w:drawing>
        <wp:anchor distT="0" distB="0" distL="114300" distR="114300" simplePos="0" relativeHeight="251657728" behindDoc="0" locked="0" layoutInCell="0" allowOverlap="1">
          <wp:simplePos x="0" y="0"/>
          <wp:positionH relativeFrom="page">
            <wp:posOffset>360045</wp:posOffset>
          </wp:positionH>
          <wp:positionV relativeFrom="page">
            <wp:posOffset>360045</wp:posOffset>
          </wp:positionV>
          <wp:extent cx="1447800" cy="361950"/>
          <wp:effectExtent l="0" t="0" r="0" b="0"/>
          <wp:wrapSquare wrapText="bothSides"/>
          <wp:docPr id="4" name="Picture 4" descr="lci academy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i academy (300 d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nl-BE" w:eastAsia="nl-BE"/>
      </w:rPr>
      <w:drawing>
        <wp:anchor distT="0" distB="0" distL="114300" distR="114300" simplePos="0" relativeHeight="251656704" behindDoc="0" locked="1" layoutInCell="0" allowOverlap="1">
          <wp:simplePos x="0" y="0"/>
          <wp:positionH relativeFrom="column">
            <wp:posOffset>-2059305</wp:posOffset>
          </wp:positionH>
          <wp:positionV relativeFrom="page">
            <wp:posOffset>1910715</wp:posOffset>
          </wp:positionV>
          <wp:extent cx="1886585" cy="6638925"/>
          <wp:effectExtent l="0" t="0" r="0" b="9525"/>
          <wp:wrapSquare wrapText="bothSides"/>
          <wp:docPr id="3" name="Picture 3" descr="leftmenu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ftmenu cop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6585" cy="6638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6396" w:rsidRDefault="0018639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4D6DD4"/>
    <w:multiLevelType w:val="hybridMultilevel"/>
    <w:tmpl w:val="6214FAAE"/>
    <w:lvl w:ilvl="0" w:tplc="B01A4332">
      <w:start w:val="1"/>
      <w:numFmt w:val="bullet"/>
      <w:lvlText w:val=""/>
      <w:lvlJc w:val="left"/>
      <w:pPr>
        <w:tabs>
          <w:tab w:val="num" w:pos="720"/>
        </w:tabs>
        <w:ind w:left="720" w:hanging="360"/>
      </w:pPr>
      <w:rPr>
        <w:rFonts w:ascii="Symbol" w:hAnsi="Symbol" w:hint="default"/>
      </w:rPr>
    </w:lvl>
    <w:lvl w:ilvl="1" w:tplc="3D86D12E" w:tentative="1">
      <w:start w:val="1"/>
      <w:numFmt w:val="bullet"/>
      <w:lvlText w:val="o"/>
      <w:lvlJc w:val="left"/>
      <w:pPr>
        <w:tabs>
          <w:tab w:val="num" w:pos="1440"/>
        </w:tabs>
        <w:ind w:left="1440" w:hanging="360"/>
      </w:pPr>
      <w:rPr>
        <w:rFonts w:ascii="Courier New" w:hAnsi="Courier New" w:hint="default"/>
      </w:rPr>
    </w:lvl>
    <w:lvl w:ilvl="2" w:tplc="9294B810" w:tentative="1">
      <w:start w:val="1"/>
      <w:numFmt w:val="bullet"/>
      <w:lvlText w:val=""/>
      <w:lvlJc w:val="left"/>
      <w:pPr>
        <w:tabs>
          <w:tab w:val="num" w:pos="2160"/>
        </w:tabs>
        <w:ind w:left="2160" w:hanging="360"/>
      </w:pPr>
      <w:rPr>
        <w:rFonts w:ascii="Wingdings" w:hAnsi="Wingdings" w:hint="default"/>
      </w:rPr>
    </w:lvl>
    <w:lvl w:ilvl="3" w:tplc="CF32499A" w:tentative="1">
      <w:start w:val="1"/>
      <w:numFmt w:val="bullet"/>
      <w:lvlText w:val=""/>
      <w:lvlJc w:val="left"/>
      <w:pPr>
        <w:tabs>
          <w:tab w:val="num" w:pos="2880"/>
        </w:tabs>
        <w:ind w:left="2880" w:hanging="360"/>
      </w:pPr>
      <w:rPr>
        <w:rFonts w:ascii="Symbol" w:hAnsi="Symbol" w:hint="default"/>
      </w:rPr>
    </w:lvl>
    <w:lvl w:ilvl="4" w:tplc="1B7CE9F2" w:tentative="1">
      <w:start w:val="1"/>
      <w:numFmt w:val="bullet"/>
      <w:lvlText w:val="o"/>
      <w:lvlJc w:val="left"/>
      <w:pPr>
        <w:tabs>
          <w:tab w:val="num" w:pos="3600"/>
        </w:tabs>
        <w:ind w:left="3600" w:hanging="360"/>
      </w:pPr>
      <w:rPr>
        <w:rFonts w:ascii="Courier New" w:hAnsi="Courier New" w:hint="default"/>
      </w:rPr>
    </w:lvl>
    <w:lvl w:ilvl="5" w:tplc="964660A0" w:tentative="1">
      <w:start w:val="1"/>
      <w:numFmt w:val="bullet"/>
      <w:lvlText w:val=""/>
      <w:lvlJc w:val="left"/>
      <w:pPr>
        <w:tabs>
          <w:tab w:val="num" w:pos="4320"/>
        </w:tabs>
        <w:ind w:left="4320" w:hanging="360"/>
      </w:pPr>
      <w:rPr>
        <w:rFonts w:ascii="Wingdings" w:hAnsi="Wingdings" w:hint="default"/>
      </w:rPr>
    </w:lvl>
    <w:lvl w:ilvl="6" w:tplc="523E63CA" w:tentative="1">
      <w:start w:val="1"/>
      <w:numFmt w:val="bullet"/>
      <w:lvlText w:val=""/>
      <w:lvlJc w:val="left"/>
      <w:pPr>
        <w:tabs>
          <w:tab w:val="num" w:pos="5040"/>
        </w:tabs>
        <w:ind w:left="5040" w:hanging="360"/>
      </w:pPr>
      <w:rPr>
        <w:rFonts w:ascii="Symbol" w:hAnsi="Symbol" w:hint="default"/>
      </w:rPr>
    </w:lvl>
    <w:lvl w:ilvl="7" w:tplc="99B43B60" w:tentative="1">
      <w:start w:val="1"/>
      <w:numFmt w:val="bullet"/>
      <w:lvlText w:val="o"/>
      <w:lvlJc w:val="left"/>
      <w:pPr>
        <w:tabs>
          <w:tab w:val="num" w:pos="5760"/>
        </w:tabs>
        <w:ind w:left="5760" w:hanging="360"/>
      </w:pPr>
      <w:rPr>
        <w:rFonts w:ascii="Courier New" w:hAnsi="Courier New" w:hint="default"/>
      </w:rPr>
    </w:lvl>
    <w:lvl w:ilvl="8" w:tplc="204C675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8282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8245264"/>
    <w:multiLevelType w:val="hybridMultilevel"/>
    <w:tmpl w:val="5A889366"/>
    <w:lvl w:ilvl="0" w:tplc="0413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B0447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F28000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F5250C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FA123C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8" w15:restartNumberingAfterBreak="0">
    <w:nsid w:val="232C7F7A"/>
    <w:multiLevelType w:val="singleLevel"/>
    <w:tmpl w:val="0413000F"/>
    <w:lvl w:ilvl="0">
      <w:start w:val="1"/>
      <w:numFmt w:val="decimal"/>
      <w:lvlText w:val="%1."/>
      <w:lvlJc w:val="left"/>
      <w:pPr>
        <w:tabs>
          <w:tab w:val="num" w:pos="360"/>
        </w:tabs>
        <w:ind w:left="360" w:hanging="360"/>
      </w:pPr>
    </w:lvl>
  </w:abstractNum>
  <w:abstractNum w:abstractNumId="9" w15:restartNumberingAfterBreak="0">
    <w:nsid w:val="239F4EC8"/>
    <w:multiLevelType w:val="hybridMultilevel"/>
    <w:tmpl w:val="295CFCBA"/>
    <w:lvl w:ilvl="0" w:tplc="94121BAA">
      <w:start w:val="1"/>
      <w:numFmt w:val="bullet"/>
      <w:lvlText w:val=""/>
      <w:lvlJc w:val="left"/>
      <w:pPr>
        <w:tabs>
          <w:tab w:val="num" w:pos="720"/>
        </w:tabs>
        <w:ind w:left="720" w:hanging="360"/>
      </w:pPr>
      <w:rPr>
        <w:rFonts w:ascii="Symbol" w:hAnsi="Symbol" w:hint="default"/>
      </w:rPr>
    </w:lvl>
    <w:lvl w:ilvl="1" w:tplc="BB32FA6A" w:tentative="1">
      <w:start w:val="1"/>
      <w:numFmt w:val="bullet"/>
      <w:lvlText w:val="o"/>
      <w:lvlJc w:val="left"/>
      <w:pPr>
        <w:tabs>
          <w:tab w:val="num" w:pos="1440"/>
        </w:tabs>
        <w:ind w:left="1440" w:hanging="360"/>
      </w:pPr>
      <w:rPr>
        <w:rFonts w:ascii="Courier New" w:hAnsi="Courier New" w:hint="default"/>
      </w:rPr>
    </w:lvl>
    <w:lvl w:ilvl="2" w:tplc="5734BDEA" w:tentative="1">
      <w:start w:val="1"/>
      <w:numFmt w:val="bullet"/>
      <w:lvlText w:val=""/>
      <w:lvlJc w:val="left"/>
      <w:pPr>
        <w:tabs>
          <w:tab w:val="num" w:pos="2160"/>
        </w:tabs>
        <w:ind w:left="2160" w:hanging="360"/>
      </w:pPr>
      <w:rPr>
        <w:rFonts w:ascii="Wingdings" w:hAnsi="Wingdings" w:hint="default"/>
      </w:rPr>
    </w:lvl>
    <w:lvl w:ilvl="3" w:tplc="34609468" w:tentative="1">
      <w:start w:val="1"/>
      <w:numFmt w:val="bullet"/>
      <w:lvlText w:val=""/>
      <w:lvlJc w:val="left"/>
      <w:pPr>
        <w:tabs>
          <w:tab w:val="num" w:pos="2880"/>
        </w:tabs>
        <w:ind w:left="2880" w:hanging="360"/>
      </w:pPr>
      <w:rPr>
        <w:rFonts w:ascii="Symbol" w:hAnsi="Symbol" w:hint="default"/>
      </w:rPr>
    </w:lvl>
    <w:lvl w:ilvl="4" w:tplc="002CD3FA" w:tentative="1">
      <w:start w:val="1"/>
      <w:numFmt w:val="bullet"/>
      <w:lvlText w:val="o"/>
      <w:lvlJc w:val="left"/>
      <w:pPr>
        <w:tabs>
          <w:tab w:val="num" w:pos="3600"/>
        </w:tabs>
        <w:ind w:left="3600" w:hanging="360"/>
      </w:pPr>
      <w:rPr>
        <w:rFonts w:ascii="Courier New" w:hAnsi="Courier New" w:hint="default"/>
      </w:rPr>
    </w:lvl>
    <w:lvl w:ilvl="5" w:tplc="D08C2D0A" w:tentative="1">
      <w:start w:val="1"/>
      <w:numFmt w:val="bullet"/>
      <w:lvlText w:val=""/>
      <w:lvlJc w:val="left"/>
      <w:pPr>
        <w:tabs>
          <w:tab w:val="num" w:pos="4320"/>
        </w:tabs>
        <w:ind w:left="4320" w:hanging="360"/>
      </w:pPr>
      <w:rPr>
        <w:rFonts w:ascii="Wingdings" w:hAnsi="Wingdings" w:hint="default"/>
      </w:rPr>
    </w:lvl>
    <w:lvl w:ilvl="6" w:tplc="4AC4B7FC" w:tentative="1">
      <w:start w:val="1"/>
      <w:numFmt w:val="bullet"/>
      <w:lvlText w:val=""/>
      <w:lvlJc w:val="left"/>
      <w:pPr>
        <w:tabs>
          <w:tab w:val="num" w:pos="5040"/>
        </w:tabs>
        <w:ind w:left="5040" w:hanging="360"/>
      </w:pPr>
      <w:rPr>
        <w:rFonts w:ascii="Symbol" w:hAnsi="Symbol" w:hint="default"/>
      </w:rPr>
    </w:lvl>
    <w:lvl w:ilvl="7" w:tplc="D35E76F4" w:tentative="1">
      <w:start w:val="1"/>
      <w:numFmt w:val="bullet"/>
      <w:lvlText w:val="o"/>
      <w:lvlJc w:val="left"/>
      <w:pPr>
        <w:tabs>
          <w:tab w:val="num" w:pos="5760"/>
        </w:tabs>
        <w:ind w:left="5760" w:hanging="360"/>
      </w:pPr>
      <w:rPr>
        <w:rFonts w:ascii="Courier New" w:hAnsi="Courier New" w:hint="default"/>
      </w:rPr>
    </w:lvl>
    <w:lvl w:ilvl="8" w:tplc="F5E4D1C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F79FA"/>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2F0F1127"/>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2" w15:restartNumberingAfterBreak="0">
    <w:nsid w:val="324F49D9"/>
    <w:multiLevelType w:val="hybridMultilevel"/>
    <w:tmpl w:val="411A004E"/>
    <w:lvl w:ilvl="0" w:tplc="0409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0E0BBA"/>
    <w:multiLevelType w:val="hybridMultilevel"/>
    <w:tmpl w:val="0AFE2A8A"/>
    <w:lvl w:ilvl="0" w:tplc="70EEB53E">
      <w:start w:val="1"/>
      <w:numFmt w:val="bullet"/>
      <w:lvlText w:val=""/>
      <w:lvlJc w:val="left"/>
      <w:pPr>
        <w:tabs>
          <w:tab w:val="num" w:pos="720"/>
        </w:tabs>
        <w:ind w:left="720" w:hanging="360"/>
      </w:pPr>
      <w:rPr>
        <w:rFonts w:ascii="Symbol" w:hAnsi="Symbol" w:hint="default"/>
        <w:sz w:val="20"/>
      </w:rPr>
    </w:lvl>
    <w:lvl w:ilvl="1" w:tplc="9B7EA3B8" w:tentative="1">
      <w:start w:val="1"/>
      <w:numFmt w:val="bullet"/>
      <w:lvlText w:val="o"/>
      <w:lvlJc w:val="left"/>
      <w:pPr>
        <w:tabs>
          <w:tab w:val="num" w:pos="1440"/>
        </w:tabs>
        <w:ind w:left="1440" w:hanging="360"/>
      </w:pPr>
      <w:rPr>
        <w:rFonts w:ascii="Courier New" w:hAnsi="Courier New" w:hint="default"/>
        <w:sz w:val="20"/>
      </w:rPr>
    </w:lvl>
    <w:lvl w:ilvl="2" w:tplc="72A20BE2" w:tentative="1">
      <w:start w:val="1"/>
      <w:numFmt w:val="bullet"/>
      <w:lvlText w:val=""/>
      <w:lvlJc w:val="left"/>
      <w:pPr>
        <w:tabs>
          <w:tab w:val="num" w:pos="2160"/>
        </w:tabs>
        <w:ind w:left="2160" w:hanging="360"/>
      </w:pPr>
      <w:rPr>
        <w:rFonts w:ascii="Wingdings" w:hAnsi="Wingdings" w:hint="default"/>
        <w:sz w:val="20"/>
      </w:rPr>
    </w:lvl>
    <w:lvl w:ilvl="3" w:tplc="29E6BE90" w:tentative="1">
      <w:start w:val="1"/>
      <w:numFmt w:val="bullet"/>
      <w:lvlText w:val=""/>
      <w:lvlJc w:val="left"/>
      <w:pPr>
        <w:tabs>
          <w:tab w:val="num" w:pos="2880"/>
        </w:tabs>
        <w:ind w:left="2880" w:hanging="360"/>
      </w:pPr>
      <w:rPr>
        <w:rFonts w:ascii="Wingdings" w:hAnsi="Wingdings" w:hint="default"/>
        <w:sz w:val="20"/>
      </w:rPr>
    </w:lvl>
    <w:lvl w:ilvl="4" w:tplc="423C7772" w:tentative="1">
      <w:start w:val="1"/>
      <w:numFmt w:val="bullet"/>
      <w:lvlText w:val=""/>
      <w:lvlJc w:val="left"/>
      <w:pPr>
        <w:tabs>
          <w:tab w:val="num" w:pos="3600"/>
        </w:tabs>
        <w:ind w:left="3600" w:hanging="360"/>
      </w:pPr>
      <w:rPr>
        <w:rFonts w:ascii="Wingdings" w:hAnsi="Wingdings" w:hint="default"/>
        <w:sz w:val="20"/>
      </w:rPr>
    </w:lvl>
    <w:lvl w:ilvl="5" w:tplc="B14ADD8A" w:tentative="1">
      <w:start w:val="1"/>
      <w:numFmt w:val="bullet"/>
      <w:lvlText w:val=""/>
      <w:lvlJc w:val="left"/>
      <w:pPr>
        <w:tabs>
          <w:tab w:val="num" w:pos="4320"/>
        </w:tabs>
        <w:ind w:left="4320" w:hanging="360"/>
      </w:pPr>
      <w:rPr>
        <w:rFonts w:ascii="Wingdings" w:hAnsi="Wingdings" w:hint="default"/>
        <w:sz w:val="20"/>
      </w:rPr>
    </w:lvl>
    <w:lvl w:ilvl="6" w:tplc="AB5465F6" w:tentative="1">
      <w:start w:val="1"/>
      <w:numFmt w:val="bullet"/>
      <w:lvlText w:val=""/>
      <w:lvlJc w:val="left"/>
      <w:pPr>
        <w:tabs>
          <w:tab w:val="num" w:pos="5040"/>
        </w:tabs>
        <w:ind w:left="5040" w:hanging="360"/>
      </w:pPr>
      <w:rPr>
        <w:rFonts w:ascii="Wingdings" w:hAnsi="Wingdings" w:hint="default"/>
        <w:sz w:val="20"/>
      </w:rPr>
    </w:lvl>
    <w:lvl w:ilvl="7" w:tplc="E4D20C5A" w:tentative="1">
      <w:start w:val="1"/>
      <w:numFmt w:val="bullet"/>
      <w:lvlText w:val=""/>
      <w:lvlJc w:val="left"/>
      <w:pPr>
        <w:tabs>
          <w:tab w:val="num" w:pos="5760"/>
        </w:tabs>
        <w:ind w:left="5760" w:hanging="360"/>
      </w:pPr>
      <w:rPr>
        <w:rFonts w:ascii="Wingdings" w:hAnsi="Wingdings" w:hint="default"/>
        <w:sz w:val="20"/>
      </w:rPr>
    </w:lvl>
    <w:lvl w:ilvl="8" w:tplc="4B3A583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B337F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C0E210E"/>
    <w:multiLevelType w:val="multilevel"/>
    <w:tmpl w:val="F35E02A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5B3C75"/>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7" w15:restartNumberingAfterBreak="0">
    <w:nsid w:val="3D116E9F"/>
    <w:multiLevelType w:val="hybridMultilevel"/>
    <w:tmpl w:val="1242AE62"/>
    <w:lvl w:ilvl="0" w:tplc="6C78B732">
      <w:start w:val="1"/>
      <w:numFmt w:val="bullet"/>
      <w:lvlText w:val=""/>
      <w:lvlJc w:val="left"/>
      <w:pPr>
        <w:tabs>
          <w:tab w:val="num" w:pos="720"/>
        </w:tabs>
        <w:ind w:left="720" w:hanging="360"/>
      </w:pPr>
      <w:rPr>
        <w:rFonts w:ascii="Symbol" w:hAnsi="Symbol" w:hint="default"/>
        <w:sz w:val="20"/>
      </w:rPr>
    </w:lvl>
    <w:lvl w:ilvl="1" w:tplc="7B947164">
      <w:start w:val="1"/>
      <w:numFmt w:val="bullet"/>
      <w:lvlText w:val="o"/>
      <w:lvlJc w:val="left"/>
      <w:pPr>
        <w:tabs>
          <w:tab w:val="num" w:pos="1440"/>
        </w:tabs>
        <w:ind w:left="1440" w:hanging="360"/>
      </w:pPr>
      <w:rPr>
        <w:rFonts w:ascii="Courier New" w:hAnsi="Courier New" w:hint="default"/>
        <w:sz w:val="20"/>
      </w:rPr>
    </w:lvl>
    <w:lvl w:ilvl="2" w:tplc="92FC5D16" w:tentative="1">
      <w:start w:val="1"/>
      <w:numFmt w:val="bullet"/>
      <w:lvlText w:val=""/>
      <w:lvlJc w:val="left"/>
      <w:pPr>
        <w:tabs>
          <w:tab w:val="num" w:pos="2160"/>
        </w:tabs>
        <w:ind w:left="2160" w:hanging="360"/>
      </w:pPr>
      <w:rPr>
        <w:rFonts w:ascii="Wingdings" w:hAnsi="Wingdings" w:hint="default"/>
        <w:sz w:val="20"/>
      </w:rPr>
    </w:lvl>
    <w:lvl w:ilvl="3" w:tplc="946EB108" w:tentative="1">
      <w:start w:val="1"/>
      <w:numFmt w:val="bullet"/>
      <w:lvlText w:val=""/>
      <w:lvlJc w:val="left"/>
      <w:pPr>
        <w:tabs>
          <w:tab w:val="num" w:pos="2880"/>
        </w:tabs>
        <w:ind w:left="2880" w:hanging="360"/>
      </w:pPr>
      <w:rPr>
        <w:rFonts w:ascii="Wingdings" w:hAnsi="Wingdings" w:hint="default"/>
        <w:sz w:val="20"/>
      </w:rPr>
    </w:lvl>
    <w:lvl w:ilvl="4" w:tplc="0234FB20" w:tentative="1">
      <w:start w:val="1"/>
      <w:numFmt w:val="bullet"/>
      <w:lvlText w:val=""/>
      <w:lvlJc w:val="left"/>
      <w:pPr>
        <w:tabs>
          <w:tab w:val="num" w:pos="3600"/>
        </w:tabs>
        <w:ind w:left="3600" w:hanging="360"/>
      </w:pPr>
      <w:rPr>
        <w:rFonts w:ascii="Wingdings" w:hAnsi="Wingdings" w:hint="default"/>
        <w:sz w:val="20"/>
      </w:rPr>
    </w:lvl>
    <w:lvl w:ilvl="5" w:tplc="C376119E" w:tentative="1">
      <w:start w:val="1"/>
      <w:numFmt w:val="bullet"/>
      <w:lvlText w:val=""/>
      <w:lvlJc w:val="left"/>
      <w:pPr>
        <w:tabs>
          <w:tab w:val="num" w:pos="4320"/>
        </w:tabs>
        <w:ind w:left="4320" w:hanging="360"/>
      </w:pPr>
      <w:rPr>
        <w:rFonts w:ascii="Wingdings" w:hAnsi="Wingdings" w:hint="default"/>
        <w:sz w:val="20"/>
      </w:rPr>
    </w:lvl>
    <w:lvl w:ilvl="6" w:tplc="20C8DB06" w:tentative="1">
      <w:start w:val="1"/>
      <w:numFmt w:val="bullet"/>
      <w:lvlText w:val=""/>
      <w:lvlJc w:val="left"/>
      <w:pPr>
        <w:tabs>
          <w:tab w:val="num" w:pos="5040"/>
        </w:tabs>
        <w:ind w:left="5040" w:hanging="360"/>
      </w:pPr>
      <w:rPr>
        <w:rFonts w:ascii="Wingdings" w:hAnsi="Wingdings" w:hint="default"/>
        <w:sz w:val="20"/>
      </w:rPr>
    </w:lvl>
    <w:lvl w:ilvl="7" w:tplc="F70AFE56" w:tentative="1">
      <w:start w:val="1"/>
      <w:numFmt w:val="bullet"/>
      <w:lvlText w:val=""/>
      <w:lvlJc w:val="left"/>
      <w:pPr>
        <w:tabs>
          <w:tab w:val="num" w:pos="5760"/>
        </w:tabs>
        <w:ind w:left="5760" w:hanging="360"/>
      </w:pPr>
      <w:rPr>
        <w:rFonts w:ascii="Wingdings" w:hAnsi="Wingdings" w:hint="default"/>
        <w:sz w:val="20"/>
      </w:rPr>
    </w:lvl>
    <w:lvl w:ilvl="8" w:tplc="EB688E66"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CA351C"/>
    <w:multiLevelType w:val="singleLevel"/>
    <w:tmpl w:val="0413000F"/>
    <w:lvl w:ilvl="0">
      <w:start w:val="1"/>
      <w:numFmt w:val="decimal"/>
      <w:lvlText w:val="%1."/>
      <w:lvlJc w:val="left"/>
      <w:pPr>
        <w:tabs>
          <w:tab w:val="num" w:pos="360"/>
        </w:tabs>
        <w:ind w:left="360" w:hanging="360"/>
      </w:pPr>
    </w:lvl>
  </w:abstractNum>
  <w:abstractNum w:abstractNumId="19" w15:restartNumberingAfterBreak="0">
    <w:nsid w:val="425871D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70C590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FE24795"/>
    <w:multiLevelType w:val="hybridMultilevel"/>
    <w:tmpl w:val="6214FAAE"/>
    <w:lvl w:ilvl="0" w:tplc="54280DDE">
      <w:start w:val="1"/>
      <w:numFmt w:val="decimal"/>
      <w:lvlText w:val="%1."/>
      <w:lvlJc w:val="left"/>
      <w:pPr>
        <w:tabs>
          <w:tab w:val="num" w:pos="360"/>
        </w:tabs>
        <w:ind w:left="360" w:hanging="360"/>
      </w:pPr>
    </w:lvl>
    <w:lvl w:ilvl="1" w:tplc="3A30A844" w:tentative="1">
      <w:start w:val="1"/>
      <w:numFmt w:val="bullet"/>
      <w:lvlText w:val="o"/>
      <w:lvlJc w:val="left"/>
      <w:pPr>
        <w:tabs>
          <w:tab w:val="num" w:pos="1080"/>
        </w:tabs>
        <w:ind w:left="1080" w:hanging="360"/>
      </w:pPr>
      <w:rPr>
        <w:rFonts w:ascii="Courier New" w:hAnsi="Courier New" w:hint="default"/>
      </w:rPr>
    </w:lvl>
    <w:lvl w:ilvl="2" w:tplc="A5C6089A" w:tentative="1">
      <w:start w:val="1"/>
      <w:numFmt w:val="bullet"/>
      <w:lvlText w:val=""/>
      <w:lvlJc w:val="left"/>
      <w:pPr>
        <w:tabs>
          <w:tab w:val="num" w:pos="1800"/>
        </w:tabs>
        <w:ind w:left="1800" w:hanging="360"/>
      </w:pPr>
      <w:rPr>
        <w:rFonts w:ascii="Wingdings" w:hAnsi="Wingdings" w:hint="default"/>
      </w:rPr>
    </w:lvl>
    <w:lvl w:ilvl="3" w:tplc="5302F458" w:tentative="1">
      <w:start w:val="1"/>
      <w:numFmt w:val="bullet"/>
      <w:lvlText w:val=""/>
      <w:lvlJc w:val="left"/>
      <w:pPr>
        <w:tabs>
          <w:tab w:val="num" w:pos="2520"/>
        </w:tabs>
        <w:ind w:left="2520" w:hanging="360"/>
      </w:pPr>
      <w:rPr>
        <w:rFonts w:ascii="Symbol" w:hAnsi="Symbol" w:hint="default"/>
      </w:rPr>
    </w:lvl>
    <w:lvl w:ilvl="4" w:tplc="9704EF82" w:tentative="1">
      <w:start w:val="1"/>
      <w:numFmt w:val="bullet"/>
      <w:lvlText w:val="o"/>
      <w:lvlJc w:val="left"/>
      <w:pPr>
        <w:tabs>
          <w:tab w:val="num" w:pos="3240"/>
        </w:tabs>
        <w:ind w:left="3240" w:hanging="360"/>
      </w:pPr>
      <w:rPr>
        <w:rFonts w:ascii="Courier New" w:hAnsi="Courier New" w:hint="default"/>
      </w:rPr>
    </w:lvl>
    <w:lvl w:ilvl="5" w:tplc="D17AF11A" w:tentative="1">
      <w:start w:val="1"/>
      <w:numFmt w:val="bullet"/>
      <w:lvlText w:val=""/>
      <w:lvlJc w:val="left"/>
      <w:pPr>
        <w:tabs>
          <w:tab w:val="num" w:pos="3960"/>
        </w:tabs>
        <w:ind w:left="3960" w:hanging="360"/>
      </w:pPr>
      <w:rPr>
        <w:rFonts w:ascii="Wingdings" w:hAnsi="Wingdings" w:hint="default"/>
      </w:rPr>
    </w:lvl>
    <w:lvl w:ilvl="6" w:tplc="1DBAC2CC" w:tentative="1">
      <w:start w:val="1"/>
      <w:numFmt w:val="bullet"/>
      <w:lvlText w:val=""/>
      <w:lvlJc w:val="left"/>
      <w:pPr>
        <w:tabs>
          <w:tab w:val="num" w:pos="4680"/>
        </w:tabs>
        <w:ind w:left="4680" w:hanging="360"/>
      </w:pPr>
      <w:rPr>
        <w:rFonts w:ascii="Symbol" w:hAnsi="Symbol" w:hint="default"/>
      </w:rPr>
    </w:lvl>
    <w:lvl w:ilvl="7" w:tplc="9FF4D694" w:tentative="1">
      <w:start w:val="1"/>
      <w:numFmt w:val="bullet"/>
      <w:lvlText w:val="o"/>
      <w:lvlJc w:val="left"/>
      <w:pPr>
        <w:tabs>
          <w:tab w:val="num" w:pos="5400"/>
        </w:tabs>
        <w:ind w:left="5400" w:hanging="360"/>
      </w:pPr>
      <w:rPr>
        <w:rFonts w:ascii="Courier New" w:hAnsi="Courier New" w:hint="default"/>
      </w:rPr>
    </w:lvl>
    <w:lvl w:ilvl="8" w:tplc="AB4C3404"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B6615DA"/>
    <w:multiLevelType w:val="singleLevel"/>
    <w:tmpl w:val="0413000F"/>
    <w:lvl w:ilvl="0">
      <w:start w:val="1"/>
      <w:numFmt w:val="decimal"/>
      <w:lvlText w:val="%1."/>
      <w:lvlJc w:val="left"/>
      <w:pPr>
        <w:tabs>
          <w:tab w:val="num" w:pos="360"/>
        </w:tabs>
        <w:ind w:left="360" w:hanging="360"/>
      </w:pPr>
    </w:lvl>
  </w:abstractNum>
  <w:abstractNum w:abstractNumId="23" w15:restartNumberingAfterBreak="0">
    <w:nsid w:val="62663008"/>
    <w:multiLevelType w:val="hybridMultilevel"/>
    <w:tmpl w:val="89ECC09A"/>
    <w:lvl w:ilvl="0" w:tplc="2F5C538C">
      <w:numFmt w:val="bullet"/>
      <w:lvlText w:val=""/>
      <w:lvlJc w:val="left"/>
      <w:pPr>
        <w:tabs>
          <w:tab w:val="num" w:pos="720"/>
        </w:tabs>
        <w:ind w:left="720" w:hanging="360"/>
      </w:pPr>
      <w:rPr>
        <w:rFonts w:ascii="Symbol" w:eastAsia="Times New Roman" w:hAnsi="Symbol" w:cs="Times New Roman" w:hint="default"/>
      </w:rPr>
    </w:lvl>
    <w:lvl w:ilvl="1" w:tplc="B2862DAC">
      <w:start w:val="1"/>
      <w:numFmt w:val="bullet"/>
      <w:lvlText w:val="-"/>
      <w:lvlJc w:val="left"/>
      <w:pPr>
        <w:tabs>
          <w:tab w:val="num" w:pos="1440"/>
        </w:tabs>
        <w:ind w:left="1440" w:hanging="360"/>
      </w:pPr>
      <w:rPr>
        <w:rFonts w:ascii="Times New Roman" w:eastAsia="Times New Roman" w:hAnsi="Times New Roman" w:cs="Times New Roman" w:hint="default"/>
      </w:rPr>
    </w:lvl>
    <w:lvl w:ilvl="2" w:tplc="70141A9A" w:tentative="1">
      <w:start w:val="1"/>
      <w:numFmt w:val="bullet"/>
      <w:lvlText w:val=""/>
      <w:lvlJc w:val="left"/>
      <w:pPr>
        <w:tabs>
          <w:tab w:val="num" w:pos="2160"/>
        </w:tabs>
        <w:ind w:left="2160" w:hanging="360"/>
      </w:pPr>
      <w:rPr>
        <w:rFonts w:ascii="Wingdings" w:hAnsi="Wingdings" w:hint="default"/>
      </w:rPr>
    </w:lvl>
    <w:lvl w:ilvl="3" w:tplc="0DC24BCE" w:tentative="1">
      <w:start w:val="1"/>
      <w:numFmt w:val="bullet"/>
      <w:lvlText w:val=""/>
      <w:lvlJc w:val="left"/>
      <w:pPr>
        <w:tabs>
          <w:tab w:val="num" w:pos="2880"/>
        </w:tabs>
        <w:ind w:left="2880" w:hanging="360"/>
      </w:pPr>
      <w:rPr>
        <w:rFonts w:ascii="Symbol" w:hAnsi="Symbol" w:hint="default"/>
      </w:rPr>
    </w:lvl>
    <w:lvl w:ilvl="4" w:tplc="A14435A4" w:tentative="1">
      <w:start w:val="1"/>
      <w:numFmt w:val="bullet"/>
      <w:lvlText w:val="o"/>
      <w:lvlJc w:val="left"/>
      <w:pPr>
        <w:tabs>
          <w:tab w:val="num" w:pos="3600"/>
        </w:tabs>
        <w:ind w:left="3600" w:hanging="360"/>
      </w:pPr>
      <w:rPr>
        <w:rFonts w:ascii="Courier New" w:hAnsi="Courier New" w:hint="default"/>
      </w:rPr>
    </w:lvl>
    <w:lvl w:ilvl="5" w:tplc="4D703F86" w:tentative="1">
      <w:start w:val="1"/>
      <w:numFmt w:val="bullet"/>
      <w:lvlText w:val=""/>
      <w:lvlJc w:val="left"/>
      <w:pPr>
        <w:tabs>
          <w:tab w:val="num" w:pos="4320"/>
        </w:tabs>
        <w:ind w:left="4320" w:hanging="360"/>
      </w:pPr>
      <w:rPr>
        <w:rFonts w:ascii="Wingdings" w:hAnsi="Wingdings" w:hint="default"/>
      </w:rPr>
    </w:lvl>
    <w:lvl w:ilvl="6" w:tplc="83A25E2E" w:tentative="1">
      <w:start w:val="1"/>
      <w:numFmt w:val="bullet"/>
      <w:lvlText w:val=""/>
      <w:lvlJc w:val="left"/>
      <w:pPr>
        <w:tabs>
          <w:tab w:val="num" w:pos="5040"/>
        </w:tabs>
        <w:ind w:left="5040" w:hanging="360"/>
      </w:pPr>
      <w:rPr>
        <w:rFonts w:ascii="Symbol" w:hAnsi="Symbol" w:hint="default"/>
      </w:rPr>
    </w:lvl>
    <w:lvl w:ilvl="7" w:tplc="65AC0BBA" w:tentative="1">
      <w:start w:val="1"/>
      <w:numFmt w:val="bullet"/>
      <w:lvlText w:val="o"/>
      <w:lvlJc w:val="left"/>
      <w:pPr>
        <w:tabs>
          <w:tab w:val="num" w:pos="5760"/>
        </w:tabs>
        <w:ind w:left="5760" w:hanging="360"/>
      </w:pPr>
      <w:rPr>
        <w:rFonts w:ascii="Courier New" w:hAnsi="Courier New" w:hint="default"/>
      </w:rPr>
    </w:lvl>
    <w:lvl w:ilvl="8" w:tplc="3AF88F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E302FA"/>
    <w:multiLevelType w:val="hybridMultilevel"/>
    <w:tmpl w:val="D61439FA"/>
    <w:lvl w:ilvl="0" w:tplc="CEDE9E46">
      <w:start w:val="1"/>
      <w:numFmt w:val="bullet"/>
      <w:lvlText w:val=""/>
      <w:lvlJc w:val="left"/>
      <w:pPr>
        <w:tabs>
          <w:tab w:val="num" w:pos="720"/>
        </w:tabs>
        <w:ind w:left="720" w:hanging="360"/>
      </w:pPr>
      <w:rPr>
        <w:rFonts w:ascii="Symbol" w:hAnsi="Symbol" w:hint="default"/>
      </w:rPr>
    </w:lvl>
    <w:lvl w:ilvl="1" w:tplc="617C5A0E" w:tentative="1">
      <w:start w:val="1"/>
      <w:numFmt w:val="bullet"/>
      <w:lvlText w:val="o"/>
      <w:lvlJc w:val="left"/>
      <w:pPr>
        <w:tabs>
          <w:tab w:val="num" w:pos="1440"/>
        </w:tabs>
        <w:ind w:left="1440" w:hanging="360"/>
      </w:pPr>
      <w:rPr>
        <w:rFonts w:ascii="Courier New" w:hAnsi="Courier New" w:hint="default"/>
      </w:rPr>
    </w:lvl>
    <w:lvl w:ilvl="2" w:tplc="2F7AE6B2" w:tentative="1">
      <w:start w:val="1"/>
      <w:numFmt w:val="bullet"/>
      <w:lvlText w:val=""/>
      <w:lvlJc w:val="left"/>
      <w:pPr>
        <w:tabs>
          <w:tab w:val="num" w:pos="2160"/>
        </w:tabs>
        <w:ind w:left="2160" w:hanging="360"/>
      </w:pPr>
      <w:rPr>
        <w:rFonts w:ascii="Wingdings" w:hAnsi="Wingdings" w:hint="default"/>
      </w:rPr>
    </w:lvl>
    <w:lvl w:ilvl="3" w:tplc="CAB28FA2" w:tentative="1">
      <w:start w:val="1"/>
      <w:numFmt w:val="bullet"/>
      <w:lvlText w:val=""/>
      <w:lvlJc w:val="left"/>
      <w:pPr>
        <w:tabs>
          <w:tab w:val="num" w:pos="2880"/>
        </w:tabs>
        <w:ind w:left="2880" w:hanging="360"/>
      </w:pPr>
      <w:rPr>
        <w:rFonts w:ascii="Symbol" w:hAnsi="Symbol" w:hint="default"/>
      </w:rPr>
    </w:lvl>
    <w:lvl w:ilvl="4" w:tplc="A93E4E08" w:tentative="1">
      <w:start w:val="1"/>
      <w:numFmt w:val="bullet"/>
      <w:lvlText w:val="o"/>
      <w:lvlJc w:val="left"/>
      <w:pPr>
        <w:tabs>
          <w:tab w:val="num" w:pos="3600"/>
        </w:tabs>
        <w:ind w:left="3600" w:hanging="360"/>
      </w:pPr>
      <w:rPr>
        <w:rFonts w:ascii="Courier New" w:hAnsi="Courier New" w:hint="default"/>
      </w:rPr>
    </w:lvl>
    <w:lvl w:ilvl="5" w:tplc="DEE0EF78" w:tentative="1">
      <w:start w:val="1"/>
      <w:numFmt w:val="bullet"/>
      <w:lvlText w:val=""/>
      <w:lvlJc w:val="left"/>
      <w:pPr>
        <w:tabs>
          <w:tab w:val="num" w:pos="4320"/>
        </w:tabs>
        <w:ind w:left="4320" w:hanging="360"/>
      </w:pPr>
      <w:rPr>
        <w:rFonts w:ascii="Wingdings" w:hAnsi="Wingdings" w:hint="default"/>
      </w:rPr>
    </w:lvl>
    <w:lvl w:ilvl="6" w:tplc="4FC6D552" w:tentative="1">
      <w:start w:val="1"/>
      <w:numFmt w:val="bullet"/>
      <w:lvlText w:val=""/>
      <w:lvlJc w:val="left"/>
      <w:pPr>
        <w:tabs>
          <w:tab w:val="num" w:pos="5040"/>
        </w:tabs>
        <w:ind w:left="5040" w:hanging="360"/>
      </w:pPr>
      <w:rPr>
        <w:rFonts w:ascii="Symbol" w:hAnsi="Symbol" w:hint="default"/>
      </w:rPr>
    </w:lvl>
    <w:lvl w:ilvl="7" w:tplc="5BC85B22" w:tentative="1">
      <w:start w:val="1"/>
      <w:numFmt w:val="bullet"/>
      <w:lvlText w:val="o"/>
      <w:lvlJc w:val="left"/>
      <w:pPr>
        <w:tabs>
          <w:tab w:val="num" w:pos="5760"/>
        </w:tabs>
        <w:ind w:left="5760" w:hanging="360"/>
      </w:pPr>
      <w:rPr>
        <w:rFonts w:ascii="Courier New" w:hAnsi="Courier New" w:hint="default"/>
      </w:rPr>
    </w:lvl>
    <w:lvl w:ilvl="8" w:tplc="7DBAB01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35341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2EF1406"/>
    <w:multiLevelType w:val="hybridMultilevel"/>
    <w:tmpl w:val="6214FAAE"/>
    <w:lvl w:ilvl="0" w:tplc="E72C2D98">
      <w:start w:val="1"/>
      <w:numFmt w:val="decimal"/>
      <w:lvlText w:val="%1."/>
      <w:lvlJc w:val="left"/>
      <w:pPr>
        <w:tabs>
          <w:tab w:val="num" w:pos="360"/>
        </w:tabs>
        <w:ind w:left="360" w:hanging="360"/>
      </w:pPr>
    </w:lvl>
    <w:lvl w:ilvl="1" w:tplc="6ED4412E" w:tentative="1">
      <w:start w:val="1"/>
      <w:numFmt w:val="bullet"/>
      <w:lvlText w:val="o"/>
      <w:lvlJc w:val="left"/>
      <w:pPr>
        <w:tabs>
          <w:tab w:val="num" w:pos="1080"/>
        </w:tabs>
        <w:ind w:left="1080" w:hanging="360"/>
      </w:pPr>
      <w:rPr>
        <w:rFonts w:ascii="Courier New" w:hAnsi="Courier New" w:hint="default"/>
      </w:rPr>
    </w:lvl>
    <w:lvl w:ilvl="2" w:tplc="E6F27586" w:tentative="1">
      <w:start w:val="1"/>
      <w:numFmt w:val="bullet"/>
      <w:lvlText w:val=""/>
      <w:lvlJc w:val="left"/>
      <w:pPr>
        <w:tabs>
          <w:tab w:val="num" w:pos="1800"/>
        </w:tabs>
        <w:ind w:left="1800" w:hanging="360"/>
      </w:pPr>
      <w:rPr>
        <w:rFonts w:ascii="Wingdings" w:hAnsi="Wingdings" w:hint="default"/>
      </w:rPr>
    </w:lvl>
    <w:lvl w:ilvl="3" w:tplc="29588CD6" w:tentative="1">
      <w:start w:val="1"/>
      <w:numFmt w:val="bullet"/>
      <w:lvlText w:val=""/>
      <w:lvlJc w:val="left"/>
      <w:pPr>
        <w:tabs>
          <w:tab w:val="num" w:pos="2520"/>
        </w:tabs>
        <w:ind w:left="2520" w:hanging="360"/>
      </w:pPr>
      <w:rPr>
        <w:rFonts w:ascii="Symbol" w:hAnsi="Symbol" w:hint="default"/>
      </w:rPr>
    </w:lvl>
    <w:lvl w:ilvl="4" w:tplc="7942798A" w:tentative="1">
      <w:start w:val="1"/>
      <w:numFmt w:val="bullet"/>
      <w:lvlText w:val="o"/>
      <w:lvlJc w:val="left"/>
      <w:pPr>
        <w:tabs>
          <w:tab w:val="num" w:pos="3240"/>
        </w:tabs>
        <w:ind w:left="3240" w:hanging="360"/>
      </w:pPr>
      <w:rPr>
        <w:rFonts w:ascii="Courier New" w:hAnsi="Courier New" w:hint="default"/>
      </w:rPr>
    </w:lvl>
    <w:lvl w:ilvl="5" w:tplc="325077B0" w:tentative="1">
      <w:start w:val="1"/>
      <w:numFmt w:val="bullet"/>
      <w:lvlText w:val=""/>
      <w:lvlJc w:val="left"/>
      <w:pPr>
        <w:tabs>
          <w:tab w:val="num" w:pos="3960"/>
        </w:tabs>
        <w:ind w:left="3960" w:hanging="360"/>
      </w:pPr>
      <w:rPr>
        <w:rFonts w:ascii="Wingdings" w:hAnsi="Wingdings" w:hint="default"/>
      </w:rPr>
    </w:lvl>
    <w:lvl w:ilvl="6" w:tplc="2E721EDC" w:tentative="1">
      <w:start w:val="1"/>
      <w:numFmt w:val="bullet"/>
      <w:lvlText w:val=""/>
      <w:lvlJc w:val="left"/>
      <w:pPr>
        <w:tabs>
          <w:tab w:val="num" w:pos="4680"/>
        </w:tabs>
        <w:ind w:left="4680" w:hanging="360"/>
      </w:pPr>
      <w:rPr>
        <w:rFonts w:ascii="Symbol" w:hAnsi="Symbol" w:hint="default"/>
      </w:rPr>
    </w:lvl>
    <w:lvl w:ilvl="7" w:tplc="49EEAD6C" w:tentative="1">
      <w:start w:val="1"/>
      <w:numFmt w:val="bullet"/>
      <w:lvlText w:val="o"/>
      <w:lvlJc w:val="left"/>
      <w:pPr>
        <w:tabs>
          <w:tab w:val="num" w:pos="5400"/>
        </w:tabs>
        <w:ind w:left="5400" w:hanging="360"/>
      </w:pPr>
      <w:rPr>
        <w:rFonts w:ascii="Courier New" w:hAnsi="Courier New" w:hint="default"/>
      </w:rPr>
    </w:lvl>
    <w:lvl w:ilvl="8" w:tplc="94EA5E5E"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38177FD"/>
    <w:multiLevelType w:val="hybridMultilevel"/>
    <w:tmpl w:val="FE663B16"/>
    <w:lvl w:ilvl="0" w:tplc="3028E1A2">
      <w:start w:val="1"/>
      <w:numFmt w:val="decimal"/>
      <w:lvlText w:val="%1."/>
      <w:lvlJc w:val="left"/>
      <w:pPr>
        <w:tabs>
          <w:tab w:val="num" w:pos="720"/>
        </w:tabs>
        <w:ind w:left="720" w:hanging="360"/>
      </w:pPr>
    </w:lvl>
    <w:lvl w:ilvl="1" w:tplc="872886F2">
      <w:start w:val="1"/>
      <w:numFmt w:val="bullet"/>
      <w:lvlText w:val="o"/>
      <w:lvlJc w:val="left"/>
      <w:pPr>
        <w:tabs>
          <w:tab w:val="num" w:pos="1440"/>
        </w:tabs>
        <w:ind w:left="1440" w:hanging="360"/>
      </w:pPr>
      <w:rPr>
        <w:rFonts w:ascii="Courier New" w:hAnsi="Courier New" w:hint="default"/>
        <w:sz w:val="20"/>
      </w:rPr>
    </w:lvl>
    <w:lvl w:ilvl="2" w:tplc="99061F66" w:tentative="1">
      <w:start w:val="1"/>
      <w:numFmt w:val="decimal"/>
      <w:lvlText w:val="%3."/>
      <w:lvlJc w:val="left"/>
      <w:pPr>
        <w:tabs>
          <w:tab w:val="num" w:pos="2160"/>
        </w:tabs>
        <w:ind w:left="2160" w:hanging="360"/>
      </w:pPr>
    </w:lvl>
    <w:lvl w:ilvl="3" w:tplc="E79E5DA8" w:tentative="1">
      <w:start w:val="1"/>
      <w:numFmt w:val="decimal"/>
      <w:lvlText w:val="%4."/>
      <w:lvlJc w:val="left"/>
      <w:pPr>
        <w:tabs>
          <w:tab w:val="num" w:pos="2880"/>
        </w:tabs>
        <w:ind w:left="2880" w:hanging="360"/>
      </w:pPr>
    </w:lvl>
    <w:lvl w:ilvl="4" w:tplc="6EDEA844" w:tentative="1">
      <w:start w:val="1"/>
      <w:numFmt w:val="decimal"/>
      <w:lvlText w:val="%5."/>
      <w:lvlJc w:val="left"/>
      <w:pPr>
        <w:tabs>
          <w:tab w:val="num" w:pos="3600"/>
        </w:tabs>
        <w:ind w:left="3600" w:hanging="360"/>
      </w:pPr>
    </w:lvl>
    <w:lvl w:ilvl="5" w:tplc="C7F0EFF6" w:tentative="1">
      <w:start w:val="1"/>
      <w:numFmt w:val="decimal"/>
      <w:lvlText w:val="%6."/>
      <w:lvlJc w:val="left"/>
      <w:pPr>
        <w:tabs>
          <w:tab w:val="num" w:pos="4320"/>
        </w:tabs>
        <w:ind w:left="4320" w:hanging="360"/>
      </w:pPr>
    </w:lvl>
    <w:lvl w:ilvl="6" w:tplc="36443666" w:tentative="1">
      <w:start w:val="1"/>
      <w:numFmt w:val="decimal"/>
      <w:lvlText w:val="%7."/>
      <w:lvlJc w:val="left"/>
      <w:pPr>
        <w:tabs>
          <w:tab w:val="num" w:pos="5040"/>
        </w:tabs>
        <w:ind w:left="5040" w:hanging="360"/>
      </w:pPr>
    </w:lvl>
    <w:lvl w:ilvl="7" w:tplc="649ACEF0" w:tentative="1">
      <w:start w:val="1"/>
      <w:numFmt w:val="decimal"/>
      <w:lvlText w:val="%8."/>
      <w:lvlJc w:val="left"/>
      <w:pPr>
        <w:tabs>
          <w:tab w:val="num" w:pos="5760"/>
        </w:tabs>
        <w:ind w:left="5760" w:hanging="360"/>
      </w:pPr>
    </w:lvl>
    <w:lvl w:ilvl="8" w:tplc="5C56EB72" w:tentative="1">
      <w:start w:val="1"/>
      <w:numFmt w:val="decimal"/>
      <w:lvlText w:val="%9."/>
      <w:lvlJc w:val="left"/>
      <w:pPr>
        <w:tabs>
          <w:tab w:val="num" w:pos="6480"/>
        </w:tabs>
        <w:ind w:left="6480" w:hanging="360"/>
      </w:pPr>
    </w:lvl>
  </w:abstractNum>
  <w:abstractNum w:abstractNumId="28" w15:restartNumberingAfterBreak="0">
    <w:nsid w:val="73A13AF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5D67118"/>
    <w:multiLevelType w:val="hybridMultilevel"/>
    <w:tmpl w:val="176A9B5E"/>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lvl>
    <w:lvl w:ilvl="2" w:tplc="0413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AC7F7C"/>
    <w:multiLevelType w:val="hybridMultilevel"/>
    <w:tmpl w:val="193EAFCA"/>
    <w:lvl w:ilvl="0" w:tplc="4B50BCEE">
      <w:start w:val="1"/>
      <w:numFmt w:val="decimal"/>
      <w:lvlText w:val="%1."/>
      <w:lvlJc w:val="left"/>
      <w:pPr>
        <w:tabs>
          <w:tab w:val="num" w:pos="720"/>
        </w:tabs>
        <w:ind w:left="720" w:hanging="360"/>
      </w:pPr>
      <w:rPr>
        <w:rFonts w:hint="default"/>
      </w:rPr>
    </w:lvl>
    <w:lvl w:ilvl="1" w:tplc="9F52734E" w:tentative="1">
      <w:start w:val="1"/>
      <w:numFmt w:val="lowerLetter"/>
      <w:lvlText w:val="%2."/>
      <w:lvlJc w:val="left"/>
      <w:pPr>
        <w:tabs>
          <w:tab w:val="num" w:pos="1440"/>
        </w:tabs>
        <w:ind w:left="1440" w:hanging="360"/>
      </w:pPr>
    </w:lvl>
    <w:lvl w:ilvl="2" w:tplc="F0D48962" w:tentative="1">
      <w:start w:val="1"/>
      <w:numFmt w:val="lowerRoman"/>
      <w:lvlText w:val="%3."/>
      <w:lvlJc w:val="right"/>
      <w:pPr>
        <w:tabs>
          <w:tab w:val="num" w:pos="2160"/>
        </w:tabs>
        <w:ind w:left="2160" w:hanging="180"/>
      </w:pPr>
    </w:lvl>
    <w:lvl w:ilvl="3" w:tplc="0EF2ACA8" w:tentative="1">
      <w:start w:val="1"/>
      <w:numFmt w:val="decimal"/>
      <w:lvlText w:val="%4."/>
      <w:lvlJc w:val="left"/>
      <w:pPr>
        <w:tabs>
          <w:tab w:val="num" w:pos="2880"/>
        </w:tabs>
        <w:ind w:left="2880" w:hanging="360"/>
      </w:pPr>
    </w:lvl>
    <w:lvl w:ilvl="4" w:tplc="16923AE0" w:tentative="1">
      <w:start w:val="1"/>
      <w:numFmt w:val="lowerLetter"/>
      <w:lvlText w:val="%5."/>
      <w:lvlJc w:val="left"/>
      <w:pPr>
        <w:tabs>
          <w:tab w:val="num" w:pos="3600"/>
        </w:tabs>
        <w:ind w:left="3600" w:hanging="360"/>
      </w:pPr>
    </w:lvl>
    <w:lvl w:ilvl="5" w:tplc="1AC69DCA" w:tentative="1">
      <w:start w:val="1"/>
      <w:numFmt w:val="lowerRoman"/>
      <w:lvlText w:val="%6."/>
      <w:lvlJc w:val="right"/>
      <w:pPr>
        <w:tabs>
          <w:tab w:val="num" w:pos="4320"/>
        </w:tabs>
        <w:ind w:left="4320" w:hanging="180"/>
      </w:pPr>
    </w:lvl>
    <w:lvl w:ilvl="6" w:tplc="FE0CD8CA" w:tentative="1">
      <w:start w:val="1"/>
      <w:numFmt w:val="decimal"/>
      <w:lvlText w:val="%7."/>
      <w:lvlJc w:val="left"/>
      <w:pPr>
        <w:tabs>
          <w:tab w:val="num" w:pos="5040"/>
        </w:tabs>
        <w:ind w:left="5040" w:hanging="360"/>
      </w:pPr>
    </w:lvl>
    <w:lvl w:ilvl="7" w:tplc="4A18D754" w:tentative="1">
      <w:start w:val="1"/>
      <w:numFmt w:val="lowerLetter"/>
      <w:lvlText w:val="%8."/>
      <w:lvlJc w:val="left"/>
      <w:pPr>
        <w:tabs>
          <w:tab w:val="num" w:pos="5760"/>
        </w:tabs>
        <w:ind w:left="5760" w:hanging="360"/>
      </w:pPr>
    </w:lvl>
    <w:lvl w:ilvl="8" w:tplc="502AAAAE" w:tentative="1">
      <w:start w:val="1"/>
      <w:numFmt w:val="lowerRoman"/>
      <w:lvlText w:val="%9."/>
      <w:lvlJc w:val="right"/>
      <w:pPr>
        <w:tabs>
          <w:tab w:val="num" w:pos="6480"/>
        </w:tabs>
        <w:ind w:left="6480" w:hanging="180"/>
      </w:pPr>
    </w:lvl>
  </w:abstractNum>
  <w:abstractNum w:abstractNumId="31" w15:restartNumberingAfterBreak="0">
    <w:nsid w:val="7A931CB6"/>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3"/>
  </w:num>
  <w:num w:numId="2">
    <w:abstractNumId w:val="30"/>
  </w:num>
  <w:num w:numId="3">
    <w:abstractNumId w:val="22"/>
  </w:num>
  <w:num w:numId="4">
    <w:abstractNumId w:val="10"/>
  </w:num>
  <w:num w:numId="5">
    <w:abstractNumId w:val="18"/>
  </w:num>
  <w:num w:numId="6">
    <w:abstractNumId w:val="8"/>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abstractNumId w:val="11"/>
  </w:num>
  <w:num w:numId="9">
    <w:abstractNumId w:val="16"/>
  </w:num>
  <w:num w:numId="10">
    <w:abstractNumId w:val="7"/>
  </w:num>
  <w:num w:numId="11">
    <w:abstractNumId w:val="9"/>
  </w:num>
  <w:num w:numId="12">
    <w:abstractNumId w:val="1"/>
  </w:num>
  <w:num w:numId="13">
    <w:abstractNumId w:val="21"/>
  </w:num>
  <w:num w:numId="14">
    <w:abstractNumId w:val="26"/>
  </w:num>
  <w:num w:numId="15">
    <w:abstractNumId w:val="24"/>
  </w:num>
  <w:num w:numId="16">
    <w:abstractNumId w:val="19"/>
  </w:num>
  <w:num w:numId="17">
    <w:abstractNumId w:val="6"/>
  </w:num>
  <w:num w:numId="18">
    <w:abstractNumId w:val="2"/>
  </w:num>
  <w:num w:numId="19">
    <w:abstractNumId w:val="5"/>
  </w:num>
  <w:num w:numId="20">
    <w:abstractNumId w:val="20"/>
  </w:num>
  <w:num w:numId="21">
    <w:abstractNumId w:val="31"/>
  </w:num>
  <w:num w:numId="22">
    <w:abstractNumId w:val="14"/>
  </w:num>
  <w:num w:numId="23">
    <w:abstractNumId w:val="28"/>
  </w:num>
  <w:num w:numId="24">
    <w:abstractNumId w:val="4"/>
  </w:num>
  <w:num w:numId="25">
    <w:abstractNumId w:val="25"/>
  </w:num>
  <w:num w:numId="26">
    <w:abstractNumId w:val="13"/>
  </w:num>
  <w:num w:numId="27">
    <w:abstractNumId w:val="29"/>
  </w:num>
  <w:num w:numId="28">
    <w:abstractNumId w:val="27"/>
  </w:num>
  <w:num w:numId="29">
    <w:abstractNumId w:val="17"/>
  </w:num>
  <w:num w:numId="30">
    <w:abstractNumId w:val="12"/>
  </w:num>
  <w:num w:numId="31">
    <w:abstractNumId w:val="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8A3"/>
    <w:rsid w:val="00010BD4"/>
    <w:rsid w:val="00040895"/>
    <w:rsid w:val="000428BC"/>
    <w:rsid w:val="0005105C"/>
    <w:rsid w:val="00053799"/>
    <w:rsid w:val="00057CD9"/>
    <w:rsid w:val="00057FCA"/>
    <w:rsid w:val="0007143D"/>
    <w:rsid w:val="000821AF"/>
    <w:rsid w:val="00090C84"/>
    <w:rsid w:val="000A51EE"/>
    <w:rsid w:val="000A7FA3"/>
    <w:rsid w:val="000B7F36"/>
    <w:rsid w:val="000C0157"/>
    <w:rsid w:val="000C7AC8"/>
    <w:rsid w:val="000D0C55"/>
    <w:rsid w:val="000E00BA"/>
    <w:rsid w:val="000F6D9D"/>
    <w:rsid w:val="0010549C"/>
    <w:rsid w:val="00117D7E"/>
    <w:rsid w:val="001303F4"/>
    <w:rsid w:val="0013050B"/>
    <w:rsid w:val="00132AF0"/>
    <w:rsid w:val="00156E0A"/>
    <w:rsid w:val="00172022"/>
    <w:rsid w:val="00176140"/>
    <w:rsid w:val="001819BF"/>
    <w:rsid w:val="00183790"/>
    <w:rsid w:val="00186396"/>
    <w:rsid w:val="001C2201"/>
    <w:rsid w:val="001F3A4C"/>
    <w:rsid w:val="001F5ABC"/>
    <w:rsid w:val="00201EE9"/>
    <w:rsid w:val="00214266"/>
    <w:rsid w:val="002221FB"/>
    <w:rsid w:val="00263CC5"/>
    <w:rsid w:val="002665B8"/>
    <w:rsid w:val="002B0DF7"/>
    <w:rsid w:val="002B664F"/>
    <w:rsid w:val="002D0F81"/>
    <w:rsid w:val="002D6E30"/>
    <w:rsid w:val="002F27DC"/>
    <w:rsid w:val="003132B3"/>
    <w:rsid w:val="0033683A"/>
    <w:rsid w:val="00337400"/>
    <w:rsid w:val="00345FF2"/>
    <w:rsid w:val="00370FC1"/>
    <w:rsid w:val="0038165F"/>
    <w:rsid w:val="0038413A"/>
    <w:rsid w:val="0040038B"/>
    <w:rsid w:val="00403DA0"/>
    <w:rsid w:val="00412807"/>
    <w:rsid w:val="00424B30"/>
    <w:rsid w:val="00431067"/>
    <w:rsid w:val="0043210C"/>
    <w:rsid w:val="004322AB"/>
    <w:rsid w:val="004351FC"/>
    <w:rsid w:val="00456132"/>
    <w:rsid w:val="00464958"/>
    <w:rsid w:val="0047604D"/>
    <w:rsid w:val="00476425"/>
    <w:rsid w:val="00493C14"/>
    <w:rsid w:val="004C593F"/>
    <w:rsid w:val="004D41EE"/>
    <w:rsid w:val="004F1AD8"/>
    <w:rsid w:val="00522067"/>
    <w:rsid w:val="0052327D"/>
    <w:rsid w:val="0056613F"/>
    <w:rsid w:val="00576EFA"/>
    <w:rsid w:val="005B57CF"/>
    <w:rsid w:val="005B7B2F"/>
    <w:rsid w:val="005E1651"/>
    <w:rsid w:val="005E711F"/>
    <w:rsid w:val="0060659F"/>
    <w:rsid w:val="00606A37"/>
    <w:rsid w:val="00620482"/>
    <w:rsid w:val="00626274"/>
    <w:rsid w:val="006456A1"/>
    <w:rsid w:val="006509DA"/>
    <w:rsid w:val="00663021"/>
    <w:rsid w:val="00692B29"/>
    <w:rsid w:val="006B4930"/>
    <w:rsid w:val="006B76B6"/>
    <w:rsid w:val="006C089B"/>
    <w:rsid w:val="006C6EE3"/>
    <w:rsid w:val="006C7830"/>
    <w:rsid w:val="006D4288"/>
    <w:rsid w:val="006E76EF"/>
    <w:rsid w:val="006E7CD3"/>
    <w:rsid w:val="006F3B8E"/>
    <w:rsid w:val="0071283E"/>
    <w:rsid w:val="00725ED5"/>
    <w:rsid w:val="00761362"/>
    <w:rsid w:val="00795364"/>
    <w:rsid w:val="00797AA8"/>
    <w:rsid w:val="007C5071"/>
    <w:rsid w:val="007D76BD"/>
    <w:rsid w:val="007F53FA"/>
    <w:rsid w:val="00816DF3"/>
    <w:rsid w:val="0083638F"/>
    <w:rsid w:val="00875031"/>
    <w:rsid w:val="00877D5C"/>
    <w:rsid w:val="008B2711"/>
    <w:rsid w:val="008C3C78"/>
    <w:rsid w:val="008C6F22"/>
    <w:rsid w:val="008E2EF7"/>
    <w:rsid w:val="008E70F7"/>
    <w:rsid w:val="00917E8E"/>
    <w:rsid w:val="00921341"/>
    <w:rsid w:val="00925246"/>
    <w:rsid w:val="009260A9"/>
    <w:rsid w:val="009317F9"/>
    <w:rsid w:val="00954E7D"/>
    <w:rsid w:val="00956162"/>
    <w:rsid w:val="009637C0"/>
    <w:rsid w:val="00974D39"/>
    <w:rsid w:val="009A5E10"/>
    <w:rsid w:val="009B2AD1"/>
    <w:rsid w:val="009E510F"/>
    <w:rsid w:val="00A021EF"/>
    <w:rsid w:val="00A124A3"/>
    <w:rsid w:val="00A133F8"/>
    <w:rsid w:val="00A539C6"/>
    <w:rsid w:val="00A53D2A"/>
    <w:rsid w:val="00A57DC6"/>
    <w:rsid w:val="00A74612"/>
    <w:rsid w:val="00AB6B4D"/>
    <w:rsid w:val="00AF0A94"/>
    <w:rsid w:val="00AF5257"/>
    <w:rsid w:val="00B201CB"/>
    <w:rsid w:val="00B339C6"/>
    <w:rsid w:val="00B3448B"/>
    <w:rsid w:val="00B6524B"/>
    <w:rsid w:val="00B72154"/>
    <w:rsid w:val="00B91877"/>
    <w:rsid w:val="00B92D58"/>
    <w:rsid w:val="00BB4C39"/>
    <w:rsid w:val="00BB69EB"/>
    <w:rsid w:val="00BC254B"/>
    <w:rsid w:val="00BF75DD"/>
    <w:rsid w:val="00C0762C"/>
    <w:rsid w:val="00C611BB"/>
    <w:rsid w:val="00C71985"/>
    <w:rsid w:val="00C7475A"/>
    <w:rsid w:val="00CA43E6"/>
    <w:rsid w:val="00CC5315"/>
    <w:rsid w:val="00CC54D7"/>
    <w:rsid w:val="00D63426"/>
    <w:rsid w:val="00D64F91"/>
    <w:rsid w:val="00D70998"/>
    <w:rsid w:val="00DA18C6"/>
    <w:rsid w:val="00DB5F49"/>
    <w:rsid w:val="00DD6DD2"/>
    <w:rsid w:val="00DE51B4"/>
    <w:rsid w:val="00E0155E"/>
    <w:rsid w:val="00E0547F"/>
    <w:rsid w:val="00E1034A"/>
    <w:rsid w:val="00E336D8"/>
    <w:rsid w:val="00E35DC0"/>
    <w:rsid w:val="00E36108"/>
    <w:rsid w:val="00E42F80"/>
    <w:rsid w:val="00E53478"/>
    <w:rsid w:val="00E82663"/>
    <w:rsid w:val="00EA1C8C"/>
    <w:rsid w:val="00EC57BC"/>
    <w:rsid w:val="00EC61A4"/>
    <w:rsid w:val="00ED58A3"/>
    <w:rsid w:val="00EF33C5"/>
    <w:rsid w:val="00F1053E"/>
    <w:rsid w:val="00F11900"/>
    <w:rsid w:val="00F2516F"/>
    <w:rsid w:val="00F25FE3"/>
    <w:rsid w:val="00F47CF5"/>
    <w:rsid w:val="00F61467"/>
    <w:rsid w:val="00F871C9"/>
    <w:rsid w:val="00FA37FD"/>
    <w:rsid w:val="00FB012C"/>
    <w:rsid w:val="00FC54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7169"/>
    <o:shapelayout v:ext="edit">
      <o:idmap v:ext="edit" data="1"/>
    </o:shapelayout>
  </w:shapeDefaults>
  <w:decimalSymbol w:val=","/>
  <w:listSeparator w:val=";"/>
  <w15:chartTrackingRefBased/>
  <w15:docId w15:val="{31C22F84-4024-4547-9FD8-8FF0E745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en-US"/>
    </w:rPr>
  </w:style>
  <w:style w:type="paragraph" w:styleId="Kop1">
    <w:name w:val="heading 1"/>
    <w:basedOn w:val="Standaard"/>
    <w:next w:val="Standaard"/>
    <w:qFormat/>
    <w:pPr>
      <w:keepNext/>
      <w:spacing w:line="360" w:lineRule="auto"/>
      <w:outlineLvl w:val="0"/>
    </w:pPr>
    <w:rPr>
      <w:b/>
      <w:bCs/>
    </w:rPr>
  </w:style>
  <w:style w:type="paragraph" w:styleId="Kop2">
    <w:name w:val="heading 2"/>
    <w:basedOn w:val="Standaard"/>
    <w:next w:val="Standaard"/>
    <w:qFormat/>
    <w:pPr>
      <w:keepNext/>
      <w:spacing w:line="360" w:lineRule="auto"/>
      <w:outlineLvl w:val="1"/>
    </w:pPr>
    <w:rPr>
      <w:rFonts w:ascii="Arial" w:hAnsi="Arial"/>
      <w:u w:val="single"/>
      <w:lang w:val="nl-BE"/>
    </w:rPr>
  </w:style>
  <w:style w:type="paragraph" w:styleId="Kop3">
    <w:name w:val="heading 3"/>
    <w:basedOn w:val="Standaard"/>
    <w:next w:val="Standaard"/>
    <w:qFormat/>
    <w:pPr>
      <w:keepNext/>
      <w:outlineLvl w:val="2"/>
    </w:pPr>
    <w:rPr>
      <w:rFonts w:ascii="Arial" w:hAnsi="Arial"/>
      <w:b/>
      <w:sz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3402" w:hanging="3402"/>
    </w:pPr>
    <w:rPr>
      <w:sz w:val="22"/>
      <w:lang w:val="nl-BE"/>
    </w:rPr>
  </w:style>
  <w:style w:type="paragraph" w:styleId="Plattetekst">
    <w:name w:val="Body Text"/>
    <w:basedOn w:val="Standaard"/>
    <w:pPr>
      <w:spacing w:line="360" w:lineRule="auto"/>
    </w:pPr>
    <w:rPr>
      <w:rFonts w:ascii="Arial" w:hAnsi="Arial"/>
      <w:sz w:val="22"/>
      <w:lang w:val="nl-BE"/>
    </w:rPr>
  </w:style>
  <w:style w:type="paragraph" w:styleId="Titel">
    <w:name w:val="Title"/>
    <w:basedOn w:val="Standaard"/>
    <w:qFormat/>
    <w:pPr>
      <w:spacing w:line="360" w:lineRule="auto"/>
      <w:jc w:val="center"/>
    </w:pPr>
    <w:rPr>
      <w:rFonts w:ascii="Arial" w:hAnsi="Arial"/>
      <w:sz w:val="28"/>
      <w:lang w:val="nl-BE"/>
    </w:rPr>
  </w:style>
  <w:style w:type="paragraph" w:styleId="Plattetekst2">
    <w:name w:val="Body Text 2"/>
    <w:basedOn w:val="Standaard"/>
    <w:pPr>
      <w:spacing w:line="360" w:lineRule="auto"/>
    </w:pPr>
    <w:rPr>
      <w:rFonts w:ascii="Arial" w:hAnsi="Arial"/>
      <w:sz w:val="22"/>
    </w:rPr>
  </w:style>
  <w:style w:type="paragraph" w:styleId="Ondertitel">
    <w:name w:val="Subtitle"/>
    <w:basedOn w:val="Standaard"/>
    <w:qFormat/>
    <w:pPr>
      <w:spacing w:line="360" w:lineRule="auto"/>
      <w:jc w:val="center"/>
    </w:pPr>
    <w:rPr>
      <w:rFonts w:ascii="Arial" w:hAnsi="Arial"/>
      <w:u w:val="single"/>
      <w:lang w:val="nl-BE"/>
    </w:rPr>
  </w:style>
  <w:style w:type="paragraph" w:styleId="Bloktekst">
    <w:name w:val="Block Text"/>
    <w:basedOn w:val="Standaard"/>
    <w:pPr>
      <w:overflowPunct w:val="0"/>
      <w:autoSpaceDE w:val="0"/>
      <w:autoSpaceDN w:val="0"/>
      <w:adjustRightInd w:val="0"/>
      <w:spacing w:before="120" w:after="120" w:line="360" w:lineRule="auto"/>
      <w:jc w:val="both"/>
      <w:textAlignment w:val="baseline"/>
    </w:pPr>
    <w:rPr>
      <w:rFonts w:ascii="Arial" w:hAnsi="Arial"/>
      <w:i/>
      <w:color w:val="808080"/>
      <w:sz w:val="20"/>
      <w:lang w:val="fr-BE"/>
    </w:rPr>
  </w:style>
  <w:style w:type="character" w:styleId="Hyperlink">
    <w:name w:val="Hyperlink"/>
    <w:rPr>
      <w:color w:val="0000FF"/>
      <w:u w:val="single"/>
    </w:rPr>
  </w:style>
  <w:style w:type="paragraph" w:styleId="Koptekst">
    <w:name w:val="header"/>
    <w:basedOn w:val="Standaard"/>
    <w:pPr>
      <w:tabs>
        <w:tab w:val="center" w:pos="4320"/>
        <w:tab w:val="right" w:pos="8640"/>
      </w:tabs>
    </w:pPr>
  </w:style>
  <w:style w:type="paragraph" w:styleId="Voettekst">
    <w:name w:val="footer"/>
    <w:basedOn w:val="Standaard"/>
    <w:pPr>
      <w:tabs>
        <w:tab w:val="center" w:pos="4320"/>
        <w:tab w:val="right" w:pos="8640"/>
      </w:tabs>
    </w:pPr>
  </w:style>
  <w:style w:type="paragraph" w:styleId="Plattetekstinspringen2">
    <w:name w:val="Body Text Indent 2"/>
    <w:basedOn w:val="Standaard"/>
    <w:pPr>
      <w:ind w:left="360"/>
      <w:jc w:val="both"/>
    </w:pPr>
    <w:rPr>
      <w:sz w:val="22"/>
    </w:rPr>
  </w:style>
  <w:style w:type="paragraph" w:styleId="Plattetekstinspringen3">
    <w:name w:val="Body Text Indent 3"/>
    <w:basedOn w:val="Standaard"/>
    <w:pPr>
      <w:ind w:left="357"/>
    </w:pPr>
    <w:rPr>
      <w:rFonts w:ascii="Arial" w:hAnsi="Arial"/>
      <w:sz w:val="22"/>
    </w:rPr>
  </w:style>
  <w:style w:type="paragraph" w:styleId="Normaalweb">
    <w:name w:val="Normal (Web)"/>
    <w:basedOn w:val="Standaard"/>
    <w:pPr>
      <w:spacing w:before="100" w:beforeAutospacing="1" w:after="100" w:afterAutospacing="1"/>
    </w:pPr>
    <w:rPr>
      <w:rFonts w:ascii="Arial Unicode MS" w:eastAsia="Arial Unicode MS" w:hAnsi="Arial Unicode MS" w:cs="Arial Unicode MS"/>
      <w:lang w:val="en-US"/>
    </w:rPr>
  </w:style>
  <w:style w:type="character" w:styleId="Zwaar">
    <w:name w:val="Strong"/>
    <w:qFormat/>
    <w:rPr>
      <w:b/>
      <w:bCs/>
    </w:rPr>
  </w:style>
  <w:style w:type="character" w:styleId="GevolgdeHyperlink">
    <w:name w:val="FollowedHyperlink"/>
    <w:rPr>
      <w:color w:val="800080"/>
      <w:u w:val="single"/>
    </w:rPr>
  </w:style>
  <w:style w:type="character" w:styleId="Paginanummer">
    <w:name w:val="page number"/>
    <w:basedOn w:val="Standaardalinea-lettertype"/>
    <w:rsid w:val="004F1AD8"/>
  </w:style>
  <w:style w:type="paragraph" w:styleId="Ballontekst">
    <w:name w:val="Balloon Text"/>
    <w:basedOn w:val="Standaard"/>
    <w:semiHidden/>
    <w:rsid w:val="00725E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860707">
      <w:bodyDiv w:val="1"/>
      <w:marLeft w:val="0"/>
      <w:marRight w:val="0"/>
      <w:marTop w:val="0"/>
      <w:marBottom w:val="0"/>
      <w:divBdr>
        <w:top w:val="none" w:sz="0" w:space="0" w:color="auto"/>
        <w:left w:val="none" w:sz="0" w:space="0" w:color="auto"/>
        <w:bottom w:val="none" w:sz="0" w:space="0" w:color="auto"/>
        <w:right w:val="none" w:sz="0" w:space="0" w:color="auto"/>
      </w:divBdr>
      <w:divsChild>
        <w:div w:id="262416142">
          <w:marLeft w:val="0"/>
          <w:marRight w:val="0"/>
          <w:marTop w:val="0"/>
          <w:marBottom w:val="0"/>
          <w:divBdr>
            <w:top w:val="none" w:sz="0" w:space="0" w:color="auto"/>
            <w:left w:val="none" w:sz="0" w:space="0" w:color="auto"/>
            <w:bottom w:val="none" w:sz="0" w:space="0" w:color="auto"/>
            <w:right w:val="none" w:sz="0" w:space="0" w:color="auto"/>
          </w:divBdr>
          <w:divsChild>
            <w:div w:id="7941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ra.b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ra.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aeurop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ra.b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ra.be" TargetMode="External"/><Relationship Id="rId14" Type="http://schemas.openxmlformats.org/officeDocument/2006/relationships/hyperlink" Target="http://www.era.b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ciacademy.be"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lci-academy.be" TargetMode="External"/><Relationship Id="rId2" Type="http://schemas.openxmlformats.org/officeDocument/2006/relationships/hyperlink" Target="mailto:info@lci-academy.be" TargetMode="External"/><Relationship Id="rId1" Type="http://schemas.openxmlformats.org/officeDocument/2006/relationships/hyperlink" Target="http://www.lci-academy.be" TargetMode="Externa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hyperlink" Target="mailto:info@lci-academy.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CBC94-0800-4054-BA86-EFA1B8632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1714</Words>
  <Characters>10098</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Backgrounder</vt:lpstr>
      <vt:lpstr>Backgrounder</vt:lpstr>
    </vt:vector>
  </TitlesOfParts>
  <Company/>
  <LinksUpToDate>false</LinksUpToDate>
  <CharactersWithSpaces>11789</CharactersWithSpaces>
  <SharedDoc>false</SharedDoc>
  <HLinks>
    <vt:vector size="54" baseType="variant">
      <vt:variant>
        <vt:i4>6422633</vt:i4>
      </vt:variant>
      <vt:variant>
        <vt:i4>15</vt:i4>
      </vt:variant>
      <vt:variant>
        <vt:i4>0</vt:i4>
      </vt:variant>
      <vt:variant>
        <vt:i4>5</vt:i4>
      </vt:variant>
      <vt:variant>
        <vt:lpwstr>http://www.era.be/</vt:lpwstr>
      </vt:variant>
      <vt:variant>
        <vt:lpwstr/>
      </vt:variant>
      <vt:variant>
        <vt:i4>6422633</vt:i4>
      </vt:variant>
      <vt:variant>
        <vt:i4>12</vt:i4>
      </vt:variant>
      <vt:variant>
        <vt:i4>0</vt:i4>
      </vt:variant>
      <vt:variant>
        <vt:i4>5</vt:i4>
      </vt:variant>
      <vt:variant>
        <vt:lpwstr>http://www.era.be/</vt:lpwstr>
      </vt:variant>
      <vt:variant>
        <vt:lpwstr/>
      </vt:variant>
      <vt:variant>
        <vt:i4>2162787</vt:i4>
      </vt:variant>
      <vt:variant>
        <vt:i4>9</vt:i4>
      </vt:variant>
      <vt:variant>
        <vt:i4>0</vt:i4>
      </vt:variant>
      <vt:variant>
        <vt:i4>5</vt:i4>
      </vt:variant>
      <vt:variant>
        <vt:lpwstr>http://www.era.com/</vt:lpwstr>
      </vt:variant>
      <vt:variant>
        <vt:lpwstr/>
      </vt:variant>
      <vt:variant>
        <vt:i4>7405613</vt:i4>
      </vt:variant>
      <vt:variant>
        <vt:i4>6</vt:i4>
      </vt:variant>
      <vt:variant>
        <vt:i4>0</vt:i4>
      </vt:variant>
      <vt:variant>
        <vt:i4>5</vt:i4>
      </vt:variant>
      <vt:variant>
        <vt:lpwstr>http://www.eraeurope.com)/</vt:lpwstr>
      </vt:variant>
      <vt:variant>
        <vt:lpwstr/>
      </vt:variant>
      <vt:variant>
        <vt:i4>6422633</vt:i4>
      </vt:variant>
      <vt:variant>
        <vt:i4>3</vt:i4>
      </vt:variant>
      <vt:variant>
        <vt:i4>0</vt:i4>
      </vt:variant>
      <vt:variant>
        <vt:i4>5</vt:i4>
      </vt:variant>
      <vt:variant>
        <vt:lpwstr>http://www.era.be/</vt:lpwstr>
      </vt:variant>
      <vt:variant>
        <vt:lpwstr/>
      </vt:variant>
      <vt:variant>
        <vt:i4>6422633</vt:i4>
      </vt:variant>
      <vt:variant>
        <vt:i4>0</vt:i4>
      </vt:variant>
      <vt:variant>
        <vt:i4>0</vt:i4>
      </vt:variant>
      <vt:variant>
        <vt:i4>5</vt:i4>
      </vt:variant>
      <vt:variant>
        <vt:lpwstr>http://www.era.be/</vt:lpwstr>
      </vt:variant>
      <vt:variant>
        <vt:lpwstr/>
      </vt:variant>
      <vt:variant>
        <vt:i4>983117</vt:i4>
      </vt:variant>
      <vt:variant>
        <vt:i4>5</vt:i4>
      </vt:variant>
      <vt:variant>
        <vt:i4>0</vt:i4>
      </vt:variant>
      <vt:variant>
        <vt:i4>5</vt:i4>
      </vt:variant>
      <vt:variant>
        <vt:lpwstr>http://www.lciacademy.be/</vt:lpwstr>
      </vt:variant>
      <vt:variant>
        <vt:lpwstr/>
      </vt:variant>
      <vt:variant>
        <vt:i4>4325424</vt:i4>
      </vt:variant>
      <vt:variant>
        <vt:i4>3</vt:i4>
      </vt:variant>
      <vt:variant>
        <vt:i4>0</vt:i4>
      </vt:variant>
      <vt:variant>
        <vt:i4>5</vt:i4>
      </vt:variant>
      <vt:variant>
        <vt:lpwstr>mailto:info@lci-academy.be</vt:lpwstr>
      </vt:variant>
      <vt:variant>
        <vt:lpwstr/>
      </vt:variant>
      <vt:variant>
        <vt:i4>8323135</vt:i4>
      </vt:variant>
      <vt:variant>
        <vt:i4>0</vt:i4>
      </vt:variant>
      <vt:variant>
        <vt:i4>0</vt:i4>
      </vt:variant>
      <vt:variant>
        <vt:i4>5</vt:i4>
      </vt:variant>
      <vt:variant>
        <vt:lpwstr>http://www.lci-academy.be/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Backgrounder</dc:title>
  <dc:subject/>
  <dc:creator>Rogier</dc:creator>
  <cp:keywords/>
  <cp:lastModifiedBy>Kim Heylen</cp:lastModifiedBy>
  <cp:revision>5</cp:revision>
  <cp:lastPrinted>2015-01-20T08:59:00Z</cp:lastPrinted>
  <dcterms:created xsi:type="dcterms:W3CDTF">2016-01-18T10:09:00Z</dcterms:created>
  <dcterms:modified xsi:type="dcterms:W3CDTF">2016-01-18T14:19:00Z</dcterms:modified>
</cp:coreProperties>
</file>