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2BC2" w14:textId="77777777" w:rsidR="00F8108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Este fin de semana, disfruta de la naturaleza y la aventura con un viaje corto en auto por aplicación</w:t>
      </w:r>
    </w:p>
    <w:p w14:paraId="624BA277" w14:textId="77777777" w:rsidR="00F81081" w:rsidRDefault="00F81081"/>
    <w:p w14:paraId="0AA4AC24" w14:textId="77777777" w:rsidR="00F81081" w:rsidRDefault="00000000">
      <w:pPr>
        <w:numPr>
          <w:ilvl w:val="0"/>
          <w:numId w:val="1"/>
        </w:numPr>
        <w:spacing w:after="200"/>
        <w:jc w:val="both"/>
        <w:rPr>
          <w:i/>
        </w:rPr>
      </w:pPr>
      <w:r>
        <w:rPr>
          <w:i/>
        </w:rPr>
        <w:t>Actualmente, el turismo panameño vive un boom importante, pues el sector recibió 1.8 millones de visitantes durante 2022; se prevé que esta cifra aumente a más de 2 millones para el 2023.</w:t>
      </w:r>
    </w:p>
    <w:p w14:paraId="6A6C8CAF" w14:textId="77777777" w:rsidR="00F81081" w:rsidRDefault="00000000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En este contexto, un aliado para disfrutar de un fin de semana diferente es Ciudad a Ciudad, nueva opción de </w:t>
      </w:r>
      <w:proofErr w:type="spellStart"/>
      <w:r>
        <w:rPr>
          <w:i/>
        </w:rPr>
        <w:t>InDrive</w:t>
      </w:r>
      <w:proofErr w:type="spellEnd"/>
      <w:r>
        <w:rPr>
          <w:i/>
        </w:rPr>
        <w:t xml:space="preserve"> para viajes de media distancia, con precios accesibles, seguridad y comodidad.</w:t>
      </w:r>
    </w:p>
    <w:p w14:paraId="615E0AD6" w14:textId="77777777" w:rsidR="00F81081" w:rsidRDefault="00F81081">
      <w:pPr>
        <w:jc w:val="both"/>
      </w:pPr>
    </w:p>
    <w:p w14:paraId="6FD297D8" w14:textId="77777777" w:rsidR="00F81081" w:rsidRDefault="00000000">
      <w:pPr>
        <w:jc w:val="both"/>
      </w:pPr>
      <w:r>
        <w:rPr>
          <w:b/>
        </w:rPr>
        <w:t xml:space="preserve">Ciudad de Panamá, Panamá, 14 de junio de 2023 – </w:t>
      </w:r>
      <w:r>
        <w:t>Llega el fin de semana, un excelente momento para poner pausa a la rutina, relajarse y, por qué no, visitar un lugar cercano. Actualmente el turismo panameño vive un</w:t>
      </w:r>
      <w:r>
        <w:rPr>
          <w:i/>
        </w:rPr>
        <w:t xml:space="preserve"> boom</w:t>
      </w:r>
      <w:r>
        <w:t xml:space="preserve"> importante, pues el sector recibió 1.8 millones de visitantes durante 2022 y se prevé que esta cifra aumente a más de 2 millones para el 2023, de acuerdo con datos de la Autoridad del Turismo de Panamá (ATP).</w:t>
      </w:r>
    </w:p>
    <w:p w14:paraId="7D182D14" w14:textId="77777777" w:rsidR="00F81081" w:rsidRDefault="00F81081">
      <w:pPr>
        <w:jc w:val="both"/>
      </w:pPr>
    </w:p>
    <w:p w14:paraId="238662F6" w14:textId="77777777" w:rsidR="00F81081" w:rsidRDefault="00000000">
      <w:pPr>
        <w:jc w:val="both"/>
      </w:pPr>
      <w:r>
        <w:t xml:space="preserve">Por ello, y si aún no tienes planes, los expertos de </w:t>
      </w:r>
      <w:r>
        <w:rPr>
          <w:color w:val="202124"/>
          <w:highlight w:val="white"/>
        </w:rPr>
        <w:t xml:space="preserve"> </w:t>
      </w:r>
      <w:hyperlink r:id="rId8">
        <w:proofErr w:type="spellStart"/>
        <w:r>
          <w:rPr>
            <w:b/>
            <w:color w:val="1155CC"/>
            <w:u w:val="single"/>
          </w:rPr>
          <w:t>inDrive</w:t>
        </w:r>
        <w:proofErr w:type="spellEnd"/>
      </w:hyperlink>
      <w:r>
        <w:t xml:space="preserve"> comparten 3 recomendaciones para disfrutar de unos días de descanso fuera de la ciudad, entre la </w:t>
      </w:r>
      <w:r>
        <w:rPr>
          <w:color w:val="000000"/>
        </w:rPr>
        <w:t xml:space="preserve">gran variedad de </w:t>
      </w:r>
      <w:r>
        <w:t>atracciones que puedes encontrar hoy en día en Panamá, sin necesidad de tener auto propio y para disfrutar en grande con amigos o la familia:</w:t>
      </w:r>
    </w:p>
    <w:p w14:paraId="758F333B" w14:textId="77777777" w:rsidR="00F81081" w:rsidRDefault="00F81081">
      <w:pPr>
        <w:jc w:val="both"/>
      </w:pPr>
    </w:p>
    <w:p w14:paraId="11AD63A9" w14:textId="77777777" w:rsidR="00F81081" w:rsidRDefault="00000000">
      <w:pPr>
        <w:jc w:val="both"/>
        <w:rPr>
          <w:b/>
        </w:rPr>
      </w:pPr>
      <w:r>
        <w:rPr>
          <w:b/>
        </w:rPr>
        <w:t>1. Las playas, una excelente opción</w:t>
      </w:r>
    </w:p>
    <w:p w14:paraId="43D4FC5F" w14:textId="77777777" w:rsidR="00F81081" w:rsidRDefault="00F81081">
      <w:pPr>
        <w:jc w:val="both"/>
        <w:rPr>
          <w:color w:val="000000"/>
        </w:rPr>
      </w:pPr>
    </w:p>
    <w:p w14:paraId="5CE2A845" w14:textId="60E7007B" w:rsidR="00F81081" w:rsidRDefault="00000000">
      <w:pPr>
        <w:jc w:val="both"/>
      </w:pPr>
      <w:r>
        <w:rPr>
          <w:color w:val="000000"/>
        </w:rPr>
        <w:t>Si t</w:t>
      </w:r>
      <w:r>
        <w:t>ienes ganas de disfrutar del mar, el calor y la arena, existen opciones para vivir esta aventura a pocas horas de Panamá, con espectaculares atardeceres en la playa, o bien experiencias como pesca deportiva, surf o buceo. Una gran opción son las aguas llamativas de Isla Grande en Colón.</w:t>
      </w:r>
    </w:p>
    <w:p w14:paraId="7E5E3E26" w14:textId="77777777" w:rsidR="00F81081" w:rsidRDefault="00F81081">
      <w:pPr>
        <w:jc w:val="both"/>
      </w:pPr>
    </w:p>
    <w:p w14:paraId="008324E8" w14:textId="77777777" w:rsidR="00F81081" w:rsidRDefault="00000000">
      <w:pPr>
        <w:jc w:val="both"/>
        <w:rPr>
          <w:b/>
        </w:rPr>
      </w:pPr>
      <w:r>
        <w:rPr>
          <w:b/>
        </w:rPr>
        <w:t>2. El encuentro con la naturaleza</w:t>
      </w:r>
    </w:p>
    <w:p w14:paraId="422B7760" w14:textId="77777777" w:rsidR="00F81081" w:rsidRDefault="00F81081">
      <w:pPr>
        <w:jc w:val="both"/>
        <w:rPr>
          <w:color w:val="000000"/>
        </w:rPr>
      </w:pPr>
    </w:p>
    <w:p w14:paraId="188F8654" w14:textId="77777777" w:rsidR="00F81081" w:rsidRDefault="00000000">
      <w:pPr>
        <w:jc w:val="both"/>
        <w:rPr>
          <w:color w:val="000000"/>
        </w:rPr>
      </w:pPr>
      <w:r>
        <w:t>Ahora bien, s</w:t>
      </w:r>
      <w:r>
        <w:rPr>
          <w:color w:val="000000"/>
        </w:rPr>
        <w:t xml:space="preserve">i prefieres las caminatas o excursiones, </w:t>
      </w:r>
      <w:r>
        <w:t>nuestro país</w:t>
      </w:r>
      <w:r>
        <w:rPr>
          <w:color w:val="000000"/>
        </w:rPr>
        <w:t xml:space="preserve"> ofrece </w:t>
      </w:r>
      <w:r>
        <w:t>lugares para vivir inolvidables</w:t>
      </w:r>
      <w:r>
        <w:rPr>
          <w:color w:val="000000"/>
        </w:rPr>
        <w:t xml:space="preserve"> aventuras</w:t>
      </w:r>
      <w:r>
        <w:t xml:space="preserve"> </w:t>
      </w:r>
      <w:r>
        <w:rPr>
          <w:color w:val="000000"/>
        </w:rPr>
        <w:t>en la naturaleza</w:t>
      </w:r>
      <w:r>
        <w:t xml:space="preserve">, que te permitirán </w:t>
      </w:r>
      <w:r>
        <w:rPr>
          <w:color w:val="000000"/>
        </w:rPr>
        <w:t>admirar los alrededores y disfrutar del paisaje</w:t>
      </w:r>
      <w:r>
        <w:t xml:space="preserve">. Entre las mejores opciones para el fin de semana, se encuentran </w:t>
      </w:r>
      <w:r>
        <w:rPr>
          <w:color w:val="000000"/>
        </w:rPr>
        <w:t>los senderos de La Piedra Pintada y La India Dormida, en la provincia de Coclé.</w:t>
      </w:r>
    </w:p>
    <w:p w14:paraId="55210B66" w14:textId="77777777" w:rsidR="00F81081" w:rsidRDefault="00F81081">
      <w:pPr>
        <w:jc w:val="both"/>
      </w:pPr>
    </w:p>
    <w:p w14:paraId="6FBF1B73" w14:textId="77777777" w:rsidR="00F81081" w:rsidRDefault="00000000">
      <w:pPr>
        <w:jc w:val="both"/>
        <w:rPr>
          <w:b/>
        </w:rPr>
      </w:pPr>
      <w:r>
        <w:rPr>
          <w:b/>
        </w:rPr>
        <w:t>3. Hazlo sencillo con la tecnología</w:t>
      </w:r>
    </w:p>
    <w:p w14:paraId="118CEAFD" w14:textId="77777777" w:rsidR="00F81081" w:rsidRDefault="00F81081">
      <w:pPr>
        <w:jc w:val="both"/>
      </w:pPr>
    </w:p>
    <w:p w14:paraId="661FA813" w14:textId="657755E4" w:rsidR="00F81081" w:rsidRDefault="00000000">
      <w:pPr>
        <w:jc w:val="both"/>
        <w:rPr>
          <w:b/>
        </w:rPr>
      </w:pPr>
      <w:r>
        <w:t>P</w:t>
      </w:r>
      <w:r>
        <w:rPr>
          <w:color w:val="000000"/>
        </w:rPr>
        <w:t>ara vivir estas experiencias,</w:t>
      </w:r>
      <w:r>
        <w:rPr>
          <w:color w:val="202124"/>
          <w:highlight w:val="white"/>
        </w:rPr>
        <w:t xml:space="preserve"> </w:t>
      </w:r>
      <w:proofErr w:type="spellStart"/>
      <w:r>
        <w:rPr>
          <w:color w:val="202124"/>
        </w:rPr>
        <w:t>inDrive</w:t>
      </w:r>
      <w:proofErr w:type="spellEnd"/>
      <w:r>
        <w:t>,</w:t>
      </w:r>
      <w:r>
        <w:rPr>
          <w:color w:val="000000"/>
        </w:rPr>
        <w:t xml:space="preserve"> la plataforma global de movilidad expande su</w:t>
      </w:r>
      <w:r>
        <w:t xml:space="preserve"> propuesta, con </w:t>
      </w:r>
      <w:r>
        <w:rPr>
          <w:color w:val="000000"/>
        </w:rPr>
        <w:t>una nueva alternativa de viajes</w:t>
      </w:r>
      <w:r>
        <w:rPr>
          <w:color w:val="202124"/>
          <w:highlight w:val="white"/>
        </w:rPr>
        <w:t xml:space="preserve"> interurbanos llamada </w:t>
      </w:r>
      <w:r>
        <w:rPr>
          <w:b/>
          <w:color w:val="202124"/>
          <w:highlight w:val="white"/>
        </w:rPr>
        <w:t>Ciudad a Ciudad</w:t>
      </w:r>
      <w:r>
        <w:rPr>
          <w:color w:val="202124"/>
          <w:highlight w:val="white"/>
        </w:rPr>
        <w:t>, una opción para traslados en</w:t>
      </w:r>
      <w:r>
        <w:t xml:space="preserve">tre ciudades con distancias de hasta 1,000 km., con la posibilidad de elegir al conductor y negociar el precio del trayecto con antelación mediante el modelo </w:t>
      </w:r>
      <w:r>
        <w:rPr>
          <w:i/>
        </w:rPr>
        <w:t xml:space="preserve">Peer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Peer </w:t>
      </w:r>
      <w:r>
        <w:t xml:space="preserve">(o Persona a Persona), del cual la </w:t>
      </w:r>
      <w:proofErr w:type="gramStart"/>
      <w:r>
        <w:rPr>
          <w:i/>
        </w:rPr>
        <w:t>app</w:t>
      </w:r>
      <w:proofErr w:type="gramEnd"/>
      <w:r>
        <w:t xml:space="preserve"> es pionera. </w:t>
      </w:r>
      <w:r w:rsidR="006D4E8D">
        <w:t>Pero</w:t>
      </w:r>
      <w:r>
        <w:t xml:space="preserve"> </w:t>
      </w:r>
      <w:r>
        <w:rPr>
          <w:b/>
        </w:rPr>
        <w:t>¿cómo puedo acceder a este servicio?</w:t>
      </w:r>
    </w:p>
    <w:p w14:paraId="677FDBA2" w14:textId="77777777" w:rsidR="00F81081" w:rsidRDefault="00F81081">
      <w:pPr>
        <w:jc w:val="both"/>
        <w:rPr>
          <w:b/>
        </w:rPr>
      </w:pPr>
    </w:p>
    <w:p w14:paraId="2F19C3EC" w14:textId="77777777" w:rsidR="00F81081" w:rsidRDefault="00000000">
      <w:pPr>
        <w:numPr>
          <w:ilvl w:val="0"/>
          <w:numId w:val="2"/>
        </w:numPr>
        <w:jc w:val="both"/>
      </w:pPr>
      <w:r>
        <w:t xml:space="preserve">El pasajero debe descargar la aplicación de </w:t>
      </w:r>
      <w:proofErr w:type="spellStart"/>
      <w:r>
        <w:t>inDrive</w:t>
      </w:r>
      <w:proofErr w:type="spellEnd"/>
      <w:r>
        <w:t xml:space="preserve"> en su teléfono móvil</w:t>
      </w:r>
    </w:p>
    <w:p w14:paraId="0A7E080F" w14:textId="77777777" w:rsidR="00F81081" w:rsidRDefault="00000000">
      <w:pPr>
        <w:numPr>
          <w:ilvl w:val="0"/>
          <w:numId w:val="2"/>
        </w:numPr>
        <w:jc w:val="both"/>
      </w:pPr>
      <w:r>
        <w:t>Habrá que realizar un registro y crear un perfil de usuario</w:t>
      </w:r>
    </w:p>
    <w:p w14:paraId="2007DA54" w14:textId="77777777" w:rsidR="00F81081" w:rsidRDefault="00000000">
      <w:pPr>
        <w:numPr>
          <w:ilvl w:val="0"/>
          <w:numId w:val="2"/>
        </w:numPr>
        <w:jc w:val="both"/>
      </w:pPr>
      <w:r>
        <w:t>Posteriormente, se elige la opción “Ciudad a Ciudad” en la pantalla principal</w:t>
      </w:r>
    </w:p>
    <w:p w14:paraId="684F88CD" w14:textId="77777777" w:rsidR="00F81081" w:rsidRDefault="00000000">
      <w:pPr>
        <w:numPr>
          <w:ilvl w:val="0"/>
          <w:numId w:val="2"/>
        </w:numPr>
        <w:jc w:val="both"/>
      </w:pPr>
      <w:r>
        <w:t>Se selecciona el sitio de partida y destino, para después ofrecer la tarifa</w:t>
      </w:r>
    </w:p>
    <w:p w14:paraId="4E401AD4" w14:textId="77777777" w:rsidR="00F81081" w:rsidRDefault="00000000">
      <w:pPr>
        <w:numPr>
          <w:ilvl w:val="0"/>
          <w:numId w:val="2"/>
        </w:numPr>
        <w:jc w:val="both"/>
      </w:pPr>
      <w:r>
        <w:t>Comenzarán a llegar ofertas por parte de los conductores disponibles; se elige al proveedor más adecuado para las necesidades específicas</w:t>
      </w:r>
    </w:p>
    <w:p w14:paraId="0C52289C" w14:textId="77777777" w:rsidR="00F81081" w:rsidRDefault="00000000">
      <w:pPr>
        <w:numPr>
          <w:ilvl w:val="0"/>
          <w:numId w:val="2"/>
        </w:numPr>
        <w:jc w:val="both"/>
      </w:pPr>
      <w:r>
        <w:t>También, se puede compartir el viaje con otras personas, siendo esta opción más rentable porque solo se paga por cada asiento</w:t>
      </w:r>
    </w:p>
    <w:p w14:paraId="46ECAA3C" w14:textId="77777777" w:rsidR="00F81081" w:rsidRDefault="00F81081">
      <w:pPr>
        <w:jc w:val="both"/>
      </w:pPr>
    </w:p>
    <w:p w14:paraId="004B972B" w14:textId="77777777" w:rsidR="00F8108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i/>
        </w:rPr>
        <w:t xml:space="preserve">“Gracias a la gran acogida que hemos recibido en Panamá, donde en el 2022 fuimos la aplicación de movilidad urbana más descargada del país, </w:t>
      </w:r>
      <w:proofErr w:type="spellStart"/>
      <w:r>
        <w:rPr>
          <w:i/>
        </w:rPr>
        <w:t>inDrive</w:t>
      </w:r>
      <w:proofErr w:type="spellEnd"/>
      <w:r>
        <w:rPr>
          <w:i/>
        </w:rPr>
        <w:t xml:space="preserve"> brinda más opciones para los panameños como </w:t>
      </w:r>
      <w:proofErr w:type="spellStart"/>
      <w:r>
        <w:rPr>
          <w:i/>
        </w:rPr>
        <w:t>inDrive</w:t>
      </w:r>
      <w:proofErr w:type="spellEnd"/>
      <w:r>
        <w:rPr>
          <w:i/>
        </w:rPr>
        <w:t xml:space="preserve"> Entregas que lleva paquetes o encomiendas en la ciudad; </w:t>
      </w:r>
      <w:proofErr w:type="spellStart"/>
      <w:r>
        <w:rPr>
          <w:i/>
        </w:rPr>
        <w:t>inDrive</w:t>
      </w:r>
      <w:proofErr w:type="spellEnd"/>
      <w:r>
        <w:rPr>
          <w:i/>
        </w:rPr>
        <w:t xml:space="preserve"> Flete para realizar mudanzas de forma rentable y ahora Ciudad a Ciudad, con viajes interurbanos cómodos y con precios competitivos”</w:t>
      </w:r>
      <w:r>
        <w:t>, comentó</w:t>
      </w:r>
      <w:r>
        <w:rPr>
          <w:b/>
        </w:rPr>
        <w:t xml:space="preserve"> David Gutiérrez, representante de desarrollo de negocios de </w:t>
      </w:r>
      <w:proofErr w:type="spellStart"/>
      <w:r>
        <w:rPr>
          <w:b/>
        </w:rPr>
        <w:t>inDrive</w:t>
      </w:r>
      <w:proofErr w:type="spellEnd"/>
      <w:r>
        <w:rPr>
          <w:b/>
        </w:rPr>
        <w:t xml:space="preserve"> Ciudad a Ciudad para América Latina.</w:t>
      </w:r>
    </w:p>
    <w:p w14:paraId="6EF2F827" w14:textId="77777777" w:rsidR="00F81081" w:rsidRDefault="00F8108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A26DE76" w14:textId="77777777" w:rsidR="00F81081" w:rsidRDefault="00000000">
      <w:pPr>
        <w:jc w:val="center"/>
      </w:pPr>
      <w:r>
        <w:t>-o0o-</w:t>
      </w:r>
    </w:p>
    <w:p w14:paraId="40314B7B" w14:textId="77777777" w:rsidR="00F81081" w:rsidRDefault="00F81081"/>
    <w:p w14:paraId="3E2975D7" w14:textId="77777777" w:rsidR="00F81081" w:rsidRDefault="00000000">
      <w:pPr>
        <w:spacing w:line="240" w:lineRule="auto"/>
        <w:jc w:val="both"/>
        <w:rPr>
          <w:sz w:val="18"/>
          <w:szCs w:val="18"/>
        </w:rPr>
      </w:pPr>
      <w:r>
        <w:rPr>
          <w:b/>
          <w:color w:val="333333"/>
          <w:sz w:val="18"/>
          <w:szCs w:val="18"/>
        </w:rPr>
        <w:t xml:space="preserve">Sobre </w:t>
      </w:r>
      <w:proofErr w:type="spellStart"/>
      <w:r>
        <w:rPr>
          <w:b/>
          <w:color w:val="333333"/>
          <w:sz w:val="18"/>
          <w:szCs w:val="18"/>
        </w:rPr>
        <w:t>inDrive</w:t>
      </w:r>
      <w:proofErr w:type="spellEnd"/>
    </w:p>
    <w:p w14:paraId="579A8FDF" w14:textId="77777777" w:rsidR="00F81081" w:rsidRDefault="0000000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inDrive</w:t>
      </w:r>
      <w:proofErr w:type="spellEnd"/>
      <w:r>
        <w:rPr>
          <w:sz w:val="18"/>
          <w:szCs w:val="18"/>
        </w:rPr>
        <w:t xml:space="preserve"> es una plataforma global de movilidad y servicios urbanos con sede en Mountain View, California, EUA. La aplicación de </w:t>
      </w:r>
      <w:proofErr w:type="spellStart"/>
      <w:r>
        <w:rPr>
          <w:sz w:val="18"/>
          <w:szCs w:val="18"/>
        </w:rPr>
        <w:t>inDrive</w:t>
      </w:r>
      <w:proofErr w:type="spellEnd"/>
      <w:r>
        <w:rPr>
          <w:sz w:val="18"/>
          <w:szCs w:val="18"/>
        </w:rPr>
        <w:t xml:space="preserve"> ha sido descargada más de 175 millones de veces y fue la segunda </w:t>
      </w:r>
      <w:proofErr w:type="gramStart"/>
      <w:r>
        <w:rPr>
          <w:sz w:val="18"/>
          <w:szCs w:val="18"/>
        </w:rPr>
        <w:t>app</w:t>
      </w:r>
      <w:proofErr w:type="gramEnd"/>
      <w:r>
        <w:rPr>
          <w:sz w:val="18"/>
          <w:szCs w:val="18"/>
        </w:rPr>
        <w:t xml:space="preserve"> de movilidad más descargada en 2022. Además de viajes compartidos, </w:t>
      </w:r>
      <w:proofErr w:type="spellStart"/>
      <w:r>
        <w:rPr>
          <w:sz w:val="18"/>
          <w:szCs w:val="18"/>
        </w:rPr>
        <w:t>inDrive</w:t>
      </w:r>
      <w:proofErr w:type="spellEnd"/>
      <w:r>
        <w:rPr>
          <w:sz w:val="18"/>
          <w:szCs w:val="18"/>
        </w:rPr>
        <w:t xml:space="preserve"> ofrece una extensa lista de servicios urbanos, incluyendo transportación ciudad a ciudad, fletes, servicios domésticos, entregas y búsqueda de empleo.</w:t>
      </w:r>
    </w:p>
    <w:p w14:paraId="5F8E44E3" w14:textId="77777777" w:rsidR="00F81081" w:rsidRDefault="00F81081">
      <w:pPr>
        <w:jc w:val="both"/>
        <w:rPr>
          <w:sz w:val="18"/>
          <w:szCs w:val="18"/>
        </w:rPr>
      </w:pPr>
    </w:p>
    <w:p w14:paraId="6FF5A15D" w14:textId="77777777" w:rsidR="00F81081" w:rsidRDefault="0000000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inDrive</w:t>
      </w:r>
      <w:proofErr w:type="spellEnd"/>
      <w:r>
        <w:rPr>
          <w:sz w:val="18"/>
          <w:szCs w:val="18"/>
        </w:rPr>
        <w:t xml:space="preserve"> opera en más de 614 ciudades en 47 países. Apoya a comunidades locales por medio de oportunidades de desarrollo basadas en el modelo de pago persona a persona (peer-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>-peer), así como, programas de empoderamiento comunitario que contribuyen al desarrollo de la educación, deportes, artes, ciencias, igualdad de género y otras iniciativas prioritarias.</w:t>
      </w:r>
    </w:p>
    <w:p w14:paraId="3D3C5204" w14:textId="77777777" w:rsidR="00F81081" w:rsidRDefault="00F81081">
      <w:pPr>
        <w:jc w:val="both"/>
        <w:rPr>
          <w:sz w:val="18"/>
          <w:szCs w:val="18"/>
        </w:rPr>
      </w:pPr>
    </w:p>
    <w:p w14:paraId="4E232637" w14:textId="77777777" w:rsidR="00F81081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 más información visite </w:t>
      </w:r>
      <w:hyperlink r:id="rId9">
        <w:r>
          <w:rPr>
            <w:color w:val="1155CC"/>
            <w:sz w:val="18"/>
            <w:szCs w:val="18"/>
            <w:u w:val="single"/>
          </w:rPr>
          <w:t>www.inDrive.com</w:t>
        </w:r>
      </w:hyperlink>
      <w:r>
        <w:rPr>
          <w:sz w:val="18"/>
          <w:szCs w:val="18"/>
        </w:rPr>
        <w:t>.</w:t>
      </w:r>
    </w:p>
    <w:p w14:paraId="357DDFC0" w14:textId="77777777" w:rsidR="00F81081" w:rsidRDefault="00F81081">
      <w:pPr>
        <w:spacing w:line="240" w:lineRule="auto"/>
        <w:jc w:val="both"/>
        <w:rPr>
          <w:sz w:val="20"/>
          <w:szCs w:val="20"/>
        </w:rPr>
      </w:pPr>
    </w:p>
    <w:p w14:paraId="38FDA570" w14:textId="77777777" w:rsidR="00F81081" w:rsidRDefault="00000000">
      <w:pPr>
        <w:jc w:val="both"/>
        <w:rPr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Síguenos en:</w:t>
      </w:r>
    </w:p>
    <w:p w14:paraId="75C0879C" w14:textId="77777777" w:rsidR="00F81081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Instagram: </w:t>
      </w:r>
      <w:hyperlink r:id="rId10">
        <w:r>
          <w:rPr>
            <w:color w:val="1155CC"/>
            <w:sz w:val="18"/>
            <w:szCs w:val="18"/>
            <w:u w:val="single"/>
          </w:rPr>
          <w:t>https://www.instagram.com/indrive.co/</w:t>
        </w:r>
      </w:hyperlink>
      <w:r>
        <w:rPr>
          <w:sz w:val="18"/>
          <w:szCs w:val="18"/>
        </w:rPr>
        <w:t xml:space="preserve"> </w:t>
      </w:r>
    </w:p>
    <w:p w14:paraId="761F6846" w14:textId="77777777" w:rsidR="00F81081" w:rsidRDefault="00000000">
      <w:pPr>
        <w:spacing w:after="200"/>
        <w:rPr>
          <w:sz w:val="20"/>
          <w:szCs w:val="20"/>
        </w:rPr>
      </w:pPr>
      <w:r>
        <w:rPr>
          <w:sz w:val="18"/>
          <w:szCs w:val="18"/>
        </w:rPr>
        <w:t xml:space="preserve">Twitter: </w:t>
      </w:r>
      <w:hyperlink r:id="rId11">
        <w:r>
          <w:rPr>
            <w:color w:val="1155CC"/>
            <w:sz w:val="18"/>
            <w:szCs w:val="18"/>
            <w:u w:val="single"/>
          </w:rPr>
          <w:t>https://twitter.com/inDrive_Latam</w:t>
        </w:r>
      </w:hyperlink>
    </w:p>
    <w:p w14:paraId="2DF04855" w14:textId="77777777" w:rsidR="00F81081" w:rsidRDefault="00000000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Contacto para prensa</w:t>
      </w:r>
    </w:p>
    <w:p w14:paraId="7613A4F1" w14:textId="77777777" w:rsidR="00F81081" w:rsidRDefault="00000000">
      <w:pPr>
        <w:spacing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another</w:t>
      </w:r>
      <w:proofErr w:type="spellEnd"/>
    </w:p>
    <w:p w14:paraId="6AAB9700" w14:textId="2E270956" w:rsidR="00F81081" w:rsidRDefault="0000000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Katherine Carrillo | Senior </w:t>
      </w:r>
      <w:proofErr w:type="spellStart"/>
      <w:r>
        <w:rPr>
          <w:sz w:val="18"/>
          <w:szCs w:val="18"/>
        </w:rPr>
        <w:t>Public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Relation</w:t>
      </w:r>
      <w:proofErr w:type="spellEnd"/>
      <w:r>
        <w:rPr>
          <w:sz w:val="18"/>
          <w:szCs w:val="18"/>
        </w:rPr>
        <w:t xml:space="preserve"> Executive</w:t>
      </w:r>
    </w:p>
    <w:p w14:paraId="53CCD91A" w14:textId="77777777" w:rsidR="00F81081" w:rsidRDefault="00000000">
      <w:pPr>
        <w:spacing w:line="240" w:lineRule="auto"/>
        <w:jc w:val="both"/>
      </w:pPr>
      <w:r>
        <w:rPr>
          <w:sz w:val="18"/>
          <w:szCs w:val="18"/>
        </w:rPr>
        <w:t>katherine.carrillo@another.co</w:t>
      </w:r>
    </w:p>
    <w:sectPr w:rsidR="00F81081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1C7F" w14:textId="77777777" w:rsidR="00D75AB5" w:rsidRDefault="00D75AB5">
      <w:pPr>
        <w:spacing w:line="240" w:lineRule="auto"/>
      </w:pPr>
      <w:r>
        <w:separator/>
      </w:r>
    </w:p>
  </w:endnote>
  <w:endnote w:type="continuationSeparator" w:id="0">
    <w:p w14:paraId="29380F22" w14:textId="77777777" w:rsidR="00D75AB5" w:rsidRDefault="00D75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29BB" w14:textId="77777777" w:rsidR="00D75AB5" w:rsidRDefault="00D75AB5">
      <w:pPr>
        <w:spacing w:line="240" w:lineRule="auto"/>
      </w:pPr>
      <w:r>
        <w:separator/>
      </w:r>
    </w:p>
  </w:footnote>
  <w:footnote w:type="continuationSeparator" w:id="0">
    <w:p w14:paraId="207B9EDE" w14:textId="77777777" w:rsidR="00D75AB5" w:rsidRDefault="00D75A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9FE9" w14:textId="77777777" w:rsidR="00F81081" w:rsidRDefault="00000000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F5118C1" wp14:editId="352F6FE7">
          <wp:simplePos x="0" y="0"/>
          <wp:positionH relativeFrom="column">
            <wp:posOffset>2057400</wp:posOffset>
          </wp:positionH>
          <wp:positionV relativeFrom="paragraph">
            <wp:posOffset>-95247</wp:posOffset>
          </wp:positionV>
          <wp:extent cx="1828800" cy="550127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977" t="21009" r="6146" b="20814"/>
                  <a:stretch>
                    <a:fillRect/>
                  </a:stretch>
                </pic:blipFill>
                <pic:spPr>
                  <a:xfrm>
                    <a:off x="0" y="0"/>
                    <a:ext cx="1828800" cy="5501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0D7FEB" w14:textId="77777777" w:rsidR="00F81081" w:rsidRDefault="00F81081">
    <w:pPr>
      <w:jc w:val="center"/>
    </w:pPr>
  </w:p>
  <w:p w14:paraId="14F11EC9" w14:textId="77777777" w:rsidR="00F81081" w:rsidRDefault="00F81081">
    <w:pPr>
      <w:jc w:val="center"/>
    </w:pPr>
  </w:p>
  <w:p w14:paraId="0136B248" w14:textId="77777777" w:rsidR="00F81081" w:rsidRDefault="00F810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6C7"/>
    <w:multiLevelType w:val="multilevel"/>
    <w:tmpl w:val="E5603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41C0D"/>
    <w:multiLevelType w:val="multilevel"/>
    <w:tmpl w:val="A93AA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87348840">
    <w:abstractNumId w:val="1"/>
  </w:num>
  <w:num w:numId="2" w16cid:durableId="70984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81"/>
    <w:rsid w:val="0061184D"/>
    <w:rsid w:val="006D4E8D"/>
    <w:rsid w:val="00D75AB5"/>
    <w:rsid w:val="00F8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06F4"/>
  <w15:docId w15:val="{99FEED4D-0AAD-4514-ACF7-E6362B6D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7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AD7E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D4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rive.com/es/hom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inDriver_Lat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indrive.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rive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7rR36enpCJ1y9GUgACNdAtK33A==">CgMxLjA4AHIhMUNlQTR3dXVDVlZmMWlDdVdfNUMzN1Ztc0FUOGRIWC1p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Carrillo</cp:lastModifiedBy>
  <cp:revision>3</cp:revision>
  <dcterms:created xsi:type="dcterms:W3CDTF">2023-04-03T17:21:00Z</dcterms:created>
  <dcterms:modified xsi:type="dcterms:W3CDTF">2023-06-14T16:55:00Z</dcterms:modified>
</cp:coreProperties>
</file>