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46" w:rsidRPr="000A6A9E" w:rsidRDefault="00BE3746" w:rsidP="009D4D1D">
      <w:pPr>
        <w:jc w:val="both"/>
        <w:rPr>
          <w:rFonts w:asciiTheme="majorHAnsi" w:hAnsiTheme="majorHAnsi" w:cstheme="majorHAnsi"/>
          <w:bCs/>
          <w:lang w:val="bg-BG"/>
        </w:rPr>
      </w:pPr>
    </w:p>
    <w:p w:rsidR="00177388" w:rsidRPr="00D536E8" w:rsidRDefault="00630406" w:rsidP="00714C8C">
      <w:pPr>
        <w:jc w:val="center"/>
        <w:rPr>
          <w:rFonts w:asciiTheme="majorHAnsi" w:hAnsiTheme="majorHAnsi" w:cstheme="majorHAnsi"/>
          <w:b/>
          <w:bCs/>
          <w:sz w:val="28"/>
          <w:lang w:val="bg-BG"/>
        </w:rPr>
      </w:pPr>
      <w:r w:rsidRPr="00D536E8">
        <w:rPr>
          <w:rFonts w:asciiTheme="majorHAnsi" w:hAnsiTheme="majorHAnsi" w:cstheme="majorHAnsi"/>
          <w:b/>
          <w:bCs/>
          <w:sz w:val="28"/>
          <w:lang w:val="bg-BG"/>
        </w:rPr>
        <w:t>Диалози за по-добро образование</w:t>
      </w:r>
    </w:p>
    <w:p w:rsidR="00364011" w:rsidRPr="00E236D6" w:rsidRDefault="00364011" w:rsidP="00714C8C">
      <w:pPr>
        <w:ind w:firstLine="720"/>
        <w:jc w:val="center"/>
        <w:rPr>
          <w:rFonts w:asciiTheme="majorHAnsi" w:hAnsiTheme="majorHAnsi" w:cstheme="majorHAnsi"/>
          <w:bCs/>
          <w:i/>
          <w:sz w:val="24"/>
          <w:lang w:val="bg-BG"/>
        </w:rPr>
      </w:pPr>
      <w:r w:rsidRPr="00E236D6">
        <w:rPr>
          <w:rFonts w:asciiTheme="majorHAnsi" w:hAnsiTheme="majorHAnsi" w:cstheme="majorHAnsi"/>
          <w:bCs/>
          <w:i/>
          <w:sz w:val="24"/>
          <w:lang w:val="bg-BG"/>
        </w:rPr>
        <w:t>100 учители и директори от 20 града участваха в иновативен формат на</w:t>
      </w:r>
      <w:r w:rsidR="00630406" w:rsidRPr="00E236D6">
        <w:rPr>
          <w:rFonts w:asciiTheme="majorHAnsi" w:hAnsiTheme="majorHAnsi" w:cstheme="majorHAnsi"/>
          <w:bCs/>
          <w:i/>
          <w:sz w:val="24"/>
          <w:lang w:val="bg-BG"/>
        </w:rPr>
        <w:t xml:space="preserve"> не-конференция </w:t>
      </w:r>
      <w:r w:rsidRPr="00E236D6">
        <w:rPr>
          <w:rFonts w:asciiTheme="majorHAnsi" w:hAnsiTheme="majorHAnsi" w:cstheme="majorHAnsi"/>
          <w:bCs/>
          <w:i/>
          <w:sz w:val="24"/>
          <w:lang w:val="bg-BG"/>
        </w:rPr>
        <w:t xml:space="preserve">с </w:t>
      </w:r>
      <w:r w:rsidR="00630406" w:rsidRPr="00E236D6">
        <w:rPr>
          <w:rFonts w:asciiTheme="majorHAnsi" w:hAnsiTheme="majorHAnsi" w:cstheme="majorHAnsi"/>
          <w:bCs/>
          <w:i/>
          <w:sz w:val="24"/>
          <w:lang w:val="bg-BG"/>
        </w:rPr>
        <w:t xml:space="preserve">представители на </w:t>
      </w:r>
      <w:r w:rsidRPr="00E236D6">
        <w:rPr>
          <w:rFonts w:asciiTheme="majorHAnsi" w:hAnsiTheme="majorHAnsi" w:cstheme="majorHAnsi"/>
          <w:bCs/>
          <w:i/>
          <w:sz w:val="24"/>
          <w:lang w:val="bg-BG"/>
        </w:rPr>
        <w:t>МОН</w:t>
      </w:r>
    </w:p>
    <w:p w:rsidR="00937A83" w:rsidRPr="00D536E8" w:rsidRDefault="00937A83" w:rsidP="009D4D1D">
      <w:pPr>
        <w:jc w:val="both"/>
        <w:rPr>
          <w:rFonts w:asciiTheme="majorHAnsi" w:hAnsiTheme="majorHAnsi" w:cstheme="majorHAnsi"/>
          <w:bCs/>
          <w:i/>
          <w:sz w:val="24"/>
          <w:lang w:val="bg-BG"/>
        </w:rPr>
      </w:pPr>
    </w:p>
    <w:p w:rsidR="009E49E7" w:rsidRPr="000A6A9E" w:rsidRDefault="00364011" w:rsidP="009D4D1D">
      <w:pPr>
        <w:ind w:firstLine="720"/>
        <w:jc w:val="both"/>
        <w:rPr>
          <w:rFonts w:asciiTheme="majorHAnsi" w:hAnsiTheme="majorHAnsi" w:cstheme="majorHAnsi"/>
          <w:bCs/>
          <w:lang w:val="bg-BG"/>
        </w:rPr>
      </w:pPr>
      <w:r w:rsidRPr="000A6A9E">
        <w:rPr>
          <w:rFonts w:asciiTheme="majorHAnsi" w:hAnsiTheme="majorHAnsi" w:cstheme="majorHAnsi"/>
          <w:b/>
          <w:bCs/>
          <w:i/>
          <w:lang w:val="bg-BG"/>
        </w:rPr>
        <w:t>5 март 2019 г., София</w:t>
      </w:r>
      <w:r w:rsidRPr="000A6A9E">
        <w:rPr>
          <w:rFonts w:asciiTheme="majorHAnsi" w:hAnsiTheme="majorHAnsi" w:cstheme="majorHAnsi"/>
          <w:bCs/>
          <w:lang w:val="bg-BG"/>
        </w:rPr>
        <w:t xml:space="preserve"> – </w:t>
      </w:r>
      <w:r w:rsidR="00491B81" w:rsidRPr="000A6A9E">
        <w:rPr>
          <w:rFonts w:asciiTheme="majorHAnsi" w:hAnsiTheme="majorHAnsi" w:cstheme="majorHAnsi"/>
          <w:bCs/>
          <w:lang w:val="bg-BG"/>
        </w:rPr>
        <w:t>Във</w:t>
      </w:r>
      <w:r w:rsidR="00BE3746" w:rsidRPr="000A6A9E">
        <w:rPr>
          <w:rFonts w:asciiTheme="majorHAnsi" w:hAnsiTheme="majorHAnsi" w:cstheme="majorHAnsi"/>
          <w:bCs/>
          <w:lang w:val="bg-BG"/>
        </w:rPr>
        <w:t xml:space="preserve"> формат </w:t>
      </w:r>
      <w:r w:rsidR="00E236D6">
        <w:rPr>
          <w:rFonts w:asciiTheme="majorHAnsi" w:hAnsiTheme="majorHAnsi" w:cstheme="majorHAnsi"/>
          <w:bCs/>
          <w:lang w:val="bg-BG"/>
        </w:rPr>
        <w:t>на</w:t>
      </w:r>
      <w:r w:rsidR="00491B81" w:rsidRPr="000A6A9E">
        <w:rPr>
          <w:rFonts w:asciiTheme="majorHAnsi" w:hAnsiTheme="majorHAnsi" w:cstheme="majorHAnsi"/>
          <w:bCs/>
          <w:lang w:val="bg-BG"/>
        </w:rPr>
        <w:t xml:space="preserve"> </w:t>
      </w:r>
      <w:r w:rsidR="00BE3746" w:rsidRPr="000A6A9E">
        <w:rPr>
          <w:rFonts w:asciiTheme="majorHAnsi" w:hAnsiTheme="majorHAnsi" w:cstheme="majorHAnsi"/>
          <w:bCs/>
          <w:lang w:val="bg-BG"/>
        </w:rPr>
        <w:t xml:space="preserve">„не-конференция“ </w:t>
      </w:r>
      <w:r w:rsidR="00491B81" w:rsidRPr="000A6A9E">
        <w:rPr>
          <w:rFonts w:asciiTheme="majorHAnsi" w:hAnsiTheme="majorHAnsi" w:cstheme="majorHAnsi"/>
          <w:bCs/>
          <w:lang w:val="bg-BG"/>
        </w:rPr>
        <w:t>протече двудневното събитие</w:t>
      </w:r>
      <w:r w:rsidR="00BE3746" w:rsidRPr="000A6A9E">
        <w:rPr>
          <w:rFonts w:asciiTheme="majorHAnsi" w:hAnsiTheme="majorHAnsi" w:cstheme="majorHAnsi"/>
          <w:bCs/>
          <w:lang w:val="bg-BG"/>
        </w:rPr>
        <w:t xml:space="preserve"> „</w:t>
      </w:r>
      <w:r w:rsidR="00BE3746" w:rsidRPr="00E236D6">
        <w:rPr>
          <w:rFonts w:asciiTheme="majorHAnsi" w:hAnsiTheme="majorHAnsi" w:cstheme="majorHAnsi"/>
          <w:bCs/>
          <w:lang w:val="bg-BG"/>
        </w:rPr>
        <w:t>Диалози в образованието</w:t>
      </w:r>
      <w:r w:rsidR="00BE3746" w:rsidRPr="000A6A9E">
        <w:rPr>
          <w:rFonts w:asciiTheme="majorHAnsi" w:hAnsiTheme="majorHAnsi" w:cstheme="majorHAnsi"/>
          <w:bCs/>
          <w:lang w:val="bg-BG"/>
        </w:rPr>
        <w:t>“, което събра ключови</w:t>
      </w:r>
      <w:r w:rsidR="00491B81" w:rsidRPr="000A6A9E">
        <w:rPr>
          <w:rFonts w:asciiTheme="majorHAnsi" w:hAnsiTheme="majorHAnsi" w:cstheme="majorHAnsi"/>
          <w:bCs/>
          <w:lang w:val="bg-BG"/>
        </w:rPr>
        <w:t>те</w:t>
      </w:r>
      <w:r w:rsidR="00BE3746" w:rsidRPr="000A6A9E">
        <w:rPr>
          <w:rFonts w:asciiTheme="majorHAnsi" w:hAnsiTheme="majorHAnsi" w:cstheme="majorHAnsi"/>
          <w:bCs/>
          <w:lang w:val="bg-BG"/>
        </w:rPr>
        <w:t xml:space="preserve"> участници </w:t>
      </w:r>
      <w:r w:rsidR="00491B81" w:rsidRPr="000A6A9E">
        <w:rPr>
          <w:rFonts w:asciiTheme="majorHAnsi" w:hAnsiTheme="majorHAnsi" w:cstheme="majorHAnsi"/>
          <w:bCs/>
          <w:lang w:val="bg-BG"/>
        </w:rPr>
        <w:t>в процеса у нас –</w:t>
      </w:r>
      <w:r w:rsidR="00BE3746" w:rsidRPr="000A6A9E">
        <w:rPr>
          <w:rFonts w:asciiTheme="majorHAnsi" w:hAnsiTheme="majorHAnsi" w:cstheme="majorHAnsi"/>
          <w:bCs/>
          <w:lang w:val="bg-BG"/>
        </w:rPr>
        <w:t xml:space="preserve"> директори, зам.-директори, </w:t>
      </w:r>
      <w:r w:rsidR="0065307A" w:rsidRPr="000A6A9E">
        <w:rPr>
          <w:rFonts w:asciiTheme="majorHAnsi" w:hAnsiTheme="majorHAnsi" w:cstheme="majorHAnsi"/>
          <w:bCs/>
          <w:lang w:val="bg-BG"/>
        </w:rPr>
        <w:t xml:space="preserve">зам.-министър и </w:t>
      </w:r>
      <w:r w:rsidR="00BE3746" w:rsidRPr="000A6A9E">
        <w:rPr>
          <w:rFonts w:asciiTheme="majorHAnsi" w:hAnsiTheme="majorHAnsi" w:cstheme="majorHAnsi"/>
          <w:bCs/>
          <w:lang w:val="bg-BG"/>
        </w:rPr>
        <w:t xml:space="preserve">експерти от МОН и от РУО в страната. </w:t>
      </w:r>
      <w:r w:rsidR="0065307A" w:rsidRPr="000A6A9E">
        <w:rPr>
          <w:rFonts w:asciiTheme="majorHAnsi" w:hAnsiTheme="majorHAnsi" w:cstheme="majorHAnsi"/>
          <w:bCs/>
          <w:lang w:val="bg-BG"/>
        </w:rPr>
        <w:t>У</w:t>
      </w:r>
      <w:r w:rsidR="00086503" w:rsidRPr="000A6A9E">
        <w:rPr>
          <w:rFonts w:asciiTheme="majorHAnsi" w:hAnsiTheme="majorHAnsi" w:cstheme="majorHAnsi"/>
          <w:bCs/>
          <w:lang w:val="bg-BG"/>
        </w:rPr>
        <w:t>частие взеха зам.-министъра на образованието</w:t>
      </w:r>
      <w:r w:rsidR="00E236D6">
        <w:rPr>
          <w:rFonts w:asciiTheme="majorHAnsi" w:hAnsiTheme="majorHAnsi" w:cstheme="majorHAnsi"/>
          <w:bCs/>
          <w:lang w:val="bg-BG"/>
        </w:rPr>
        <w:t xml:space="preserve"> и</w:t>
      </w:r>
      <w:r w:rsidR="00086503" w:rsidRPr="000A6A9E">
        <w:rPr>
          <w:rFonts w:asciiTheme="majorHAnsi" w:hAnsiTheme="majorHAnsi" w:cstheme="majorHAnsi"/>
          <w:bCs/>
          <w:lang w:val="bg-BG"/>
        </w:rPr>
        <w:t xml:space="preserve"> науката Таня Михайлова, началникът на РУО София-град Ваня </w:t>
      </w:r>
      <w:proofErr w:type="spellStart"/>
      <w:r w:rsidR="00086503" w:rsidRPr="000A6A9E">
        <w:rPr>
          <w:rFonts w:asciiTheme="majorHAnsi" w:hAnsiTheme="majorHAnsi" w:cstheme="majorHAnsi"/>
          <w:bCs/>
          <w:lang w:val="bg-BG"/>
        </w:rPr>
        <w:t>Кастрева</w:t>
      </w:r>
      <w:proofErr w:type="spellEnd"/>
      <w:r w:rsidR="00086503" w:rsidRPr="000A6A9E">
        <w:rPr>
          <w:rFonts w:asciiTheme="majorHAnsi" w:hAnsiTheme="majorHAnsi" w:cstheme="majorHAnsi"/>
          <w:bCs/>
          <w:lang w:val="bg-BG"/>
        </w:rPr>
        <w:t xml:space="preserve">, евродепутатът Владимир </w:t>
      </w:r>
      <w:proofErr w:type="spellStart"/>
      <w:r w:rsidR="00086503" w:rsidRPr="000A6A9E">
        <w:rPr>
          <w:rFonts w:asciiTheme="majorHAnsi" w:hAnsiTheme="majorHAnsi" w:cstheme="majorHAnsi"/>
          <w:bCs/>
          <w:lang w:val="bg-BG"/>
        </w:rPr>
        <w:t>Уручев</w:t>
      </w:r>
      <w:proofErr w:type="spellEnd"/>
      <w:r w:rsidR="00086503" w:rsidRPr="000A6A9E">
        <w:rPr>
          <w:rFonts w:asciiTheme="majorHAnsi" w:hAnsiTheme="majorHAnsi" w:cstheme="majorHAnsi"/>
          <w:bCs/>
          <w:lang w:val="bg-BG"/>
        </w:rPr>
        <w:t>,</w:t>
      </w:r>
      <w:r w:rsidR="0065307A" w:rsidRPr="000A6A9E">
        <w:rPr>
          <w:rFonts w:asciiTheme="majorHAnsi" w:hAnsiTheme="majorHAnsi" w:cstheme="majorHAnsi"/>
          <w:bCs/>
          <w:lang w:val="bg-BG"/>
        </w:rPr>
        <w:t xml:space="preserve"> Нина Чанева, член на постоянната Комисия по образование, култура, наука и културно многообразие към Столичния общински съвет на</w:t>
      </w:r>
      <w:r w:rsidR="00086503" w:rsidRPr="000A6A9E">
        <w:rPr>
          <w:rFonts w:asciiTheme="majorHAnsi" w:hAnsiTheme="majorHAnsi" w:cstheme="majorHAnsi"/>
          <w:bCs/>
          <w:lang w:val="bg-BG"/>
        </w:rPr>
        <w:t xml:space="preserve"> СО. </w:t>
      </w:r>
      <w:r w:rsidR="009E49E7" w:rsidRPr="000A6A9E">
        <w:rPr>
          <w:rFonts w:asciiTheme="majorHAnsi" w:hAnsiTheme="majorHAnsi" w:cstheme="majorHAnsi"/>
          <w:bCs/>
          <w:lang w:val="bg-BG"/>
        </w:rPr>
        <w:t xml:space="preserve">Събитието събра представители на образователната система от 20 населени места в страната – Бургас, Варна, В. Търново, Велинград, Враца, Видин, Габрово, Дупница, Златица, Карлово, Козлодуй, Монтана, Пазарджик, Плевен, Русе, Сливен, Смолян, Сопот, София, Търговище.  </w:t>
      </w:r>
    </w:p>
    <w:p w:rsidR="0065307A" w:rsidRPr="000A6A9E" w:rsidRDefault="007F23A9" w:rsidP="009D4D1D">
      <w:pPr>
        <w:ind w:firstLine="720"/>
        <w:jc w:val="both"/>
        <w:rPr>
          <w:rFonts w:asciiTheme="majorHAnsi" w:hAnsiTheme="majorHAnsi" w:cstheme="majorHAnsi"/>
          <w:bCs/>
          <w:lang w:val="bg-BG"/>
        </w:rPr>
      </w:pPr>
      <w:r w:rsidRPr="000A6A9E">
        <w:rPr>
          <w:rFonts w:asciiTheme="majorHAnsi" w:hAnsiTheme="majorHAnsi" w:cstheme="majorHAnsi"/>
          <w:b/>
          <w:bCs/>
          <w:lang w:val="bg-BG"/>
        </w:rPr>
        <w:t>Таня Михайлова, зам.-министър на образованието и науката</w:t>
      </w:r>
      <w:r w:rsidR="0065307A" w:rsidRPr="000A6A9E">
        <w:rPr>
          <w:rFonts w:asciiTheme="majorHAnsi" w:hAnsiTheme="majorHAnsi" w:cstheme="majorHAnsi"/>
          <w:b/>
          <w:bCs/>
          <w:lang w:val="bg-BG"/>
        </w:rPr>
        <w:t xml:space="preserve"> </w:t>
      </w:r>
      <w:r w:rsidRPr="000A6A9E">
        <w:rPr>
          <w:rFonts w:asciiTheme="majorHAnsi" w:hAnsiTheme="majorHAnsi" w:cstheme="majorHAnsi"/>
          <w:b/>
          <w:bCs/>
          <w:lang w:val="bg-BG"/>
        </w:rPr>
        <w:t>се обърна към участниците в залата:</w:t>
      </w:r>
      <w:r w:rsidRPr="000A6A9E">
        <w:rPr>
          <w:rFonts w:asciiTheme="majorHAnsi" w:hAnsiTheme="majorHAnsi" w:cstheme="majorHAnsi"/>
          <w:bCs/>
          <w:lang w:val="bg-BG"/>
        </w:rPr>
        <w:t xml:space="preserve"> </w:t>
      </w:r>
      <w:r w:rsidR="0065307A" w:rsidRPr="000A6A9E">
        <w:rPr>
          <w:rFonts w:asciiTheme="majorHAnsi" w:hAnsiTheme="majorHAnsi" w:cstheme="majorHAnsi"/>
          <w:bCs/>
          <w:i/>
          <w:lang w:val="bg-BG"/>
        </w:rPr>
        <w:t>„</w:t>
      </w:r>
      <w:r w:rsidR="0065307A" w:rsidRPr="000A6A9E">
        <w:rPr>
          <w:rFonts w:asciiTheme="majorHAnsi" w:hAnsiTheme="majorHAnsi" w:cstheme="majorHAnsi"/>
          <w:i/>
          <w:lang w:val="bg-BG"/>
        </w:rPr>
        <w:t xml:space="preserve">Образованието като основа на една нация, която има перспективи за развитие и достига своите цели, няма как да се случи, ако не дадем всички възможности на своите деца. И това е всъщност предприемачеството в образованието – да покажеш верния път и да достигнеш до решенията. Усещане ли е, ангажимент, или само знания, или комплекс от натрупани знания и умения? Много важни са свързващите компетентности. Искаме да имаме определение, вярното определение за </w:t>
      </w:r>
      <w:r w:rsidR="0065307A" w:rsidRPr="000A6A9E">
        <w:rPr>
          <w:rFonts w:asciiTheme="majorHAnsi" w:hAnsiTheme="majorHAnsi" w:cstheme="majorHAnsi"/>
          <w:i/>
        </w:rPr>
        <w:t>STEM</w:t>
      </w:r>
      <w:r w:rsidR="0065307A" w:rsidRPr="00E236D6">
        <w:rPr>
          <w:rFonts w:asciiTheme="majorHAnsi" w:hAnsiTheme="majorHAnsi" w:cstheme="majorHAnsi"/>
          <w:i/>
          <w:lang w:val="bg-BG"/>
        </w:rPr>
        <w:t xml:space="preserve">. </w:t>
      </w:r>
      <w:r w:rsidR="0065307A" w:rsidRPr="000A6A9E">
        <w:rPr>
          <w:rFonts w:asciiTheme="majorHAnsi" w:hAnsiTheme="majorHAnsi" w:cstheme="majorHAnsi"/>
          <w:i/>
          <w:lang w:val="bg-BG"/>
        </w:rPr>
        <w:t>Давайки нашето определение, винаги рискуваме. Нека говорим за отношения и за възможности, за това, че знанието е капитал. Ние сме много предприемчива нация в момента, защото образованието е приоритет.“</w:t>
      </w:r>
      <w:r w:rsidR="0065307A" w:rsidRPr="000A6A9E">
        <w:rPr>
          <w:rFonts w:asciiTheme="majorHAnsi" w:hAnsiTheme="majorHAnsi" w:cstheme="majorHAnsi"/>
          <w:lang w:val="bg-BG"/>
        </w:rPr>
        <w:t xml:space="preserve"> </w:t>
      </w:r>
      <w:r w:rsidR="009E49E7" w:rsidRPr="000A6A9E">
        <w:rPr>
          <w:rFonts w:asciiTheme="majorHAnsi" w:hAnsiTheme="majorHAnsi" w:cstheme="majorHAnsi"/>
          <w:lang w:val="bg-BG"/>
        </w:rPr>
        <w:t xml:space="preserve"> </w:t>
      </w:r>
    </w:p>
    <w:p w:rsidR="0065307A" w:rsidRPr="000A6A9E" w:rsidRDefault="009E49E7" w:rsidP="009D4D1D">
      <w:pPr>
        <w:ind w:firstLine="720"/>
        <w:jc w:val="both"/>
        <w:rPr>
          <w:rFonts w:asciiTheme="majorHAnsi" w:hAnsiTheme="majorHAnsi" w:cstheme="majorHAnsi"/>
          <w:i/>
          <w:lang w:val="bg-BG"/>
        </w:rPr>
      </w:pPr>
      <w:r w:rsidRPr="000A6A9E">
        <w:rPr>
          <w:rFonts w:asciiTheme="majorHAnsi" w:hAnsiTheme="majorHAnsi" w:cstheme="majorHAnsi"/>
          <w:lang w:val="bg-BG"/>
        </w:rPr>
        <w:t xml:space="preserve">Всички участници в не-конференцията бяха поканени да сложат своите ценности на специално създаденото Дърво на ценностите за събитието. </w:t>
      </w:r>
      <w:r w:rsidRPr="000A6A9E">
        <w:rPr>
          <w:rFonts w:asciiTheme="majorHAnsi" w:hAnsiTheme="majorHAnsi" w:cstheme="majorHAnsi"/>
          <w:i/>
          <w:lang w:val="bg-BG"/>
        </w:rPr>
        <w:t>„</w:t>
      </w:r>
      <w:r w:rsidR="0065307A" w:rsidRPr="000A6A9E">
        <w:rPr>
          <w:rFonts w:asciiTheme="majorHAnsi" w:hAnsiTheme="majorHAnsi" w:cstheme="majorHAnsi"/>
          <w:i/>
          <w:lang w:val="bg-BG"/>
        </w:rPr>
        <w:t>Приложимост и адекватност – това</w:t>
      </w:r>
      <w:r w:rsidRPr="000A6A9E">
        <w:rPr>
          <w:rFonts w:asciiTheme="majorHAnsi" w:hAnsiTheme="majorHAnsi" w:cstheme="majorHAnsi"/>
          <w:i/>
          <w:lang w:val="bg-BG"/>
        </w:rPr>
        <w:t xml:space="preserve"> слагам аз тук“</w:t>
      </w:r>
      <w:r w:rsidRPr="000A6A9E">
        <w:rPr>
          <w:rFonts w:asciiTheme="majorHAnsi" w:hAnsiTheme="majorHAnsi" w:cstheme="majorHAnsi"/>
          <w:lang w:val="bg-BG"/>
        </w:rPr>
        <w:t xml:space="preserve"> – </w:t>
      </w:r>
      <w:r w:rsidRPr="000A6A9E">
        <w:rPr>
          <w:rFonts w:asciiTheme="majorHAnsi" w:hAnsiTheme="majorHAnsi" w:cstheme="majorHAnsi"/>
          <w:b/>
          <w:lang w:val="bg-BG"/>
        </w:rPr>
        <w:t>каза Т. Михайлова.</w:t>
      </w:r>
      <w:r w:rsidRPr="000A6A9E">
        <w:rPr>
          <w:rFonts w:asciiTheme="majorHAnsi" w:hAnsiTheme="majorHAnsi" w:cstheme="majorHAnsi"/>
          <w:lang w:val="bg-BG"/>
        </w:rPr>
        <w:t xml:space="preserve"> – </w:t>
      </w:r>
      <w:r w:rsidRPr="000A6A9E">
        <w:rPr>
          <w:rFonts w:asciiTheme="majorHAnsi" w:hAnsiTheme="majorHAnsi" w:cstheme="majorHAnsi"/>
          <w:i/>
          <w:lang w:val="bg-BG"/>
        </w:rPr>
        <w:t>„Това са моите приоритети и ценностите</w:t>
      </w:r>
      <w:r w:rsidR="0065307A" w:rsidRPr="000A6A9E">
        <w:rPr>
          <w:rFonts w:asciiTheme="majorHAnsi" w:hAnsiTheme="majorHAnsi" w:cstheme="majorHAnsi"/>
          <w:i/>
          <w:lang w:val="bg-BG"/>
        </w:rPr>
        <w:t xml:space="preserve"> на образованието днес. Всички сме отговорни – министъра, заместник-министрите, директорите, учителите.</w:t>
      </w:r>
      <w:r w:rsidRPr="000A6A9E">
        <w:rPr>
          <w:rFonts w:asciiTheme="majorHAnsi" w:hAnsiTheme="majorHAnsi" w:cstheme="majorHAnsi"/>
          <w:i/>
          <w:lang w:val="bg-BG"/>
        </w:rPr>
        <w:t>“</w:t>
      </w:r>
    </w:p>
    <w:p w:rsidR="000546BA" w:rsidRPr="000A6A9E" w:rsidRDefault="009E49E7" w:rsidP="009D4D1D">
      <w:pPr>
        <w:ind w:firstLine="708"/>
        <w:jc w:val="both"/>
        <w:rPr>
          <w:rFonts w:asciiTheme="majorHAnsi" w:hAnsiTheme="majorHAnsi" w:cstheme="majorHAnsi"/>
          <w:i/>
          <w:lang w:val="bg-BG"/>
        </w:rPr>
      </w:pPr>
      <w:r w:rsidRPr="000A6A9E">
        <w:rPr>
          <w:rFonts w:asciiTheme="majorHAnsi" w:hAnsiTheme="majorHAnsi" w:cstheme="majorHAnsi"/>
          <w:bCs/>
          <w:lang w:val="bg-BG"/>
        </w:rPr>
        <w:t xml:space="preserve">Своята гледна точка в „Диалози в образованието“ сподели и </w:t>
      </w:r>
      <w:r w:rsidRPr="000A6A9E">
        <w:rPr>
          <w:rFonts w:asciiTheme="majorHAnsi" w:hAnsiTheme="majorHAnsi" w:cstheme="majorHAnsi"/>
          <w:b/>
          <w:bCs/>
          <w:lang w:val="bg-BG"/>
        </w:rPr>
        <w:t xml:space="preserve">началникът на РУО-София град, Ваня </w:t>
      </w:r>
      <w:proofErr w:type="spellStart"/>
      <w:r w:rsidRPr="000A6A9E">
        <w:rPr>
          <w:rFonts w:asciiTheme="majorHAnsi" w:hAnsiTheme="majorHAnsi" w:cstheme="majorHAnsi"/>
          <w:b/>
          <w:bCs/>
          <w:lang w:val="bg-BG"/>
        </w:rPr>
        <w:t>Кастрева</w:t>
      </w:r>
      <w:proofErr w:type="spellEnd"/>
      <w:r w:rsidRPr="000A6A9E">
        <w:rPr>
          <w:rFonts w:asciiTheme="majorHAnsi" w:hAnsiTheme="majorHAnsi" w:cstheme="majorHAnsi"/>
          <w:bCs/>
          <w:lang w:val="bg-BG"/>
        </w:rPr>
        <w:t xml:space="preserve">: </w:t>
      </w:r>
      <w:r w:rsidR="0065307A" w:rsidRPr="000A6A9E">
        <w:rPr>
          <w:rFonts w:asciiTheme="majorHAnsi" w:hAnsiTheme="majorHAnsi" w:cstheme="majorHAnsi"/>
          <w:bCs/>
          <w:i/>
          <w:lang w:val="bg-BG"/>
        </w:rPr>
        <w:t>„</w:t>
      </w:r>
      <w:r w:rsidR="0065307A" w:rsidRPr="000A6A9E">
        <w:rPr>
          <w:rFonts w:asciiTheme="majorHAnsi" w:hAnsiTheme="majorHAnsi" w:cstheme="majorHAnsi"/>
          <w:i/>
          <w:lang w:val="bg-BG"/>
        </w:rPr>
        <w:t xml:space="preserve">Смелостта да идентифицираш проблема, да намериш неговото решение и чрез действия да промениш нещата – това е предприемаческият дух. Аз смятам, че профил предприемачески е част от </w:t>
      </w:r>
      <w:r w:rsidR="0065307A" w:rsidRPr="000A6A9E">
        <w:rPr>
          <w:rFonts w:asciiTheme="majorHAnsi" w:hAnsiTheme="majorHAnsi" w:cstheme="majorHAnsi"/>
          <w:i/>
        </w:rPr>
        <w:t>STEM</w:t>
      </w:r>
      <w:r w:rsidR="0065307A" w:rsidRPr="00E236D6">
        <w:rPr>
          <w:rFonts w:asciiTheme="majorHAnsi" w:hAnsiTheme="majorHAnsi" w:cstheme="majorHAnsi"/>
          <w:i/>
          <w:lang w:val="bg-BG"/>
        </w:rPr>
        <w:t>.</w:t>
      </w:r>
      <w:r w:rsidR="0065307A" w:rsidRPr="000A6A9E">
        <w:rPr>
          <w:rFonts w:asciiTheme="majorHAnsi" w:hAnsiTheme="majorHAnsi" w:cstheme="majorHAnsi"/>
          <w:i/>
          <w:lang w:val="bg-BG"/>
        </w:rPr>
        <w:t xml:space="preserve"> Какво е математика – тя не е само смятане, тя е анализ, логическо мислене, критично мислене. Може ли да има добър предприемач, ако той няма такова мислене? Според мен не може. Взимането на решение изисква анализи, причинно-следствени връзки и последващи действия – това е предприемчивост.</w:t>
      </w:r>
      <w:r w:rsidR="0065307A" w:rsidRPr="000A6A9E">
        <w:rPr>
          <w:rFonts w:asciiTheme="majorHAnsi" w:hAnsiTheme="majorHAnsi" w:cstheme="majorHAnsi"/>
          <w:bCs/>
          <w:i/>
          <w:lang w:val="bg-BG"/>
        </w:rPr>
        <w:t>“</w:t>
      </w:r>
    </w:p>
    <w:p w:rsidR="000C0F30" w:rsidRDefault="00491B81" w:rsidP="000C0F30">
      <w:pPr>
        <w:pStyle w:val="Default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A6A9E">
        <w:rPr>
          <w:rFonts w:asciiTheme="majorHAnsi" w:hAnsiTheme="majorHAnsi" w:cstheme="majorHAnsi"/>
          <w:bCs/>
          <w:sz w:val="22"/>
          <w:szCs w:val="22"/>
        </w:rPr>
        <w:t xml:space="preserve">„Диалози в образованието“ е продължение на стартиралата през 2015 г. програма „Предприемачи на бъдещето“, инициирана от Джуниър Ачийвмънт България и евродепутата от ЕНП </w:t>
      </w:r>
      <w:r w:rsidRPr="000A6A9E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Владимир Уручев. </w:t>
      </w:r>
      <w:r w:rsidR="003D2C88" w:rsidRPr="000A6A9E">
        <w:rPr>
          <w:rFonts w:asciiTheme="majorHAnsi" w:hAnsiTheme="majorHAnsi" w:cstheme="majorHAnsi"/>
          <w:bCs/>
          <w:sz w:val="22"/>
          <w:szCs w:val="22"/>
        </w:rPr>
        <w:t xml:space="preserve">Програмата обхвана </w:t>
      </w:r>
      <w:r w:rsidRPr="000A6A9E">
        <w:rPr>
          <w:rFonts w:asciiTheme="majorHAnsi" w:hAnsiTheme="majorHAnsi" w:cstheme="majorHAnsi"/>
          <w:bCs/>
          <w:sz w:val="22"/>
          <w:szCs w:val="22"/>
        </w:rPr>
        <w:t xml:space="preserve">пет общини в страната – Смолян, Перник, Монтана, Враца и Видин, </w:t>
      </w:r>
      <w:r w:rsidR="003D2C88" w:rsidRPr="000A6A9E">
        <w:rPr>
          <w:rFonts w:asciiTheme="majorHAnsi" w:hAnsiTheme="majorHAnsi" w:cstheme="majorHAnsi"/>
          <w:bCs/>
          <w:sz w:val="22"/>
          <w:szCs w:val="22"/>
        </w:rPr>
        <w:t xml:space="preserve">достигайки до </w:t>
      </w:r>
      <w:r w:rsidRPr="000A6A9E">
        <w:rPr>
          <w:rFonts w:asciiTheme="majorHAnsi" w:hAnsiTheme="majorHAnsi" w:cstheme="majorHAnsi"/>
          <w:bCs/>
          <w:sz w:val="22"/>
          <w:szCs w:val="22"/>
        </w:rPr>
        <w:t>90 ученици от 10 училища</w:t>
      </w:r>
      <w:r w:rsidR="003D2C88" w:rsidRPr="000A6A9E">
        <w:rPr>
          <w:rFonts w:asciiTheme="majorHAnsi" w:hAnsiTheme="majorHAnsi" w:cstheme="majorHAnsi"/>
          <w:bCs/>
          <w:sz w:val="22"/>
          <w:szCs w:val="22"/>
        </w:rPr>
        <w:t>, които участваха в практическия курс по предприемачество на JA</w:t>
      </w:r>
      <w:r w:rsidRPr="000A6A9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D2C88" w:rsidRPr="000A6A9E">
        <w:rPr>
          <w:rFonts w:asciiTheme="majorHAnsi" w:hAnsiTheme="majorHAnsi" w:cstheme="majorHAnsi"/>
          <w:bCs/>
          <w:sz w:val="22"/>
          <w:szCs w:val="22"/>
        </w:rPr>
        <w:t>„Учебна компания“</w:t>
      </w:r>
      <w:r w:rsidR="00C81E1E" w:rsidRPr="000A6A9E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D75E2C" w:rsidRPr="000A6A9E">
        <w:rPr>
          <w:rFonts w:asciiTheme="majorHAnsi" w:hAnsiTheme="majorHAnsi" w:cstheme="majorHAnsi"/>
          <w:bCs/>
          <w:sz w:val="22"/>
          <w:szCs w:val="22"/>
        </w:rPr>
        <w:t>20 учители</w:t>
      </w:r>
      <w:r w:rsidR="00C81E1E" w:rsidRPr="000A6A9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75E2C" w:rsidRPr="000A6A9E">
        <w:rPr>
          <w:rFonts w:asciiTheme="majorHAnsi" w:hAnsiTheme="majorHAnsi" w:cstheme="majorHAnsi"/>
          <w:bCs/>
          <w:sz w:val="22"/>
          <w:szCs w:val="22"/>
        </w:rPr>
        <w:t xml:space="preserve">и директори </w:t>
      </w:r>
      <w:r w:rsidR="00C81E1E" w:rsidRPr="000A6A9E">
        <w:rPr>
          <w:rFonts w:asciiTheme="majorHAnsi" w:hAnsiTheme="majorHAnsi" w:cstheme="majorHAnsi"/>
          <w:bCs/>
          <w:sz w:val="22"/>
          <w:szCs w:val="22"/>
        </w:rPr>
        <w:t xml:space="preserve">от тези райони взеха участие </w:t>
      </w:r>
      <w:r w:rsidR="00A74051" w:rsidRPr="000A6A9E">
        <w:rPr>
          <w:rFonts w:asciiTheme="majorHAnsi" w:hAnsiTheme="majorHAnsi" w:cstheme="majorHAnsi"/>
          <w:bCs/>
          <w:sz w:val="22"/>
          <w:szCs w:val="22"/>
        </w:rPr>
        <w:t xml:space="preserve">в събитието в края на миналата седмица. </w:t>
      </w:r>
    </w:p>
    <w:p w:rsidR="000C0F30" w:rsidRDefault="000C0F30" w:rsidP="000C0F30">
      <w:pPr>
        <w:pStyle w:val="Default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B67C79" w:rsidRPr="003C2AC2" w:rsidRDefault="00B67C79" w:rsidP="000C0F30">
      <w:pPr>
        <w:pStyle w:val="Default"/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52BC">
        <w:rPr>
          <w:rFonts w:asciiTheme="majorHAnsi" w:hAnsiTheme="majorHAnsi" w:cstheme="majorHAnsi"/>
          <w:b/>
          <w:bCs/>
          <w:sz w:val="22"/>
          <w:szCs w:val="22"/>
        </w:rPr>
        <w:t xml:space="preserve">Евродепутатът Владимир </w:t>
      </w:r>
      <w:proofErr w:type="spellStart"/>
      <w:r w:rsidRPr="00E352BC">
        <w:rPr>
          <w:rFonts w:asciiTheme="majorHAnsi" w:hAnsiTheme="majorHAnsi" w:cstheme="majorHAnsi"/>
          <w:b/>
          <w:bCs/>
          <w:sz w:val="22"/>
          <w:szCs w:val="22"/>
        </w:rPr>
        <w:t>Уручев</w:t>
      </w:r>
      <w:proofErr w:type="spellEnd"/>
      <w:r w:rsidRPr="00E352BC">
        <w:rPr>
          <w:rFonts w:asciiTheme="majorHAnsi" w:hAnsiTheme="majorHAnsi" w:cstheme="majorHAnsi"/>
          <w:bCs/>
          <w:sz w:val="22"/>
          <w:szCs w:val="22"/>
        </w:rPr>
        <w:t xml:space="preserve"> се обърна към учителите, определяйки ги като „българските мисионери на знание“. </w:t>
      </w:r>
      <w:r w:rsidRPr="00E352BC">
        <w:rPr>
          <w:rFonts w:asciiTheme="majorHAnsi" w:hAnsiTheme="majorHAnsi" w:cstheme="majorHAnsi"/>
          <w:bCs/>
          <w:i/>
          <w:sz w:val="22"/>
          <w:szCs w:val="22"/>
        </w:rPr>
        <w:t xml:space="preserve">„Да бъдеш учител е не само професия, а е цяла мисия. Ваша е мисията да „запалите“ </w:t>
      </w:r>
      <w:proofErr w:type="spellStart"/>
      <w:r w:rsidRPr="00E352BC">
        <w:rPr>
          <w:rFonts w:asciiTheme="majorHAnsi" w:hAnsiTheme="majorHAnsi" w:cstheme="majorHAnsi"/>
          <w:bCs/>
          <w:i/>
          <w:sz w:val="22"/>
          <w:szCs w:val="22"/>
        </w:rPr>
        <w:t>огънчето</w:t>
      </w:r>
      <w:proofErr w:type="spellEnd"/>
      <w:r w:rsidRPr="00E352BC">
        <w:rPr>
          <w:rFonts w:asciiTheme="majorHAnsi" w:hAnsiTheme="majorHAnsi" w:cstheme="majorHAnsi"/>
          <w:bCs/>
          <w:i/>
          <w:sz w:val="22"/>
          <w:szCs w:val="22"/>
        </w:rPr>
        <w:t xml:space="preserve"> на познанието в младите хора и да им помогнете да израснат като креативни и критично мислещи личности“,</w:t>
      </w:r>
      <w:r w:rsidRPr="00E352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C2AC2">
        <w:rPr>
          <w:rFonts w:asciiTheme="majorHAnsi" w:hAnsiTheme="majorHAnsi" w:cstheme="majorHAnsi"/>
          <w:bCs/>
          <w:sz w:val="22"/>
          <w:szCs w:val="22"/>
        </w:rPr>
        <w:t>допълни той.</w:t>
      </w:r>
      <w:r w:rsidRPr="00E352BC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E352BC">
        <w:rPr>
          <w:rFonts w:asciiTheme="majorHAnsi" w:hAnsiTheme="majorHAnsi" w:cstheme="majorHAnsi"/>
          <w:bCs/>
          <w:sz w:val="22"/>
          <w:szCs w:val="22"/>
        </w:rPr>
        <w:t>Уручев</w:t>
      </w:r>
      <w:proofErr w:type="spellEnd"/>
      <w:r w:rsidRPr="00E352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118A1" w:rsidRPr="00E352BC">
        <w:rPr>
          <w:rFonts w:asciiTheme="majorHAnsi" w:hAnsiTheme="majorHAnsi" w:cstheme="majorHAnsi"/>
          <w:bCs/>
          <w:sz w:val="22"/>
          <w:szCs w:val="22"/>
        </w:rPr>
        <w:t>приветства възможностите, които Законът за предучилищното и училищно образование предоставя за развитие на предприемаческата среда</w:t>
      </w:r>
      <w:r w:rsidR="00D811ED" w:rsidRPr="00E352BC">
        <w:rPr>
          <w:rFonts w:asciiTheme="majorHAnsi" w:hAnsiTheme="majorHAnsi" w:cstheme="majorHAnsi"/>
          <w:bCs/>
          <w:sz w:val="22"/>
          <w:szCs w:val="22"/>
        </w:rPr>
        <w:t xml:space="preserve"> в училище</w:t>
      </w:r>
      <w:r w:rsidR="00B118A1" w:rsidRPr="00E352BC">
        <w:rPr>
          <w:rFonts w:asciiTheme="majorHAnsi" w:hAnsiTheme="majorHAnsi" w:cstheme="majorHAnsi"/>
          <w:bCs/>
          <w:sz w:val="22"/>
          <w:szCs w:val="22"/>
        </w:rPr>
        <w:t xml:space="preserve"> и насърчи предприемачеството да бъде възприето като </w:t>
      </w:r>
      <w:r w:rsidR="00D811ED" w:rsidRPr="00E352BC">
        <w:rPr>
          <w:rFonts w:asciiTheme="majorHAnsi" w:hAnsiTheme="majorHAnsi" w:cstheme="majorHAnsi"/>
          <w:bCs/>
          <w:sz w:val="22"/>
          <w:szCs w:val="22"/>
        </w:rPr>
        <w:t>хоризонтален</w:t>
      </w:r>
      <w:r w:rsidR="00B118A1" w:rsidRPr="00E352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811ED" w:rsidRPr="00E352BC">
        <w:rPr>
          <w:rFonts w:asciiTheme="majorHAnsi" w:hAnsiTheme="majorHAnsi" w:cstheme="majorHAnsi"/>
          <w:bCs/>
          <w:sz w:val="22"/>
          <w:szCs w:val="22"/>
        </w:rPr>
        <w:t>приоритет в образователния процес</w:t>
      </w:r>
      <w:r w:rsidR="00B118A1" w:rsidRPr="00E352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C2AC2">
        <w:rPr>
          <w:rFonts w:asciiTheme="majorHAnsi" w:hAnsiTheme="majorHAnsi" w:cstheme="majorHAnsi"/>
          <w:bCs/>
          <w:sz w:val="22"/>
          <w:szCs w:val="22"/>
        </w:rPr>
        <w:t>–</w:t>
      </w:r>
      <w:r w:rsidR="00B118A1" w:rsidRPr="00E352BC">
        <w:rPr>
          <w:rFonts w:asciiTheme="majorHAnsi" w:hAnsiTheme="majorHAnsi" w:cstheme="majorHAnsi"/>
          <w:bCs/>
          <w:sz w:val="22"/>
          <w:szCs w:val="22"/>
        </w:rPr>
        <w:t xml:space="preserve"> да проникне на всички</w:t>
      </w:r>
      <w:r w:rsidR="00D811ED" w:rsidRPr="00E352BC">
        <w:rPr>
          <w:rFonts w:asciiTheme="majorHAnsi" w:hAnsiTheme="majorHAnsi" w:cstheme="majorHAnsi"/>
          <w:bCs/>
          <w:sz w:val="22"/>
          <w:szCs w:val="22"/>
        </w:rPr>
        <w:t xml:space="preserve"> нива,</w:t>
      </w:r>
      <w:r w:rsidR="00B118A1" w:rsidRPr="00E352B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811ED" w:rsidRPr="00E352BC">
        <w:rPr>
          <w:rFonts w:asciiTheme="majorHAnsi" w:hAnsiTheme="majorHAnsi" w:cstheme="majorHAnsi"/>
          <w:bCs/>
          <w:sz w:val="22"/>
          <w:szCs w:val="22"/>
        </w:rPr>
        <w:t xml:space="preserve">да се превърне в култура, в начин на живот. </w:t>
      </w:r>
      <w:r w:rsidR="00D811ED" w:rsidRPr="003C2AC2">
        <w:rPr>
          <w:rFonts w:asciiTheme="majorHAnsi" w:hAnsiTheme="majorHAnsi" w:cstheme="majorHAnsi"/>
          <w:bCs/>
          <w:i/>
          <w:sz w:val="22"/>
          <w:szCs w:val="22"/>
        </w:rPr>
        <w:t xml:space="preserve">„Ето защо подобни иновативни формати, с участието на широк кръг партньори от образователната система, са важна предпоставка за постигане на общата ни цел </w:t>
      </w:r>
      <w:r w:rsidR="003C2AC2">
        <w:rPr>
          <w:rFonts w:asciiTheme="majorHAnsi" w:hAnsiTheme="majorHAnsi" w:cstheme="majorHAnsi"/>
          <w:bCs/>
          <w:i/>
          <w:sz w:val="22"/>
          <w:szCs w:val="22"/>
        </w:rPr>
        <w:t>–</w:t>
      </w:r>
      <w:r w:rsidR="00D811ED" w:rsidRPr="003C2AC2">
        <w:rPr>
          <w:rFonts w:asciiTheme="majorHAnsi" w:hAnsiTheme="majorHAnsi" w:cstheme="majorHAnsi"/>
          <w:bCs/>
          <w:i/>
          <w:sz w:val="22"/>
          <w:szCs w:val="22"/>
        </w:rPr>
        <w:t xml:space="preserve"> учителите да се почувстват достатъчно уверени, че имат свободата и подкрепата да </w:t>
      </w:r>
      <w:r w:rsidR="000C0F30" w:rsidRPr="003C2AC2">
        <w:rPr>
          <w:rFonts w:asciiTheme="majorHAnsi" w:hAnsiTheme="majorHAnsi" w:cstheme="majorHAnsi"/>
          <w:bCs/>
          <w:i/>
          <w:sz w:val="22"/>
          <w:szCs w:val="22"/>
        </w:rPr>
        <w:t>развиват предприемаческата култура и начин на мислене в своя клас, в своето училище, в общността</w:t>
      </w:r>
      <w:r w:rsidR="00D811ED" w:rsidRPr="003C2AC2">
        <w:rPr>
          <w:rFonts w:asciiTheme="majorHAnsi" w:hAnsiTheme="majorHAnsi" w:cstheme="majorHAnsi"/>
          <w:bCs/>
          <w:i/>
          <w:sz w:val="22"/>
          <w:szCs w:val="22"/>
        </w:rPr>
        <w:t>“</w:t>
      </w:r>
      <w:r w:rsidR="00D811ED" w:rsidRPr="00E352B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D811ED" w:rsidRPr="003C2AC2">
        <w:rPr>
          <w:rFonts w:asciiTheme="majorHAnsi" w:hAnsiTheme="majorHAnsi" w:cstheme="majorHAnsi"/>
          <w:b/>
          <w:bCs/>
          <w:sz w:val="22"/>
          <w:szCs w:val="22"/>
        </w:rPr>
        <w:t xml:space="preserve">допълни в заключение </w:t>
      </w:r>
      <w:r w:rsidR="003C2AC2" w:rsidRPr="003C2AC2">
        <w:rPr>
          <w:rFonts w:asciiTheme="majorHAnsi" w:hAnsiTheme="majorHAnsi" w:cstheme="majorHAnsi"/>
          <w:b/>
          <w:bCs/>
          <w:sz w:val="22"/>
          <w:szCs w:val="22"/>
        </w:rPr>
        <w:t xml:space="preserve">В. </w:t>
      </w:r>
      <w:proofErr w:type="spellStart"/>
      <w:r w:rsidR="00D811ED" w:rsidRPr="003C2AC2">
        <w:rPr>
          <w:rFonts w:asciiTheme="majorHAnsi" w:hAnsiTheme="majorHAnsi" w:cstheme="majorHAnsi"/>
          <w:b/>
          <w:bCs/>
          <w:sz w:val="22"/>
          <w:szCs w:val="22"/>
        </w:rPr>
        <w:t>Уручев</w:t>
      </w:r>
      <w:proofErr w:type="spellEnd"/>
      <w:r w:rsidR="000C0F30" w:rsidRPr="003C2AC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0C0F30" w:rsidRPr="000C0F30" w:rsidRDefault="000C0F30" w:rsidP="000C0F30">
      <w:pPr>
        <w:pStyle w:val="Default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46627F" w:rsidRPr="000A6A9E" w:rsidRDefault="0046627F" w:rsidP="009D4D1D">
      <w:pPr>
        <w:ind w:firstLine="720"/>
        <w:jc w:val="both"/>
        <w:rPr>
          <w:rFonts w:asciiTheme="majorHAnsi" w:hAnsiTheme="majorHAnsi" w:cstheme="majorHAnsi"/>
          <w:bCs/>
          <w:lang w:val="bg-BG"/>
        </w:rPr>
      </w:pPr>
      <w:r w:rsidRPr="000A6A9E">
        <w:rPr>
          <w:rFonts w:asciiTheme="majorHAnsi" w:hAnsiTheme="majorHAnsi" w:cstheme="majorHAnsi"/>
          <w:bCs/>
          <w:lang w:val="bg-BG"/>
        </w:rPr>
        <w:t xml:space="preserve">Чрез интерактивни сесии </w:t>
      </w:r>
      <w:r w:rsidR="00A74051" w:rsidRPr="000A6A9E">
        <w:rPr>
          <w:rFonts w:asciiTheme="majorHAnsi" w:hAnsiTheme="majorHAnsi" w:cstheme="majorHAnsi"/>
          <w:bCs/>
          <w:lang w:val="bg-BG"/>
        </w:rPr>
        <w:t xml:space="preserve">и формати </w:t>
      </w:r>
      <w:r w:rsidRPr="000A6A9E">
        <w:rPr>
          <w:rFonts w:asciiTheme="majorHAnsi" w:hAnsiTheme="majorHAnsi" w:cstheme="majorHAnsi"/>
          <w:bCs/>
          <w:lang w:val="bg-BG"/>
        </w:rPr>
        <w:t xml:space="preserve">като световно кафене, дизайн за промяна и коучинг подход „не-конференцията“ се фокусира върху важността от взаимодействие между различните участниците в образователната система и вдъхнови директорите и учителите да проявяват креативност при въвеждането на иновативни практики в клас.  </w:t>
      </w:r>
    </w:p>
    <w:p w:rsidR="009D4D1D" w:rsidRPr="000A6A9E" w:rsidRDefault="00266BDC" w:rsidP="00E352BC">
      <w:pPr>
        <w:ind w:firstLine="720"/>
        <w:jc w:val="both"/>
        <w:rPr>
          <w:rFonts w:asciiTheme="majorHAnsi" w:hAnsiTheme="majorHAnsi" w:cstheme="majorHAnsi"/>
          <w:bCs/>
          <w:i/>
          <w:lang w:val="bg-BG"/>
        </w:rPr>
      </w:pPr>
      <w:r w:rsidRPr="000A6A9E">
        <w:rPr>
          <w:rFonts w:asciiTheme="majorHAnsi" w:hAnsiTheme="majorHAnsi" w:cstheme="majorHAnsi"/>
          <w:bCs/>
          <w:i/>
          <w:lang w:val="bg-BG"/>
        </w:rPr>
        <w:t>„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>Голям брой европейски стратегии под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 xml:space="preserve">чертават значимостта от развиването на </w:t>
      </w:r>
      <w:r w:rsidR="00593DDC" w:rsidRPr="000A6A9E">
        <w:rPr>
          <w:rFonts w:asciiTheme="majorHAnsi" w:hAnsiTheme="majorHAnsi" w:cstheme="majorHAnsi"/>
          <w:bCs/>
          <w:i/>
          <w:lang w:val="bg-BG"/>
        </w:rPr>
        <w:t xml:space="preserve">предприемаческата компетентност, 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>като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 xml:space="preserve"> ключова предпоставка за успешна реализация на пазара на труда </w:t>
      </w:r>
      <w:r w:rsidR="00AA0489" w:rsidRPr="000A6A9E">
        <w:rPr>
          <w:rFonts w:asciiTheme="majorHAnsi" w:hAnsiTheme="majorHAnsi" w:cstheme="majorHAnsi"/>
          <w:bCs/>
          <w:i/>
          <w:lang w:val="bg-BG"/>
        </w:rPr>
        <w:t>–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 xml:space="preserve"> Рамката за Ключови компетенции през целия живот, Рамката за Образование и обучение 2020, Стратегията „Европа 2020“, Европейската рамка за предприемаческата компетентност</w:t>
      </w:r>
      <w:r w:rsidR="00AA0489" w:rsidRPr="000A6A9E">
        <w:rPr>
          <w:rFonts w:asciiTheme="majorHAnsi" w:hAnsiTheme="majorHAnsi" w:cstheme="majorHAnsi"/>
          <w:bCs/>
          <w:i/>
          <w:lang w:val="bg-BG"/>
        </w:rPr>
        <w:t xml:space="preserve"> (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>EntreComp</w:t>
      </w:r>
      <w:r w:rsidR="00AA0489" w:rsidRPr="000A6A9E">
        <w:rPr>
          <w:rFonts w:asciiTheme="majorHAnsi" w:hAnsiTheme="majorHAnsi" w:cstheme="majorHAnsi"/>
          <w:bCs/>
          <w:i/>
          <w:lang w:val="bg-BG"/>
        </w:rPr>
        <w:t>)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 xml:space="preserve">.  От друга страна у нас, в България, все още има 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 xml:space="preserve">до някаква степен 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 xml:space="preserve">неразбиране 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>з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>а същността на промените, въведени от новия в Закон за предучилищното и училищното образование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>.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 xml:space="preserve"> 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>П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>роцесът на взаимодействие между училището и образователните власти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 xml:space="preserve"> може и трябва да бъде подобрен. За тази цел трябва да се приложи холистичен 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>подход при преподаване на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 xml:space="preserve"> технологии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 xml:space="preserve"> и предприемачество 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 xml:space="preserve">и развиване на иновативното мислене и </w:t>
      </w:r>
      <w:r w:rsidR="00781DBB" w:rsidRPr="000A6A9E">
        <w:rPr>
          <w:rFonts w:asciiTheme="majorHAnsi" w:hAnsiTheme="majorHAnsi" w:cstheme="majorHAnsi"/>
          <w:bCs/>
          <w:i/>
        </w:rPr>
        <w:t>STEM</w:t>
      </w:r>
      <w:r w:rsidR="00781DBB" w:rsidRPr="00E236D6">
        <w:rPr>
          <w:rFonts w:asciiTheme="majorHAnsi" w:hAnsiTheme="majorHAnsi" w:cstheme="majorHAnsi"/>
          <w:bCs/>
          <w:i/>
          <w:lang w:val="bg-BG"/>
        </w:rPr>
        <w:t xml:space="preserve"> 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 xml:space="preserve">уменията </w:t>
      </w:r>
      <w:r w:rsidR="00C81E1E" w:rsidRPr="000A6A9E">
        <w:rPr>
          <w:rFonts w:asciiTheme="majorHAnsi" w:hAnsiTheme="majorHAnsi" w:cstheme="majorHAnsi"/>
          <w:bCs/>
          <w:i/>
          <w:lang w:val="bg-BG"/>
        </w:rPr>
        <w:t>в училище</w:t>
      </w:r>
      <w:r w:rsidR="00781DBB" w:rsidRPr="000A6A9E">
        <w:rPr>
          <w:rFonts w:asciiTheme="majorHAnsi" w:hAnsiTheme="majorHAnsi" w:cstheme="majorHAnsi"/>
          <w:bCs/>
          <w:i/>
          <w:lang w:val="bg-BG"/>
        </w:rPr>
        <w:t>.</w:t>
      </w:r>
      <w:r w:rsidRPr="000A6A9E">
        <w:rPr>
          <w:rFonts w:asciiTheme="majorHAnsi" w:hAnsiTheme="majorHAnsi" w:cstheme="majorHAnsi"/>
          <w:bCs/>
          <w:i/>
          <w:lang w:val="bg-BG"/>
        </w:rPr>
        <w:t>“</w:t>
      </w:r>
      <w:r w:rsidR="00C81E1E" w:rsidRPr="000A6A9E">
        <w:rPr>
          <w:rFonts w:asciiTheme="majorHAnsi" w:hAnsiTheme="majorHAnsi" w:cstheme="majorHAnsi"/>
          <w:bCs/>
          <w:lang w:val="bg-BG"/>
        </w:rPr>
        <w:t xml:space="preserve"> </w:t>
      </w:r>
      <w:r w:rsidR="00C81E1E" w:rsidRPr="000A6A9E">
        <w:rPr>
          <w:rFonts w:asciiTheme="majorHAnsi" w:hAnsiTheme="majorHAnsi" w:cstheme="majorHAnsi"/>
          <w:b/>
          <w:bCs/>
          <w:lang w:val="bg-BG"/>
        </w:rPr>
        <w:t xml:space="preserve">– каза Милена Стойчева, изпълнителен директор на </w:t>
      </w:r>
      <w:r w:rsidR="00C81E1E" w:rsidRPr="000A6A9E">
        <w:rPr>
          <w:rFonts w:asciiTheme="majorHAnsi" w:hAnsiTheme="majorHAnsi" w:cstheme="majorHAnsi"/>
          <w:b/>
          <w:bCs/>
        </w:rPr>
        <w:t>JA</w:t>
      </w:r>
      <w:r w:rsidR="00C81E1E" w:rsidRPr="00E236D6">
        <w:rPr>
          <w:rFonts w:asciiTheme="majorHAnsi" w:hAnsiTheme="majorHAnsi" w:cstheme="majorHAnsi"/>
          <w:b/>
          <w:bCs/>
          <w:lang w:val="bg-BG"/>
        </w:rPr>
        <w:t xml:space="preserve"> </w:t>
      </w:r>
      <w:r w:rsidR="00C81E1E" w:rsidRPr="000A6A9E">
        <w:rPr>
          <w:rFonts w:asciiTheme="majorHAnsi" w:hAnsiTheme="majorHAnsi" w:cstheme="majorHAnsi"/>
          <w:b/>
          <w:bCs/>
          <w:lang w:val="bg-BG"/>
        </w:rPr>
        <w:t xml:space="preserve">България. </w:t>
      </w:r>
      <w:r w:rsidR="009D4D1D" w:rsidRPr="000A6A9E">
        <w:rPr>
          <w:rFonts w:asciiTheme="majorHAnsi" w:hAnsiTheme="majorHAnsi" w:cstheme="majorHAnsi"/>
          <w:b/>
          <w:bCs/>
          <w:lang w:val="bg-BG"/>
        </w:rPr>
        <w:t xml:space="preserve">– </w:t>
      </w:r>
      <w:r w:rsidR="009D4D1D" w:rsidRPr="000A6A9E">
        <w:rPr>
          <w:rFonts w:asciiTheme="majorHAnsi" w:hAnsiTheme="majorHAnsi" w:cstheme="majorHAnsi"/>
          <w:bCs/>
          <w:lang w:val="bg-BG"/>
        </w:rPr>
        <w:t>„</w:t>
      </w:r>
      <w:r w:rsidR="009D4D1D" w:rsidRPr="000A6A9E">
        <w:rPr>
          <w:rFonts w:asciiTheme="majorHAnsi" w:hAnsiTheme="majorHAnsi" w:cstheme="majorHAnsi"/>
          <w:bCs/>
          <w:i/>
          <w:lang w:val="bg-BG"/>
        </w:rPr>
        <w:t xml:space="preserve">Свободата сякаш все още не е осъзната в нашата образователна система от хората, които я имат. Може би трябва да се научат да си изискат това пространство и да предприемат действия, чрез които да си го осигурят.“ – </w:t>
      </w:r>
      <w:r w:rsidR="009D4D1D" w:rsidRPr="000A6A9E">
        <w:rPr>
          <w:rFonts w:asciiTheme="majorHAnsi" w:hAnsiTheme="majorHAnsi" w:cstheme="majorHAnsi"/>
          <w:b/>
          <w:bCs/>
          <w:lang w:val="bg-BG"/>
        </w:rPr>
        <w:t xml:space="preserve">допълни М. Стойчева. </w:t>
      </w:r>
    </w:p>
    <w:p w:rsidR="00392316" w:rsidRDefault="00C17C3F" w:rsidP="00E352BC">
      <w:pPr>
        <w:ind w:firstLine="720"/>
        <w:jc w:val="both"/>
        <w:rPr>
          <w:rFonts w:asciiTheme="majorHAnsi" w:hAnsiTheme="majorHAnsi" w:cstheme="majorHAnsi"/>
          <w:bCs/>
          <w:lang w:val="bg-BG"/>
        </w:rPr>
      </w:pPr>
      <w:r w:rsidRPr="000A6A9E">
        <w:rPr>
          <w:rFonts w:asciiTheme="majorHAnsi" w:hAnsiTheme="majorHAnsi" w:cstheme="majorHAnsi"/>
          <w:bCs/>
          <w:lang w:val="bg-BG"/>
        </w:rPr>
        <w:t>През втория ден на събитието се проведе дискусия</w:t>
      </w:r>
      <w:r w:rsidR="007B4225" w:rsidRPr="000A6A9E">
        <w:rPr>
          <w:rFonts w:asciiTheme="majorHAnsi" w:hAnsiTheme="majorHAnsi" w:cstheme="majorHAnsi"/>
          <w:bCs/>
          <w:lang w:val="bg-BG"/>
        </w:rPr>
        <w:t xml:space="preserve"> и изследване на възможностите както за по-обхватно </w:t>
      </w:r>
      <w:r w:rsidR="004A75EE" w:rsidRPr="000A6A9E">
        <w:rPr>
          <w:rFonts w:asciiTheme="majorHAnsi" w:hAnsiTheme="majorHAnsi" w:cstheme="majorHAnsi"/>
          <w:bCs/>
          <w:lang w:val="bg-BG"/>
        </w:rPr>
        <w:t>включване на предприем</w:t>
      </w:r>
      <w:r w:rsidR="00893E41" w:rsidRPr="000A6A9E">
        <w:rPr>
          <w:rFonts w:asciiTheme="majorHAnsi" w:hAnsiTheme="majorHAnsi" w:cstheme="majorHAnsi"/>
          <w:bCs/>
          <w:lang w:val="bg-BG"/>
        </w:rPr>
        <w:t>ачеството като предмет, така и з</w:t>
      </w:r>
      <w:r w:rsidR="004A75EE" w:rsidRPr="000A6A9E">
        <w:rPr>
          <w:rFonts w:asciiTheme="majorHAnsi" w:hAnsiTheme="majorHAnsi" w:cstheme="majorHAnsi"/>
          <w:bCs/>
          <w:lang w:val="bg-BG"/>
        </w:rPr>
        <w:t xml:space="preserve">а въвеждането на култура на предприемчивост в училищата. Фасилитатори от </w:t>
      </w:r>
      <w:r w:rsidR="004A75EE" w:rsidRPr="000A6A9E">
        <w:rPr>
          <w:rFonts w:asciiTheme="majorHAnsi" w:hAnsiTheme="majorHAnsi" w:cstheme="majorHAnsi"/>
          <w:bCs/>
        </w:rPr>
        <w:t>JA</w:t>
      </w:r>
      <w:r w:rsidR="004A75EE" w:rsidRPr="00E236D6">
        <w:rPr>
          <w:rFonts w:asciiTheme="majorHAnsi" w:hAnsiTheme="majorHAnsi" w:cstheme="majorHAnsi"/>
          <w:bCs/>
          <w:lang w:val="bg-BG"/>
        </w:rPr>
        <w:t xml:space="preserve"> </w:t>
      </w:r>
      <w:r w:rsidR="00EA131A" w:rsidRPr="000A6A9E">
        <w:rPr>
          <w:rFonts w:asciiTheme="majorHAnsi" w:hAnsiTheme="majorHAnsi" w:cstheme="majorHAnsi"/>
          <w:bCs/>
          <w:lang w:val="bg-BG"/>
        </w:rPr>
        <w:t>предложиха различни</w:t>
      </w:r>
      <w:r w:rsidR="00CB5F10" w:rsidRPr="000A6A9E">
        <w:rPr>
          <w:rFonts w:asciiTheme="majorHAnsi" w:hAnsiTheme="majorHAnsi" w:cstheme="majorHAnsi"/>
          <w:bCs/>
          <w:lang w:val="bg-BG"/>
        </w:rPr>
        <w:t xml:space="preserve"> иновативни</w:t>
      </w:r>
      <w:r w:rsidR="00EA131A" w:rsidRPr="000A6A9E">
        <w:rPr>
          <w:rFonts w:asciiTheme="majorHAnsi" w:hAnsiTheme="majorHAnsi" w:cstheme="majorHAnsi"/>
          <w:bCs/>
          <w:lang w:val="bg-BG"/>
        </w:rPr>
        <w:t xml:space="preserve"> </w:t>
      </w:r>
      <w:r w:rsidR="00893E41" w:rsidRPr="000A6A9E">
        <w:rPr>
          <w:rFonts w:asciiTheme="majorHAnsi" w:hAnsiTheme="majorHAnsi" w:cstheme="majorHAnsi"/>
          <w:bCs/>
          <w:lang w:val="bg-BG"/>
        </w:rPr>
        <w:t xml:space="preserve">коучинг </w:t>
      </w:r>
      <w:r w:rsidR="00EA131A" w:rsidRPr="000A6A9E">
        <w:rPr>
          <w:rFonts w:asciiTheme="majorHAnsi" w:hAnsiTheme="majorHAnsi" w:cstheme="majorHAnsi"/>
          <w:bCs/>
          <w:lang w:val="bg-BG"/>
        </w:rPr>
        <w:t>инструменти</w:t>
      </w:r>
      <w:r w:rsidR="004A75EE" w:rsidRPr="000A6A9E">
        <w:rPr>
          <w:rFonts w:asciiTheme="majorHAnsi" w:hAnsiTheme="majorHAnsi" w:cstheme="majorHAnsi"/>
          <w:bCs/>
          <w:lang w:val="bg-BG"/>
        </w:rPr>
        <w:t xml:space="preserve"> за колективно решаване на предизвикателни задачи</w:t>
      </w:r>
      <w:r w:rsidR="00CB5F10" w:rsidRPr="000A6A9E">
        <w:rPr>
          <w:rFonts w:asciiTheme="majorHAnsi" w:hAnsiTheme="majorHAnsi" w:cstheme="majorHAnsi"/>
          <w:bCs/>
          <w:lang w:val="bg-BG"/>
        </w:rPr>
        <w:t>, с които подкрепиха учителите и директорите в изкристализи</w:t>
      </w:r>
      <w:r w:rsidR="00893E41" w:rsidRPr="000A6A9E">
        <w:rPr>
          <w:rFonts w:asciiTheme="majorHAnsi" w:hAnsiTheme="majorHAnsi" w:cstheme="majorHAnsi"/>
          <w:bCs/>
          <w:lang w:val="bg-BG"/>
        </w:rPr>
        <w:t xml:space="preserve">ране на идеите им за действие. </w:t>
      </w:r>
      <w:r w:rsidR="004B70CE" w:rsidRPr="000A6A9E">
        <w:rPr>
          <w:rFonts w:asciiTheme="majorHAnsi" w:hAnsiTheme="majorHAnsi" w:cstheme="majorHAnsi"/>
          <w:bCs/>
          <w:lang w:val="bg-BG"/>
        </w:rPr>
        <w:t xml:space="preserve">Чрез методологията дизайн мислене учителите и директорите създадоха модел на желаната от тях промяна в образователната система и </w:t>
      </w:r>
      <w:r w:rsidR="004B70CE" w:rsidRPr="000A6A9E">
        <w:rPr>
          <w:rFonts w:asciiTheme="majorHAnsi" w:hAnsiTheme="majorHAnsi" w:cstheme="majorHAnsi"/>
          <w:bCs/>
          <w:lang w:val="bg-BG"/>
        </w:rPr>
        <w:lastRenderedPageBreak/>
        <w:t xml:space="preserve">предложиха своята визия и личен план с какво те могат и ще допринесат лично за тази положителна промяна в кратки срокове. </w:t>
      </w:r>
    </w:p>
    <w:p w:rsidR="00887E04" w:rsidRDefault="003C2AC2" w:rsidP="003C2AC2">
      <w:pPr>
        <w:jc w:val="both"/>
        <w:rPr>
          <w:rFonts w:asciiTheme="majorHAnsi" w:hAnsiTheme="majorHAnsi" w:cstheme="majorHAnsi"/>
          <w:bCs/>
          <w:lang w:val="bg-BG"/>
        </w:rPr>
      </w:pPr>
      <w:r w:rsidRPr="009170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790B2A1" wp14:editId="3521B6B0">
                <wp:simplePos x="0" y="0"/>
                <wp:positionH relativeFrom="margin">
                  <wp:align>left</wp:align>
                </wp:positionH>
                <wp:positionV relativeFrom="paragraph">
                  <wp:posOffset>410845</wp:posOffset>
                </wp:positionV>
                <wp:extent cx="5943600" cy="594360"/>
                <wp:effectExtent l="0" t="0" r="19050" b="152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C2" w:rsidRPr="003C2AC2" w:rsidRDefault="003C2AC2" w:rsidP="003C2AC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</w:pPr>
                            <w:r w:rsidRPr="003C2AC2"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  <w:t>За допълнителна информация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  <w:t xml:space="preserve">: </w:t>
                            </w:r>
                            <w:r w:rsidRPr="003C2AC2"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  <w:t>Светослава Стоянова, мениджър комуникации,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  <w:t xml:space="preserve"> </w:t>
                            </w:r>
                            <w:r w:rsidRPr="003C2AC2"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  <w:t xml:space="preserve">JA България: </w:t>
                            </w:r>
                            <w:hyperlink r:id="rId7" w:history="1">
                              <w:r w:rsidRPr="003C2AC2">
                                <w:rPr>
                                  <w:rFonts w:asciiTheme="majorHAnsi" w:hAnsiTheme="majorHAnsi" w:cstheme="majorHAnsi"/>
                                  <w:bCs/>
                                  <w:lang w:val="bg-BG"/>
                                </w:rPr>
                                <w:t>svetoslava@jabulgaria.org</w:t>
                              </w:r>
                            </w:hyperlink>
                            <w:r w:rsidRPr="003C2AC2">
                              <w:rPr>
                                <w:rFonts w:asciiTheme="majorHAnsi" w:hAnsiTheme="majorHAnsi" w:cstheme="majorHAnsi"/>
                                <w:bCs/>
                                <w:lang w:val="bg-BG"/>
                              </w:rPr>
                              <w:t xml:space="preserve">; : +359 2 989 43 61 m: + 359 879 63 56 90.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B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35pt;width:468pt;height:46.8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" filled="f" strokecolor="#00b050">
                <v:textbox>
                  <w:txbxContent>
                    <w:p w:rsidR="003C2AC2" w:rsidRPr="003C2AC2" w:rsidRDefault="003C2AC2" w:rsidP="003C2AC2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</w:pPr>
                      <w:r w:rsidRPr="003C2AC2"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  <w:t>За допълнителна информация</w:t>
                      </w:r>
                      <w:r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  <w:t xml:space="preserve">: </w:t>
                      </w:r>
                      <w:r w:rsidRPr="003C2AC2"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  <w:t>Светослава Стоянова, мениджър комуникации,</w:t>
                      </w:r>
                      <w:r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  <w:t xml:space="preserve"> </w:t>
                      </w:r>
                      <w:r w:rsidRPr="003C2AC2"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  <w:t xml:space="preserve">JA България: </w:t>
                      </w:r>
                      <w:hyperlink r:id="rId8" w:history="1">
                        <w:r w:rsidRPr="003C2AC2">
                          <w:rPr>
                            <w:rFonts w:asciiTheme="majorHAnsi" w:hAnsiTheme="majorHAnsi" w:cstheme="majorHAnsi"/>
                            <w:bCs/>
                            <w:lang w:val="bg-BG"/>
                          </w:rPr>
                          <w:t>svetoslava@jabulgaria.org</w:t>
                        </w:r>
                      </w:hyperlink>
                      <w:r w:rsidRPr="003C2AC2">
                        <w:rPr>
                          <w:rFonts w:asciiTheme="majorHAnsi" w:hAnsiTheme="majorHAnsi" w:cstheme="majorHAnsi"/>
                          <w:bCs/>
                          <w:lang w:val="bg-BG"/>
                        </w:rPr>
                        <w:t xml:space="preserve">; : +359 2 989 43 61 m: + 359 879 63 56 90.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87E04" w:rsidRDefault="00887E04" w:rsidP="00E352BC">
      <w:pPr>
        <w:ind w:firstLine="720"/>
        <w:jc w:val="both"/>
        <w:rPr>
          <w:rFonts w:asciiTheme="majorHAnsi" w:hAnsiTheme="majorHAnsi" w:cstheme="majorHAnsi"/>
          <w:bCs/>
          <w:lang w:val="bg-BG"/>
        </w:rPr>
      </w:pPr>
    </w:p>
    <w:p w:rsidR="00887E04" w:rsidRPr="00410E20" w:rsidRDefault="00887E04" w:rsidP="003C2AC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bg-BG"/>
        </w:rPr>
      </w:pPr>
      <w:r w:rsidRPr="00410E20">
        <w:rPr>
          <w:rFonts w:asciiTheme="majorHAnsi" w:hAnsiTheme="majorHAnsi" w:cstheme="majorHAnsi"/>
          <w:b/>
          <w:bCs/>
          <w:sz w:val="20"/>
          <w:szCs w:val="20"/>
          <w:lang w:val="bg-BG"/>
        </w:rPr>
        <w:t xml:space="preserve">JA </w:t>
      </w:r>
      <w:r w:rsidR="003C2AC2" w:rsidRPr="00410E20">
        <w:rPr>
          <w:rFonts w:asciiTheme="majorHAnsi" w:hAnsiTheme="majorHAnsi" w:cstheme="majorHAnsi"/>
          <w:b/>
          <w:bCs/>
          <w:sz w:val="20"/>
          <w:szCs w:val="20"/>
          <w:lang w:val="bg-BG"/>
        </w:rPr>
        <w:t>България</w:t>
      </w:r>
    </w:p>
    <w:p w:rsidR="00887E04" w:rsidRPr="00410E20" w:rsidRDefault="00887E04" w:rsidP="003C2AC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bg-BG"/>
        </w:rPr>
      </w:pPr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Вече</w:t>
      </w:r>
      <w:r w:rsidR="003C2AC2"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22</w:t>
      </w:r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години JA България е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водеща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нестопанска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международна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организация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у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нас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, с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утвърдена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репутация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в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предоставянето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иновативно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модерно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образование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най-ранна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възраст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до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университета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. </w:t>
      </w:r>
    </w:p>
    <w:p w:rsidR="00887E04" w:rsidRPr="00410E20" w:rsidRDefault="00887E04" w:rsidP="003C2AC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bg-BG"/>
        </w:rPr>
      </w:pPr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Портфолиото от образователни продукти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услуги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включва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програми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в 3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тематични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области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: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предприемачество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,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финансова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грамотност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умения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за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работа. JA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използва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т.нар. прогресивен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или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надграждащ предишните етапи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модел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образование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(„от АБВ до PhD“),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чрез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който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устойчиво се изгражда ключовата компетентност предприемчивост и инициативност.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Образователната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философия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JA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базира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методите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учене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чрез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правене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смесено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обучение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(blended learning) с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използване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дигитализирано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интерактивно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съдържание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високи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технологии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.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Бизнес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моделът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организацията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отличава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с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тясно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сътрудничество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с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бизнеса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хората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практиката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,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които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участват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в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създаването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предоставянето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образователно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съдържание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,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обучение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услуги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,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както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разработването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политики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в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областта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образованието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предприемачеството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.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Екипът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организацията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вярва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работи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за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каузата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„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предприемчиви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хора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към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щастлива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нация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“.</w:t>
      </w:r>
    </w:p>
    <w:p w:rsidR="00887E04" w:rsidRPr="00410E20" w:rsidRDefault="00887E04" w:rsidP="003C2AC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bg-BG"/>
        </w:rPr>
      </w:pPr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JA България е член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JA Worldwide и JA Europe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годишно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достига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до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30,000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ученици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и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студенти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от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450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населени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места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в </w:t>
      </w:r>
      <w:proofErr w:type="spellStart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>страната</w:t>
      </w:r>
      <w:proofErr w:type="spellEnd"/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. </w:t>
      </w:r>
    </w:p>
    <w:p w:rsidR="003C2AC2" w:rsidRPr="00410E20" w:rsidRDefault="003C2AC2" w:rsidP="003C2AC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bg-BG"/>
        </w:rPr>
      </w:pPr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W: </w:t>
      </w:r>
      <w:hyperlink r:id="rId9" w:history="1">
        <w:r w:rsidRPr="00410E20">
          <w:rPr>
            <w:rFonts w:asciiTheme="majorHAnsi" w:hAnsiTheme="majorHAnsi" w:cstheme="majorHAnsi"/>
            <w:bCs/>
            <w:sz w:val="20"/>
            <w:szCs w:val="20"/>
            <w:lang w:val="bg-BG"/>
          </w:rPr>
          <w:t>www.jabulgaria.org</w:t>
        </w:r>
      </w:hyperlink>
      <w:r w:rsidRPr="00410E20">
        <w:rPr>
          <w:rFonts w:asciiTheme="majorHAnsi" w:hAnsiTheme="majorHAnsi" w:cstheme="majorHAnsi"/>
          <w:bCs/>
          <w:sz w:val="20"/>
          <w:szCs w:val="20"/>
          <w:lang w:val="bg-BG"/>
        </w:rPr>
        <w:t xml:space="preserve"> </w:t>
      </w:r>
    </w:p>
    <w:p w:rsidR="00887E04" w:rsidRPr="00410E20" w:rsidRDefault="00887E04" w:rsidP="00887E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87E04" w:rsidRDefault="00887E04" w:rsidP="00887E04">
      <w:pPr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</w:p>
    <w:p w:rsidR="00887E04" w:rsidRDefault="00887E04" w:rsidP="003C2AC2">
      <w:pPr>
        <w:jc w:val="both"/>
        <w:rPr>
          <w:rFonts w:asciiTheme="majorHAnsi" w:hAnsiTheme="majorHAnsi" w:cstheme="majorHAnsi"/>
          <w:bCs/>
          <w:lang w:val="bg-BG"/>
        </w:rPr>
      </w:pPr>
    </w:p>
    <w:p w:rsidR="00887E04" w:rsidRDefault="00887E04" w:rsidP="00E352BC">
      <w:pPr>
        <w:ind w:firstLine="720"/>
        <w:jc w:val="both"/>
        <w:rPr>
          <w:rFonts w:asciiTheme="majorHAnsi" w:hAnsiTheme="majorHAnsi" w:cstheme="majorHAnsi"/>
          <w:bCs/>
          <w:lang w:val="bg-BG"/>
        </w:rPr>
      </w:pPr>
    </w:p>
    <w:p w:rsidR="00887E04" w:rsidRPr="0010508D" w:rsidRDefault="00887E04" w:rsidP="00BD2276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887E04" w:rsidRPr="0010508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AF" w:rsidRDefault="001071AF" w:rsidP="00BE3746">
      <w:pPr>
        <w:spacing w:after="0" w:line="240" w:lineRule="auto"/>
      </w:pPr>
      <w:r>
        <w:separator/>
      </w:r>
    </w:p>
  </w:endnote>
  <w:endnote w:type="continuationSeparator" w:id="0">
    <w:p w:rsidR="001071AF" w:rsidRDefault="001071AF" w:rsidP="00BE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AF" w:rsidRDefault="001071AF" w:rsidP="00BE3746">
      <w:pPr>
        <w:spacing w:after="0" w:line="240" w:lineRule="auto"/>
      </w:pPr>
      <w:r>
        <w:separator/>
      </w:r>
    </w:p>
  </w:footnote>
  <w:footnote w:type="continuationSeparator" w:id="0">
    <w:p w:rsidR="001071AF" w:rsidRDefault="001071AF" w:rsidP="00BE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9B" w:rsidRPr="00D91995" w:rsidRDefault="000B7D1F" w:rsidP="0007399B">
    <w:pPr>
      <w:pStyle w:val="Header"/>
      <w:tabs>
        <w:tab w:val="clear" w:pos="4703"/>
      </w:tabs>
      <w:rPr>
        <w:lang w:val="bg-BG"/>
      </w:rPr>
    </w:pPr>
    <w:r>
      <w:rPr>
        <w:lang w:val="en-GB"/>
      </w:rPr>
      <w:t xml:space="preserve">                                                                        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C688A"/>
    <w:multiLevelType w:val="hybridMultilevel"/>
    <w:tmpl w:val="8000FDE8"/>
    <w:lvl w:ilvl="0" w:tplc="6D76D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3F"/>
    <w:rsid w:val="000546BA"/>
    <w:rsid w:val="0007399B"/>
    <w:rsid w:val="00086503"/>
    <w:rsid w:val="000A6A9E"/>
    <w:rsid w:val="000B7D1F"/>
    <w:rsid w:val="000C0F30"/>
    <w:rsid w:val="0010508D"/>
    <w:rsid w:val="001071AF"/>
    <w:rsid w:val="00177388"/>
    <w:rsid w:val="001D08BE"/>
    <w:rsid w:val="0024679C"/>
    <w:rsid w:val="00266BDC"/>
    <w:rsid w:val="002D62DD"/>
    <w:rsid w:val="00364011"/>
    <w:rsid w:val="00392316"/>
    <w:rsid w:val="003C2AC2"/>
    <w:rsid w:val="003D2C88"/>
    <w:rsid w:val="0040063A"/>
    <w:rsid w:val="00410E20"/>
    <w:rsid w:val="0046627F"/>
    <w:rsid w:val="00491B81"/>
    <w:rsid w:val="004A75EE"/>
    <w:rsid w:val="004B70CE"/>
    <w:rsid w:val="00593DDC"/>
    <w:rsid w:val="00605F7C"/>
    <w:rsid w:val="00630406"/>
    <w:rsid w:val="0065307A"/>
    <w:rsid w:val="00714C8C"/>
    <w:rsid w:val="00781A24"/>
    <w:rsid w:val="00781DBB"/>
    <w:rsid w:val="007B4225"/>
    <w:rsid w:val="007F23A9"/>
    <w:rsid w:val="00887E04"/>
    <w:rsid w:val="00893E41"/>
    <w:rsid w:val="00937A83"/>
    <w:rsid w:val="009D4D1D"/>
    <w:rsid w:val="009E49E7"/>
    <w:rsid w:val="00A656D9"/>
    <w:rsid w:val="00A74051"/>
    <w:rsid w:val="00AA0489"/>
    <w:rsid w:val="00B118A1"/>
    <w:rsid w:val="00B67C79"/>
    <w:rsid w:val="00BD2276"/>
    <w:rsid w:val="00BE3746"/>
    <w:rsid w:val="00C17C3F"/>
    <w:rsid w:val="00C81E1E"/>
    <w:rsid w:val="00CB5F10"/>
    <w:rsid w:val="00D536E8"/>
    <w:rsid w:val="00D75E2C"/>
    <w:rsid w:val="00D811ED"/>
    <w:rsid w:val="00E236D6"/>
    <w:rsid w:val="00E352BC"/>
    <w:rsid w:val="00E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C2311-5213-474E-9E54-6EF4495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C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3F"/>
  </w:style>
  <w:style w:type="paragraph" w:styleId="NormalWeb">
    <w:name w:val="Normal (Web)"/>
    <w:basedOn w:val="Normal"/>
    <w:uiPriority w:val="99"/>
    <w:semiHidden/>
    <w:unhideWhenUsed/>
    <w:rsid w:val="00C1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7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46"/>
  </w:style>
  <w:style w:type="paragraph" w:customStyle="1" w:styleId="Default">
    <w:name w:val="Default"/>
    <w:rsid w:val="00630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6530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C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slava@jabulga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oslava@jabulgar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bulga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Svetoslava Stoyanova</cp:lastModifiedBy>
  <cp:revision>6</cp:revision>
  <dcterms:created xsi:type="dcterms:W3CDTF">2019-03-05T09:22:00Z</dcterms:created>
  <dcterms:modified xsi:type="dcterms:W3CDTF">2019-03-05T09:23:00Z</dcterms:modified>
</cp:coreProperties>
</file>