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0F6F" w14:textId="77777777" w:rsidR="00E15DC2" w:rsidRPr="00624BEB" w:rsidRDefault="00E15DC2" w:rsidP="00164F88">
      <w:pPr>
        <w:jc w:val="center"/>
        <w:rPr>
          <w:rFonts w:cstheme="minorHAnsi"/>
          <w:b/>
          <w:sz w:val="20"/>
          <w:szCs w:val="20"/>
        </w:rPr>
      </w:pPr>
    </w:p>
    <w:p w14:paraId="2B8217A0" w14:textId="77777777" w:rsidR="00DC7A3F" w:rsidRPr="00624BEB" w:rsidRDefault="00164F88" w:rsidP="00164F88">
      <w:pPr>
        <w:jc w:val="center"/>
        <w:rPr>
          <w:rFonts w:cstheme="minorHAnsi"/>
          <w:b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 xml:space="preserve">Институт </w:t>
      </w:r>
      <w:r w:rsidRPr="00624BEB">
        <w:rPr>
          <w:rFonts w:cstheme="minorHAnsi"/>
          <w:b/>
          <w:sz w:val="20"/>
          <w:szCs w:val="20"/>
          <w:lang w:val="en-US"/>
        </w:rPr>
        <w:t>GATE</w:t>
      </w:r>
      <w:r w:rsidRPr="00624BEB">
        <w:rPr>
          <w:rFonts w:cstheme="minorHAnsi"/>
          <w:b/>
          <w:sz w:val="20"/>
          <w:szCs w:val="20"/>
        </w:rPr>
        <w:t xml:space="preserve"> обявява старт на лятна стажантска програма</w:t>
      </w:r>
    </w:p>
    <w:p w14:paraId="4B4B93AE" w14:textId="71902B94" w:rsidR="00753C87" w:rsidRPr="00624BEB" w:rsidRDefault="00753C87" w:rsidP="00753C87">
      <w:p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 xml:space="preserve">Единственият по рода си институт за </w:t>
      </w:r>
      <w:r w:rsidR="000F6DEE" w:rsidRPr="00624BEB">
        <w:rPr>
          <w:rFonts w:cstheme="minorHAnsi"/>
          <w:sz w:val="20"/>
          <w:szCs w:val="20"/>
        </w:rPr>
        <w:t xml:space="preserve">научни изследвания </w:t>
      </w:r>
      <w:r w:rsidRPr="00624BEB">
        <w:rPr>
          <w:rFonts w:cstheme="minorHAnsi"/>
          <w:sz w:val="20"/>
          <w:szCs w:val="20"/>
        </w:rPr>
        <w:t xml:space="preserve">в </w:t>
      </w:r>
      <w:r w:rsidR="000F6DEE" w:rsidRPr="00624BEB">
        <w:rPr>
          <w:rFonts w:cstheme="minorHAnsi"/>
          <w:sz w:val="20"/>
          <w:szCs w:val="20"/>
        </w:rPr>
        <w:t xml:space="preserve">областта </w:t>
      </w:r>
      <w:r w:rsidRPr="00624BEB">
        <w:rPr>
          <w:rFonts w:cstheme="minorHAnsi"/>
          <w:sz w:val="20"/>
          <w:szCs w:val="20"/>
        </w:rPr>
        <w:t xml:space="preserve">на големите данни </w:t>
      </w:r>
      <w:r w:rsidR="00685398" w:rsidRPr="00624BEB">
        <w:rPr>
          <w:rFonts w:cstheme="minorHAnsi"/>
          <w:sz w:val="20"/>
          <w:szCs w:val="20"/>
        </w:rPr>
        <w:t xml:space="preserve">и изкуствения интелект </w:t>
      </w:r>
      <w:r w:rsidRPr="00624BEB">
        <w:rPr>
          <w:rFonts w:cstheme="minorHAnsi"/>
          <w:sz w:val="20"/>
          <w:szCs w:val="20"/>
        </w:rPr>
        <w:t xml:space="preserve">на Балканите и Източна Европа, </w:t>
      </w:r>
      <w:r w:rsidRPr="00624BEB">
        <w:rPr>
          <w:rFonts w:cstheme="minorHAnsi"/>
          <w:sz w:val="20"/>
          <w:szCs w:val="20"/>
          <w:lang w:val="en-US"/>
        </w:rPr>
        <w:t xml:space="preserve">GATE, </w:t>
      </w:r>
      <w:r w:rsidRPr="00624BEB">
        <w:rPr>
          <w:rFonts w:cstheme="minorHAnsi"/>
          <w:sz w:val="20"/>
          <w:szCs w:val="20"/>
        </w:rPr>
        <w:t>обявява своята първа стажантска програма</w:t>
      </w:r>
      <w:r w:rsidR="000F6DEE" w:rsidRPr="00624BEB">
        <w:rPr>
          <w:rFonts w:cstheme="minorHAnsi"/>
          <w:sz w:val="20"/>
          <w:szCs w:val="20"/>
        </w:rPr>
        <w:t>.</w:t>
      </w:r>
    </w:p>
    <w:p w14:paraId="2D6D4ECE" w14:textId="77777777" w:rsidR="00164F88" w:rsidRPr="00624BEB" w:rsidRDefault="00164F88" w:rsidP="00164F88">
      <w:pPr>
        <w:jc w:val="both"/>
        <w:rPr>
          <w:rFonts w:cstheme="minorHAnsi"/>
          <w:b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 xml:space="preserve">За кого е подходяща стажантската програма? </w:t>
      </w:r>
    </w:p>
    <w:p w14:paraId="55751172" w14:textId="735EF891" w:rsidR="00164F88" w:rsidRPr="00810BA6" w:rsidRDefault="00164F88" w:rsidP="009E246B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10BA6">
        <w:rPr>
          <w:rFonts w:cstheme="minorHAnsi"/>
          <w:sz w:val="20"/>
          <w:szCs w:val="20"/>
        </w:rPr>
        <w:t xml:space="preserve">Програмата е насочена към студенти в </w:t>
      </w:r>
      <w:r w:rsidR="000F6DEE" w:rsidRPr="00810BA6">
        <w:rPr>
          <w:rFonts w:cstheme="minorHAnsi"/>
          <w:sz w:val="20"/>
          <w:szCs w:val="20"/>
        </w:rPr>
        <w:t>специалности</w:t>
      </w:r>
      <w:r w:rsidR="0031586A" w:rsidRPr="00810BA6">
        <w:rPr>
          <w:rFonts w:cstheme="minorHAnsi"/>
          <w:sz w:val="20"/>
          <w:szCs w:val="20"/>
        </w:rPr>
        <w:t xml:space="preserve"> и</w:t>
      </w:r>
      <w:r w:rsidR="00685398" w:rsidRPr="00810BA6">
        <w:rPr>
          <w:rFonts w:cstheme="minorHAnsi"/>
          <w:sz w:val="20"/>
          <w:szCs w:val="20"/>
        </w:rPr>
        <w:t>нформационн</w:t>
      </w:r>
      <w:r w:rsidR="00810BA6" w:rsidRPr="00810BA6">
        <w:rPr>
          <w:rFonts w:cstheme="minorHAnsi"/>
          <w:sz w:val="20"/>
          <w:szCs w:val="20"/>
        </w:rPr>
        <w:t>и</w:t>
      </w:r>
      <w:r w:rsidR="0031586A" w:rsidRPr="00810BA6">
        <w:rPr>
          <w:rFonts w:cstheme="minorHAnsi"/>
          <w:sz w:val="20"/>
          <w:szCs w:val="20"/>
        </w:rPr>
        <w:t xml:space="preserve"> и комуникационни технологии,</w:t>
      </w:r>
      <w:r w:rsidRPr="00810BA6">
        <w:rPr>
          <w:rFonts w:cstheme="minorHAnsi"/>
          <w:sz w:val="20"/>
          <w:szCs w:val="20"/>
        </w:rPr>
        <w:t xml:space="preserve"> математика, статистика, софтуерно инженерство</w:t>
      </w:r>
      <w:r w:rsidR="000F6DEE" w:rsidRPr="00810BA6">
        <w:rPr>
          <w:rFonts w:cstheme="minorHAnsi"/>
          <w:sz w:val="20"/>
          <w:szCs w:val="20"/>
        </w:rPr>
        <w:t>, компютърни науки</w:t>
      </w:r>
      <w:r w:rsidRPr="00810BA6">
        <w:rPr>
          <w:rFonts w:cstheme="minorHAnsi"/>
          <w:sz w:val="20"/>
          <w:szCs w:val="20"/>
        </w:rPr>
        <w:t xml:space="preserve"> и сродни специалности</w:t>
      </w:r>
      <w:r w:rsidR="0031586A" w:rsidRPr="00810BA6">
        <w:rPr>
          <w:rFonts w:cstheme="minorHAnsi"/>
          <w:sz w:val="20"/>
          <w:szCs w:val="20"/>
        </w:rPr>
        <w:t xml:space="preserve"> с</w:t>
      </w:r>
      <w:r w:rsidR="000F6DEE" w:rsidRPr="00810BA6">
        <w:rPr>
          <w:rFonts w:cstheme="minorHAnsi"/>
          <w:sz w:val="20"/>
          <w:szCs w:val="20"/>
        </w:rPr>
        <w:t xml:space="preserve"> интерес към научноизследователската дейност</w:t>
      </w:r>
      <w:r w:rsidRPr="00810BA6">
        <w:rPr>
          <w:rFonts w:cstheme="minorHAnsi"/>
          <w:sz w:val="20"/>
          <w:szCs w:val="20"/>
        </w:rPr>
        <w:t xml:space="preserve">. </w:t>
      </w:r>
    </w:p>
    <w:p w14:paraId="072B2FBD" w14:textId="77777777" w:rsidR="009E246B" w:rsidRPr="00624BEB" w:rsidRDefault="009E246B" w:rsidP="009E246B">
      <w:pPr>
        <w:jc w:val="both"/>
        <w:rPr>
          <w:rFonts w:cstheme="minorHAnsi"/>
          <w:b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 xml:space="preserve">Подходящият кандидат притежава: </w:t>
      </w:r>
    </w:p>
    <w:p w14:paraId="1ED319AA" w14:textId="77777777" w:rsidR="009E246B" w:rsidRPr="00624BEB" w:rsidRDefault="009E246B" w:rsidP="009E246B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Силна мотивация за научни изследвания и постигане на резултати под вещо ръководство</w:t>
      </w:r>
    </w:p>
    <w:p w14:paraId="238C447C" w14:textId="77777777" w:rsidR="009E246B" w:rsidRPr="00624BEB" w:rsidRDefault="009E246B" w:rsidP="009E246B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Стремеж към научни открития и способност за критичен анализ, оценка и синтезиране на нови и сложни идеи</w:t>
      </w:r>
    </w:p>
    <w:p w14:paraId="572C0596" w14:textId="77777777" w:rsidR="009E246B" w:rsidRPr="00624BEB" w:rsidRDefault="009E246B" w:rsidP="009E246B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Демонстриране на системно разбиране на големите данни и изкуствения интелект, управлението, анализа и визуализацията на данни</w:t>
      </w:r>
    </w:p>
    <w:p w14:paraId="4EDF42B4" w14:textId="77777777" w:rsidR="009E246B" w:rsidRPr="00624BEB" w:rsidRDefault="009E246B" w:rsidP="009E246B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 xml:space="preserve">Опит в програмиране (например </w:t>
      </w:r>
      <w:proofErr w:type="spellStart"/>
      <w:r w:rsidRPr="00624BEB">
        <w:rPr>
          <w:rFonts w:cstheme="minorHAnsi"/>
          <w:sz w:val="20"/>
          <w:szCs w:val="20"/>
        </w:rPr>
        <w:t>Python</w:t>
      </w:r>
      <w:proofErr w:type="spellEnd"/>
      <w:r w:rsidRPr="00624BEB">
        <w:rPr>
          <w:rFonts w:cstheme="minorHAnsi"/>
          <w:sz w:val="20"/>
          <w:szCs w:val="20"/>
        </w:rPr>
        <w:t xml:space="preserve">, Java, C ++, </w:t>
      </w:r>
      <w:proofErr w:type="spellStart"/>
      <w:r w:rsidRPr="00624BEB">
        <w:rPr>
          <w:rFonts w:cstheme="minorHAnsi"/>
          <w:sz w:val="20"/>
          <w:szCs w:val="20"/>
        </w:rPr>
        <w:t>Scala</w:t>
      </w:r>
      <w:proofErr w:type="spellEnd"/>
      <w:r w:rsidRPr="00624BEB">
        <w:rPr>
          <w:rFonts w:cstheme="minorHAnsi"/>
          <w:sz w:val="20"/>
          <w:szCs w:val="20"/>
        </w:rPr>
        <w:t xml:space="preserve"> или други)</w:t>
      </w:r>
    </w:p>
    <w:p w14:paraId="660ECCDA" w14:textId="77777777" w:rsidR="009E246B" w:rsidRPr="00624BEB" w:rsidRDefault="009E246B" w:rsidP="009E246B">
      <w:pPr>
        <w:jc w:val="both"/>
        <w:rPr>
          <w:rFonts w:cstheme="minorHAnsi"/>
          <w:b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 xml:space="preserve">Колко време ще продължи стажа? </w:t>
      </w:r>
    </w:p>
    <w:p w14:paraId="60D5C2C0" w14:textId="77777777" w:rsidR="009E246B" w:rsidRPr="00624BEB" w:rsidRDefault="009E246B" w:rsidP="009E246B">
      <w:pPr>
        <w:jc w:val="both"/>
        <w:rPr>
          <w:rFonts w:cstheme="minorHAnsi"/>
          <w:b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>01.07.2020 – 30.09.2020</w:t>
      </w:r>
    </w:p>
    <w:p w14:paraId="039D2DC0" w14:textId="77777777" w:rsidR="009E246B" w:rsidRPr="00624BEB" w:rsidRDefault="009E246B" w:rsidP="00164F88">
      <w:p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 xml:space="preserve">Стажантската програма ще бъде с продължителност 1-2 месеца, с възможност за продължаване на съвместната работа между института и студентите. </w:t>
      </w:r>
    </w:p>
    <w:p w14:paraId="3FF0C4BD" w14:textId="77777777" w:rsidR="009E246B" w:rsidRPr="00624BEB" w:rsidRDefault="009E246B" w:rsidP="009E246B">
      <w:pPr>
        <w:rPr>
          <w:rFonts w:cstheme="minorHAnsi"/>
          <w:b/>
          <w:sz w:val="20"/>
          <w:szCs w:val="20"/>
          <w:lang w:val="en-US"/>
        </w:rPr>
      </w:pPr>
      <w:r w:rsidRPr="00624BEB">
        <w:rPr>
          <w:rFonts w:cstheme="minorHAnsi"/>
          <w:b/>
          <w:sz w:val="20"/>
          <w:szCs w:val="20"/>
        </w:rPr>
        <w:t xml:space="preserve">Какво е </w:t>
      </w:r>
      <w:r w:rsidRPr="00624BEB">
        <w:rPr>
          <w:rFonts w:cstheme="minorHAnsi"/>
          <w:b/>
          <w:sz w:val="20"/>
          <w:szCs w:val="20"/>
          <w:lang w:val="en-US"/>
        </w:rPr>
        <w:t xml:space="preserve">GATE? </w:t>
      </w:r>
    </w:p>
    <w:p w14:paraId="1651ACEF" w14:textId="38FBF295" w:rsidR="002F376E" w:rsidRPr="00624BEB" w:rsidRDefault="002F376E" w:rsidP="009E246B">
      <w:p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 xml:space="preserve">GATE институт “Големи Данни в полза на интелигентно общество” е научноизследователски институт, създаден през 2019 г. в София, България като съвместна инициатива между Софийски Университет „Св. Климент Охридски“, Технологичен Университет </w:t>
      </w:r>
      <w:proofErr w:type="spellStart"/>
      <w:r w:rsidRPr="00624BEB">
        <w:rPr>
          <w:rFonts w:cstheme="minorHAnsi"/>
          <w:sz w:val="20"/>
          <w:szCs w:val="20"/>
        </w:rPr>
        <w:t>Chalmers</w:t>
      </w:r>
      <w:proofErr w:type="spellEnd"/>
      <w:r w:rsidRPr="00624BEB">
        <w:rPr>
          <w:rFonts w:cstheme="minorHAnsi"/>
          <w:sz w:val="20"/>
          <w:szCs w:val="20"/>
        </w:rPr>
        <w:t xml:space="preserve"> и Фондация за трансфер на иновации </w:t>
      </w:r>
      <w:proofErr w:type="spellStart"/>
      <w:r w:rsidRPr="00624BEB">
        <w:rPr>
          <w:rFonts w:cstheme="minorHAnsi"/>
          <w:sz w:val="20"/>
          <w:szCs w:val="20"/>
        </w:rPr>
        <w:t>Chalmers</w:t>
      </w:r>
      <w:proofErr w:type="spellEnd"/>
      <w:r w:rsidRPr="00624BEB">
        <w:rPr>
          <w:rFonts w:cstheme="minorHAnsi"/>
          <w:sz w:val="20"/>
          <w:szCs w:val="20"/>
        </w:rPr>
        <w:t xml:space="preserve"> </w:t>
      </w:r>
      <w:proofErr w:type="spellStart"/>
      <w:r w:rsidRPr="00624BEB">
        <w:rPr>
          <w:rFonts w:cstheme="minorHAnsi"/>
          <w:sz w:val="20"/>
          <w:szCs w:val="20"/>
        </w:rPr>
        <w:t>Industrial</w:t>
      </w:r>
      <w:proofErr w:type="spellEnd"/>
      <w:r w:rsidRPr="00624BEB">
        <w:rPr>
          <w:rFonts w:cstheme="minorHAnsi"/>
          <w:sz w:val="20"/>
          <w:szCs w:val="20"/>
        </w:rPr>
        <w:t xml:space="preserve"> Technology, Швеция. Негова мисия е да стимулира и развива научните изследвания, иновации и образование в областта на Големите данни и Изкуствения интелект в сътрудничество с правителствените организации, индустрията и обществото като </w:t>
      </w:r>
      <w:proofErr w:type="spellStart"/>
      <w:r w:rsidRPr="00624BEB">
        <w:rPr>
          <w:rFonts w:cstheme="minorHAnsi"/>
          <w:sz w:val="20"/>
          <w:szCs w:val="20"/>
        </w:rPr>
        <w:t>цяло.GATE</w:t>
      </w:r>
      <w:proofErr w:type="spellEnd"/>
      <w:r w:rsidRPr="00624BEB">
        <w:rPr>
          <w:rFonts w:cstheme="minorHAnsi"/>
          <w:sz w:val="20"/>
          <w:szCs w:val="20"/>
        </w:rPr>
        <w:t xml:space="preserve"> ще предложи привлекателна и стимулираща изследователска среда, модерна инфраструктура, включваща 3 лаборатории за иновации (Лаборатория в градска среда, Лаборатория „Цифров Двойник“ и Лаборатория за визуализация) и гъвкава платформа, интегрираща съвременни технологии за Големи Данни, Интернет на нещата и Изкуствен Интелект. GATE предоставя разнообразни възможности за кариерно развитие, насърчава изследователската свобода и осигурява максимална подкрепа на личната инициатива.</w:t>
      </w:r>
    </w:p>
    <w:p w14:paraId="1F36218B" w14:textId="77777777" w:rsidR="009E246B" w:rsidRPr="00624BEB" w:rsidRDefault="009E246B" w:rsidP="009E246B">
      <w:p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Институт</w:t>
      </w:r>
      <w:r w:rsidR="00EE4720" w:rsidRPr="00624BEB">
        <w:rPr>
          <w:rFonts w:cstheme="minorHAnsi"/>
          <w:sz w:val="20"/>
          <w:szCs w:val="20"/>
        </w:rPr>
        <w:t>ът</w:t>
      </w:r>
      <w:r w:rsidRPr="00624BEB">
        <w:rPr>
          <w:rFonts w:cstheme="minorHAnsi"/>
          <w:sz w:val="20"/>
          <w:szCs w:val="20"/>
        </w:rPr>
        <w:t xml:space="preserve"> </w:t>
      </w:r>
      <w:r w:rsidRPr="00624BEB">
        <w:rPr>
          <w:rFonts w:cstheme="minorHAnsi"/>
          <w:sz w:val="20"/>
          <w:szCs w:val="20"/>
          <w:lang w:val="en-US"/>
        </w:rPr>
        <w:t xml:space="preserve">GATE </w:t>
      </w:r>
      <w:r w:rsidRPr="00624BEB">
        <w:rPr>
          <w:rFonts w:cstheme="minorHAnsi"/>
          <w:sz w:val="20"/>
          <w:szCs w:val="20"/>
        </w:rPr>
        <w:t xml:space="preserve">се занимава с научна дейност в четири основни направления: </w:t>
      </w:r>
    </w:p>
    <w:p w14:paraId="6F0A508E" w14:textId="3D3DBF68" w:rsidR="00624BEB" w:rsidRDefault="009E246B" w:rsidP="00624BEB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 xml:space="preserve">Интелигентно правителство </w:t>
      </w:r>
      <w:r w:rsidRPr="00624BEB">
        <w:rPr>
          <w:rFonts w:cstheme="minorHAnsi"/>
          <w:sz w:val="20"/>
          <w:szCs w:val="20"/>
        </w:rPr>
        <w:t xml:space="preserve">– </w:t>
      </w:r>
      <w:r w:rsidRPr="00810BA6">
        <w:rPr>
          <w:rFonts w:cstheme="minorHAnsi"/>
          <w:sz w:val="20"/>
          <w:szCs w:val="20"/>
        </w:rPr>
        <w:t>събиране и използване на данни в реално време</w:t>
      </w:r>
      <w:r w:rsidR="00906FC9" w:rsidRPr="00810BA6">
        <w:rPr>
          <w:rFonts w:cstheme="minorHAnsi"/>
          <w:sz w:val="20"/>
          <w:szCs w:val="20"/>
        </w:rPr>
        <w:t xml:space="preserve"> от </w:t>
      </w:r>
      <w:r w:rsidRPr="00810BA6">
        <w:rPr>
          <w:rFonts w:cstheme="minorHAnsi"/>
          <w:sz w:val="20"/>
          <w:szCs w:val="20"/>
        </w:rPr>
        <w:t>публични органи, публични регистри и други</w:t>
      </w:r>
      <w:r w:rsidR="00C26E97" w:rsidRPr="00624BEB">
        <w:rPr>
          <w:rFonts w:cstheme="minorHAnsi"/>
          <w:sz w:val="20"/>
          <w:szCs w:val="20"/>
          <w:lang w:val="en-US"/>
        </w:rPr>
        <w:t xml:space="preserve">. </w:t>
      </w:r>
      <w:r w:rsidRPr="00624BEB">
        <w:rPr>
          <w:rFonts w:cstheme="minorHAnsi"/>
          <w:sz w:val="20"/>
          <w:szCs w:val="20"/>
        </w:rPr>
        <w:t>Усъвършенстването на услугите за свободен достъп до данни с добавена стойност улесняват достъпа, навигацията, търсенето и повторното използване на данни за гражданите и ще повишат ефективността на процесите в публичната администрация.</w:t>
      </w:r>
    </w:p>
    <w:p w14:paraId="664BFD85" w14:textId="164BA51F" w:rsidR="009E246B" w:rsidRPr="00624BEB" w:rsidRDefault="009E246B" w:rsidP="00624BEB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>Умна индустрия</w:t>
      </w:r>
      <w:r w:rsidRPr="00624BEB">
        <w:rPr>
          <w:rFonts w:cstheme="minorHAnsi"/>
          <w:sz w:val="20"/>
          <w:szCs w:val="20"/>
        </w:rPr>
        <w:t xml:space="preserve"> – за да бъдат конкурентно способни, компаниите са принудени да се превърнат в „Интелигентни предприятия“ – способни да използват данните, хората и активите си по уникални начини, които са възможни с напреднали технологии.</w:t>
      </w:r>
    </w:p>
    <w:p w14:paraId="4A675F4C" w14:textId="52FF0913" w:rsidR="008D5E5A" w:rsidRPr="00624BEB" w:rsidRDefault="009E246B" w:rsidP="00624BEB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 xml:space="preserve">Градове на бъдещето </w:t>
      </w:r>
      <w:r w:rsidRPr="00624BEB">
        <w:rPr>
          <w:rFonts w:cstheme="minorHAnsi"/>
          <w:sz w:val="20"/>
          <w:szCs w:val="20"/>
        </w:rPr>
        <w:t xml:space="preserve">– </w:t>
      </w:r>
      <w:r w:rsidR="008D5E5A" w:rsidRPr="00624BEB">
        <w:rPr>
          <w:rFonts w:cstheme="minorHAnsi"/>
          <w:color w:val="000000"/>
          <w:sz w:val="20"/>
          <w:szCs w:val="20"/>
          <w:shd w:val="clear" w:color="auto" w:fill="FFFFFF"/>
        </w:rPr>
        <w:t xml:space="preserve">GATE предоставя иновативни решения, които ще позволят на града да използва технологии, данни и „Интернет на нещата” (Internet </w:t>
      </w:r>
      <w:proofErr w:type="spellStart"/>
      <w:r w:rsidR="008D5E5A" w:rsidRPr="00624BEB">
        <w:rPr>
          <w:rFonts w:cstheme="minorHAnsi"/>
          <w:color w:val="000000"/>
          <w:sz w:val="20"/>
          <w:szCs w:val="20"/>
          <w:shd w:val="clear" w:color="auto" w:fill="FFFFFF"/>
        </w:rPr>
        <w:t>of</w:t>
      </w:r>
      <w:proofErr w:type="spellEnd"/>
      <w:r w:rsidR="008D5E5A" w:rsidRPr="00624BEB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5E5A" w:rsidRPr="00624BEB">
        <w:rPr>
          <w:rFonts w:cstheme="minorHAnsi"/>
          <w:color w:val="000000"/>
          <w:sz w:val="20"/>
          <w:szCs w:val="20"/>
          <w:shd w:val="clear" w:color="auto" w:fill="FFFFFF"/>
        </w:rPr>
        <w:t>Things</w:t>
      </w:r>
      <w:proofErr w:type="spellEnd"/>
      <w:r w:rsidR="008D5E5A" w:rsidRPr="00624BEB">
        <w:rPr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8D5E5A" w:rsidRPr="00624BEB">
        <w:rPr>
          <w:rFonts w:cstheme="minorHAnsi"/>
          <w:color w:val="000000"/>
          <w:sz w:val="20"/>
          <w:szCs w:val="20"/>
          <w:shd w:val="clear" w:color="auto" w:fill="FFFFFF"/>
        </w:rPr>
        <w:t>IoT</w:t>
      </w:r>
      <w:proofErr w:type="spellEnd"/>
      <w:r w:rsidR="008D5E5A" w:rsidRPr="00624BEB">
        <w:rPr>
          <w:rFonts w:cstheme="minorHAnsi"/>
          <w:color w:val="000000"/>
          <w:sz w:val="20"/>
          <w:szCs w:val="20"/>
          <w:shd w:val="clear" w:color="auto" w:fill="FFFFFF"/>
        </w:rPr>
        <w:t xml:space="preserve">), които да подпомогнат ефективното планиране на инфраструктурата и услугите и така да се подобри качеството на живот на гражданите. </w:t>
      </w:r>
      <w:r w:rsidR="002F376E" w:rsidRPr="00624BEB">
        <w:rPr>
          <w:rFonts w:cstheme="minorHAnsi"/>
          <w:color w:val="000000"/>
          <w:sz w:val="20"/>
          <w:szCs w:val="20"/>
          <w:shd w:val="clear" w:color="auto" w:fill="FFFFFF"/>
        </w:rPr>
        <w:t>р</w:t>
      </w:r>
      <w:r w:rsidR="008D5E5A" w:rsidRPr="00624BEB">
        <w:rPr>
          <w:rFonts w:cstheme="minorHAnsi"/>
          <w:color w:val="000000"/>
          <w:sz w:val="20"/>
          <w:szCs w:val="20"/>
          <w:shd w:val="clear" w:color="auto" w:fill="FFFFFF"/>
        </w:rPr>
        <w:t xml:space="preserve">еалните процеси, които се случват в един град и обектите, </w:t>
      </w:r>
      <w:bookmarkStart w:id="0" w:name="_GoBack"/>
      <w:bookmarkEnd w:id="0"/>
      <w:r w:rsidR="008D5E5A" w:rsidRPr="00624BEB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 xml:space="preserve">които го изграждат, ще бъдат цифрово моделирани, за да се създаде т.нар. </w:t>
      </w:r>
      <w:r w:rsidR="002F376E" w:rsidRPr="00624BEB">
        <w:rPr>
          <w:rFonts w:cstheme="minorHAnsi"/>
          <w:color w:val="000000"/>
          <w:sz w:val="20"/>
          <w:szCs w:val="20"/>
          <w:shd w:val="clear" w:color="auto" w:fill="FFFFFF"/>
        </w:rPr>
        <w:t>“Цифров двойник на града“</w:t>
      </w:r>
      <w:r w:rsidR="008D5E5A" w:rsidRPr="00624BEB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1579E395" w14:textId="274FF23C" w:rsidR="009E246B" w:rsidRPr="00624BEB" w:rsidRDefault="009E246B" w:rsidP="00624BEB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>Дигитално здраве</w:t>
      </w:r>
      <w:r w:rsidRPr="00624BEB">
        <w:rPr>
          <w:rFonts w:cstheme="minorHAnsi"/>
          <w:sz w:val="20"/>
          <w:szCs w:val="20"/>
        </w:rPr>
        <w:t xml:space="preserve"> – екипите на GATE виждат възможност за принос </w:t>
      </w:r>
      <w:r w:rsidR="002F376E" w:rsidRPr="00624BEB">
        <w:rPr>
          <w:rFonts w:cstheme="minorHAnsi"/>
          <w:sz w:val="20"/>
          <w:szCs w:val="20"/>
        </w:rPr>
        <w:t xml:space="preserve">към здравеопазването </w:t>
      </w:r>
      <w:r w:rsidRPr="00624BEB">
        <w:rPr>
          <w:rFonts w:cstheme="minorHAnsi"/>
          <w:sz w:val="20"/>
          <w:szCs w:val="20"/>
        </w:rPr>
        <w:t>с технологии, използващи големи данни</w:t>
      </w:r>
      <w:r w:rsidR="00624BEB" w:rsidRPr="00624BEB">
        <w:rPr>
          <w:rFonts w:cstheme="minorHAnsi"/>
          <w:sz w:val="20"/>
          <w:szCs w:val="20"/>
        </w:rPr>
        <w:t xml:space="preserve"> (</w:t>
      </w:r>
      <w:proofErr w:type="spellStart"/>
      <w:r w:rsidR="00624BEB" w:rsidRPr="00624BEB">
        <w:rPr>
          <w:rFonts w:cstheme="minorHAnsi"/>
          <w:sz w:val="20"/>
          <w:szCs w:val="20"/>
        </w:rPr>
        <w:t>геномни</w:t>
      </w:r>
      <w:proofErr w:type="spellEnd"/>
      <w:r w:rsidR="00624BEB" w:rsidRPr="00624BEB">
        <w:rPr>
          <w:rFonts w:cstheme="minorHAnsi"/>
          <w:sz w:val="20"/>
          <w:szCs w:val="20"/>
        </w:rPr>
        <w:t>, клинични, демографски, социални и др.)</w:t>
      </w:r>
      <w:r w:rsidR="009D58F8" w:rsidRPr="00624BEB">
        <w:rPr>
          <w:rFonts w:cstheme="minorHAnsi"/>
          <w:sz w:val="20"/>
          <w:szCs w:val="20"/>
        </w:rPr>
        <w:t>,</w:t>
      </w:r>
      <w:r w:rsidRPr="00624BEB">
        <w:rPr>
          <w:rFonts w:cstheme="minorHAnsi"/>
          <w:sz w:val="20"/>
          <w:szCs w:val="20"/>
        </w:rPr>
        <w:t xml:space="preserve"> к, с цел ранно диагностициране и </w:t>
      </w:r>
      <w:r w:rsidR="00624BEB" w:rsidRPr="00624BEB">
        <w:rPr>
          <w:rFonts w:cstheme="minorHAnsi"/>
          <w:sz w:val="20"/>
          <w:szCs w:val="20"/>
        </w:rPr>
        <w:t>лечение</w:t>
      </w:r>
      <w:r w:rsidRPr="00624BEB">
        <w:rPr>
          <w:rFonts w:cstheme="minorHAnsi"/>
          <w:sz w:val="20"/>
          <w:szCs w:val="20"/>
        </w:rPr>
        <w:t xml:space="preserve"> и спомагане за осигуряването на по-добра жизнена среда.</w:t>
      </w:r>
      <w:r w:rsidR="00624BEB" w:rsidRPr="00624BEB">
        <w:rPr>
          <w:rFonts w:cstheme="minorHAnsi"/>
          <w:sz w:val="20"/>
          <w:szCs w:val="20"/>
        </w:rPr>
        <w:t xml:space="preserve"> Първият пилотен проект на </w:t>
      </w:r>
      <w:r w:rsidR="00624BEB" w:rsidRPr="00624BEB">
        <w:rPr>
          <w:rFonts w:cstheme="minorHAnsi"/>
          <w:sz w:val="20"/>
          <w:szCs w:val="20"/>
          <w:lang w:val="en-US"/>
        </w:rPr>
        <w:t xml:space="preserve">GATE e </w:t>
      </w:r>
      <w:r w:rsidR="00624BEB" w:rsidRPr="00624BEB">
        <w:rPr>
          <w:rFonts w:cstheme="minorHAnsi"/>
          <w:sz w:val="20"/>
          <w:szCs w:val="20"/>
        </w:rPr>
        <w:t>в областта на когнитивните заболявания.</w:t>
      </w:r>
    </w:p>
    <w:p w14:paraId="001C7CBC" w14:textId="69A36ED0" w:rsidR="00164F88" w:rsidRPr="00624BEB" w:rsidRDefault="00164F88" w:rsidP="00164F88">
      <w:pPr>
        <w:jc w:val="both"/>
        <w:rPr>
          <w:rFonts w:cstheme="minorHAnsi"/>
          <w:b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>Какво представлява стаж</w:t>
      </w:r>
      <w:r w:rsidR="009D58F8" w:rsidRPr="00624BEB">
        <w:rPr>
          <w:rFonts w:cstheme="minorHAnsi"/>
          <w:b/>
          <w:sz w:val="20"/>
          <w:szCs w:val="20"/>
        </w:rPr>
        <w:t>ът</w:t>
      </w:r>
      <w:r w:rsidRPr="00624BEB">
        <w:rPr>
          <w:rFonts w:cstheme="minorHAnsi"/>
          <w:b/>
          <w:sz w:val="20"/>
          <w:szCs w:val="20"/>
        </w:rPr>
        <w:t xml:space="preserve">? </w:t>
      </w:r>
    </w:p>
    <w:p w14:paraId="5FE9F536" w14:textId="61DD61DA" w:rsidR="00164F88" w:rsidRPr="00624BEB" w:rsidRDefault="00164F88" w:rsidP="00164F88">
      <w:p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 xml:space="preserve">По време на стажантската програма, студентите ще имат възможност да се запознаят и максимално да се доближат до реални изследователски проекти и да допринесат за тяхното развитие. </w:t>
      </w:r>
      <w:r w:rsidR="009D58F8" w:rsidRPr="00624BEB">
        <w:rPr>
          <w:rFonts w:cstheme="minorHAnsi"/>
          <w:sz w:val="20"/>
          <w:szCs w:val="20"/>
        </w:rPr>
        <w:t>В</w:t>
      </w:r>
      <w:r w:rsidRPr="00624BEB">
        <w:rPr>
          <w:rFonts w:cstheme="minorHAnsi"/>
          <w:sz w:val="20"/>
          <w:szCs w:val="20"/>
        </w:rPr>
        <w:t xml:space="preserve">секи студент ще има личен ментор, който да го напътства и да му помага в старта на неговата изследователска кариера. На студентите ще бъдат възлагани индивидуални работни задачи, чрез които </w:t>
      </w:r>
      <w:r w:rsidR="009D58F8" w:rsidRPr="00624BEB">
        <w:rPr>
          <w:rFonts w:cstheme="minorHAnsi"/>
          <w:sz w:val="20"/>
          <w:szCs w:val="20"/>
        </w:rPr>
        <w:t>те</w:t>
      </w:r>
      <w:r w:rsidRPr="00624BEB">
        <w:rPr>
          <w:rFonts w:cstheme="minorHAnsi"/>
          <w:sz w:val="20"/>
          <w:szCs w:val="20"/>
        </w:rPr>
        <w:t xml:space="preserve"> ще могат да развиват своите изследователски качества. След изпълнение на задачите </w:t>
      </w:r>
      <w:r w:rsidR="009D58F8" w:rsidRPr="00624BEB">
        <w:rPr>
          <w:rFonts w:cstheme="minorHAnsi"/>
          <w:sz w:val="20"/>
          <w:szCs w:val="20"/>
        </w:rPr>
        <w:t xml:space="preserve">участниците </w:t>
      </w:r>
      <w:r w:rsidRPr="00624BEB">
        <w:rPr>
          <w:rFonts w:cstheme="minorHAnsi"/>
          <w:sz w:val="20"/>
          <w:szCs w:val="20"/>
        </w:rPr>
        <w:t xml:space="preserve">ще получават обратна връзка, както и препоръки за </w:t>
      </w:r>
      <w:r w:rsidR="009D58F8" w:rsidRPr="00624BEB">
        <w:rPr>
          <w:rFonts w:cstheme="minorHAnsi"/>
          <w:sz w:val="20"/>
          <w:szCs w:val="20"/>
        </w:rPr>
        <w:t xml:space="preserve">подобряване </w:t>
      </w:r>
      <w:r w:rsidRPr="00624BEB">
        <w:rPr>
          <w:rFonts w:cstheme="minorHAnsi"/>
          <w:sz w:val="20"/>
          <w:szCs w:val="20"/>
        </w:rPr>
        <w:t>на работата. Студентите ще бъдат включвани в групови дейности и дискусии, за да могат да развиват и уменията си за работа в екип, които са от голяма важност в научн</w:t>
      </w:r>
      <w:r w:rsidR="009D58F8" w:rsidRPr="00624BEB">
        <w:rPr>
          <w:rFonts w:cstheme="minorHAnsi"/>
          <w:sz w:val="20"/>
          <w:szCs w:val="20"/>
        </w:rPr>
        <w:t xml:space="preserve">оизследователската </w:t>
      </w:r>
      <w:r w:rsidRPr="00624BEB">
        <w:rPr>
          <w:rFonts w:cstheme="minorHAnsi"/>
          <w:sz w:val="20"/>
          <w:szCs w:val="20"/>
        </w:rPr>
        <w:t xml:space="preserve"> дейност. </w:t>
      </w:r>
    </w:p>
    <w:p w14:paraId="2D710C4F" w14:textId="77777777" w:rsidR="009E246B" w:rsidRPr="00624BEB" w:rsidRDefault="009E246B" w:rsidP="00164F88">
      <w:pPr>
        <w:jc w:val="both"/>
        <w:rPr>
          <w:rFonts w:cstheme="minorHAnsi"/>
          <w:b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 xml:space="preserve">Какво предлагаме на студентите? </w:t>
      </w:r>
    </w:p>
    <w:p w14:paraId="64F205F1" w14:textId="77777777" w:rsidR="009E246B" w:rsidRPr="00624BEB" w:rsidRDefault="009E246B" w:rsidP="009E246B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Привлекателна стипендия</w:t>
      </w:r>
    </w:p>
    <w:p w14:paraId="33DAE730" w14:textId="77777777" w:rsidR="009E246B" w:rsidRPr="00624BEB" w:rsidRDefault="009E246B" w:rsidP="009E246B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Практически опит във водещи научни изследвания</w:t>
      </w:r>
    </w:p>
    <w:p w14:paraId="6FE3E0D8" w14:textId="77777777" w:rsidR="009E246B" w:rsidRPr="00624BEB" w:rsidRDefault="009E246B" w:rsidP="009E246B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Работа в интелигентни, дружелюбни и енергични международни екипи</w:t>
      </w:r>
    </w:p>
    <w:p w14:paraId="1435B874" w14:textId="77777777" w:rsidR="009E246B" w:rsidRPr="00624BEB" w:rsidRDefault="009E246B" w:rsidP="009E246B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Реални проекти, задълбочено наставничество и кариерно консултиране</w:t>
      </w:r>
    </w:p>
    <w:p w14:paraId="6BF208E3" w14:textId="77777777" w:rsidR="009E246B" w:rsidRPr="00624BEB" w:rsidRDefault="009E246B" w:rsidP="009E246B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Развитие на професионални умения и компетенции в областта на големите данни и изкуствения интелект</w:t>
      </w:r>
    </w:p>
    <w:p w14:paraId="3F4BE8FF" w14:textId="04FFCCAE" w:rsidR="009E246B" w:rsidRPr="00624BEB" w:rsidRDefault="009E246B" w:rsidP="009E246B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Възможност да се присъедин</w:t>
      </w:r>
      <w:r w:rsidR="009D58F8" w:rsidRPr="00624BEB">
        <w:rPr>
          <w:rFonts w:cstheme="minorHAnsi"/>
          <w:sz w:val="20"/>
          <w:szCs w:val="20"/>
        </w:rPr>
        <w:t xml:space="preserve">ят </w:t>
      </w:r>
      <w:r w:rsidRPr="00624BEB">
        <w:rPr>
          <w:rFonts w:cstheme="minorHAnsi"/>
          <w:sz w:val="20"/>
          <w:szCs w:val="20"/>
        </w:rPr>
        <w:t xml:space="preserve"> към екипа на GATE като младши изследовател</w:t>
      </w:r>
      <w:r w:rsidR="009D58F8" w:rsidRPr="00624BEB">
        <w:rPr>
          <w:rFonts w:cstheme="minorHAnsi"/>
          <w:sz w:val="20"/>
          <w:szCs w:val="20"/>
        </w:rPr>
        <w:t>и</w:t>
      </w:r>
    </w:p>
    <w:p w14:paraId="5E365447" w14:textId="77777777" w:rsidR="00753C87" w:rsidRPr="00624BEB" w:rsidRDefault="00753C87" w:rsidP="00164F88">
      <w:pPr>
        <w:jc w:val="both"/>
        <w:rPr>
          <w:rFonts w:cstheme="minorHAnsi"/>
          <w:b/>
          <w:sz w:val="20"/>
          <w:szCs w:val="20"/>
          <w:lang w:val="en-US"/>
        </w:rPr>
      </w:pPr>
      <w:r w:rsidRPr="00624BEB">
        <w:rPr>
          <w:rFonts w:cstheme="minorHAnsi"/>
          <w:b/>
          <w:sz w:val="20"/>
          <w:szCs w:val="20"/>
        </w:rPr>
        <w:t xml:space="preserve">Как се кандидатства за стажантската програма на </w:t>
      </w:r>
      <w:r w:rsidRPr="00624BEB">
        <w:rPr>
          <w:rFonts w:cstheme="minorHAnsi"/>
          <w:b/>
          <w:sz w:val="20"/>
          <w:szCs w:val="20"/>
          <w:lang w:val="en-US"/>
        </w:rPr>
        <w:t xml:space="preserve">GATE? </w:t>
      </w:r>
    </w:p>
    <w:p w14:paraId="654C193C" w14:textId="77777777" w:rsidR="00753C87" w:rsidRPr="00624BEB" w:rsidRDefault="00753C87" w:rsidP="00164F88">
      <w:pPr>
        <w:pBdr>
          <w:bottom w:val="single" w:sz="6" w:space="1" w:color="auto"/>
        </w:pBd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 xml:space="preserve">Всички, които имат желание да се включат в програмата, могат да изпратят своите </w:t>
      </w:r>
      <w:r w:rsidRPr="00624BEB">
        <w:rPr>
          <w:rFonts w:cstheme="minorHAnsi"/>
          <w:sz w:val="20"/>
          <w:szCs w:val="20"/>
          <w:lang w:val="en-US"/>
        </w:rPr>
        <w:t>CV-</w:t>
      </w:r>
      <w:r w:rsidRPr="00624BEB">
        <w:rPr>
          <w:rFonts w:cstheme="minorHAnsi"/>
          <w:sz w:val="20"/>
          <w:szCs w:val="20"/>
        </w:rPr>
        <w:t>та на следния имейл адрес до</w:t>
      </w:r>
      <w:r w:rsidR="009E246B" w:rsidRPr="00624BEB">
        <w:rPr>
          <w:rFonts w:cstheme="minorHAnsi"/>
          <w:sz w:val="20"/>
          <w:szCs w:val="20"/>
        </w:rPr>
        <w:t xml:space="preserve"> </w:t>
      </w:r>
      <w:r w:rsidR="009E246B" w:rsidRPr="00624BEB">
        <w:rPr>
          <w:rFonts w:cstheme="minorHAnsi"/>
          <w:b/>
          <w:sz w:val="20"/>
          <w:szCs w:val="20"/>
        </w:rPr>
        <w:t>30.06.20</w:t>
      </w:r>
      <w:r w:rsidR="009E246B" w:rsidRPr="00624BEB">
        <w:rPr>
          <w:rFonts w:cstheme="minorHAnsi"/>
          <w:sz w:val="20"/>
          <w:szCs w:val="20"/>
        </w:rPr>
        <w:t>:</w:t>
      </w:r>
      <w:r w:rsidRPr="00624BEB">
        <w:rPr>
          <w:rFonts w:cstheme="minorHAnsi"/>
          <w:sz w:val="20"/>
          <w:szCs w:val="20"/>
        </w:rPr>
        <w:t xml:space="preserve"> </w:t>
      </w:r>
      <w:hyperlink r:id="rId7" w:history="1">
        <w:r w:rsidR="009E246B" w:rsidRPr="00624BEB">
          <w:rPr>
            <w:rStyle w:val="Hyperlink"/>
            <w:rFonts w:cstheme="minorHAnsi"/>
            <w:sz w:val="20"/>
            <w:szCs w:val="20"/>
          </w:rPr>
          <w:t>sylvia@gate-ai.eu</w:t>
        </w:r>
      </w:hyperlink>
      <w:r w:rsidR="009E246B" w:rsidRPr="00624BEB">
        <w:rPr>
          <w:rFonts w:cstheme="minorHAnsi"/>
          <w:sz w:val="20"/>
          <w:szCs w:val="20"/>
        </w:rPr>
        <w:t xml:space="preserve"> </w:t>
      </w:r>
    </w:p>
    <w:p w14:paraId="3370ECC9" w14:textId="77777777" w:rsidR="00632272" w:rsidRPr="00624BEB" w:rsidRDefault="00632272" w:rsidP="00164F88">
      <w:pPr>
        <w:pBdr>
          <w:bottom w:val="single" w:sz="6" w:space="1" w:color="auto"/>
        </w:pBdr>
        <w:jc w:val="both"/>
        <w:rPr>
          <w:rFonts w:cstheme="minorHAnsi"/>
          <w:sz w:val="20"/>
          <w:szCs w:val="20"/>
        </w:rPr>
      </w:pPr>
    </w:p>
    <w:p w14:paraId="0E38BAA2" w14:textId="77777777" w:rsidR="009E246B" w:rsidRPr="00624BEB" w:rsidRDefault="00753C87" w:rsidP="00164F88">
      <w:p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 xml:space="preserve">Студентите, които имат интерес и искат да разберат повече за института и стажантската програма, могат да </w:t>
      </w:r>
      <w:r w:rsidR="00235AC6" w:rsidRPr="00624BEB">
        <w:rPr>
          <w:rFonts w:cstheme="minorHAnsi"/>
          <w:sz w:val="20"/>
          <w:szCs w:val="20"/>
        </w:rPr>
        <w:t>с</w:t>
      </w:r>
      <w:r w:rsidRPr="00624BEB">
        <w:rPr>
          <w:rFonts w:cstheme="minorHAnsi"/>
          <w:sz w:val="20"/>
          <w:szCs w:val="20"/>
        </w:rPr>
        <w:t>е включат във „Форум на кариерното развитие“ на Факултета по математика и информатика към СУ „Св. Климент Охридски“, за да се запознаят с института и да зададат св</w:t>
      </w:r>
      <w:r w:rsidR="009E246B" w:rsidRPr="00624BEB">
        <w:rPr>
          <w:rFonts w:cstheme="minorHAnsi"/>
          <w:sz w:val="20"/>
          <w:szCs w:val="20"/>
        </w:rPr>
        <w:t>оите въпроси.</w:t>
      </w:r>
    </w:p>
    <w:p w14:paraId="315C83A3" w14:textId="77777777" w:rsidR="00235AC6" w:rsidRPr="00624BEB" w:rsidRDefault="00235AC6" w:rsidP="00164F88">
      <w:p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По време на форума, студентите ще имат възможност да се запознаят с проектите, които разработва институтът, да се срещнат с изследователите, които стоят за</w:t>
      </w:r>
      <w:r w:rsidR="009D58F8" w:rsidRPr="00624BEB">
        <w:rPr>
          <w:rFonts w:cstheme="minorHAnsi"/>
          <w:sz w:val="20"/>
          <w:szCs w:val="20"/>
        </w:rPr>
        <w:t>д</w:t>
      </w:r>
      <w:r w:rsidRPr="00624BEB">
        <w:rPr>
          <w:rFonts w:cstheme="minorHAnsi"/>
          <w:sz w:val="20"/>
          <w:szCs w:val="20"/>
        </w:rPr>
        <w:t xml:space="preserve"> тях и да разберат защо </w:t>
      </w:r>
      <w:r w:rsidRPr="00624BEB">
        <w:rPr>
          <w:rFonts w:cstheme="minorHAnsi"/>
          <w:sz w:val="20"/>
          <w:szCs w:val="20"/>
          <w:lang w:val="en-US"/>
        </w:rPr>
        <w:t xml:space="preserve">GATE </w:t>
      </w:r>
      <w:r w:rsidRPr="00624BEB">
        <w:rPr>
          <w:rFonts w:cstheme="minorHAnsi"/>
          <w:sz w:val="20"/>
          <w:szCs w:val="20"/>
        </w:rPr>
        <w:t xml:space="preserve">има нужда от млади и талантливи хора като тях. </w:t>
      </w:r>
    </w:p>
    <w:p w14:paraId="4532D330" w14:textId="77777777" w:rsidR="00753C87" w:rsidRPr="00624BEB" w:rsidRDefault="00753C87" w:rsidP="00164F88">
      <w:pPr>
        <w:jc w:val="both"/>
        <w:rPr>
          <w:rFonts w:cstheme="minorHAnsi"/>
          <w:sz w:val="20"/>
          <w:szCs w:val="20"/>
          <w:lang w:val="en-US"/>
        </w:rPr>
      </w:pPr>
      <w:r w:rsidRPr="00624BEB">
        <w:rPr>
          <w:rFonts w:cstheme="minorHAnsi"/>
          <w:sz w:val="20"/>
          <w:szCs w:val="20"/>
        </w:rPr>
        <w:t>Повече информация за форума, можете да намерите тук:</w:t>
      </w:r>
      <w:r w:rsidR="009E246B" w:rsidRPr="00624BEB">
        <w:rPr>
          <w:rFonts w:cstheme="minorHAnsi"/>
          <w:sz w:val="20"/>
          <w:szCs w:val="20"/>
        </w:rPr>
        <w:t xml:space="preserve"> </w:t>
      </w:r>
      <w:hyperlink r:id="rId8" w:history="1">
        <w:r w:rsidR="009E246B" w:rsidRPr="00624BEB">
          <w:rPr>
            <w:rStyle w:val="Hyperlink"/>
            <w:rFonts w:cstheme="minorHAnsi"/>
            <w:sz w:val="20"/>
            <w:szCs w:val="20"/>
          </w:rPr>
          <w:t>https://bit.ly/3dixovr</w:t>
        </w:r>
      </w:hyperlink>
      <w:r w:rsidR="009E246B" w:rsidRPr="00624BEB">
        <w:rPr>
          <w:rFonts w:cstheme="minorHAnsi"/>
          <w:sz w:val="20"/>
          <w:szCs w:val="20"/>
          <w:lang w:val="en-US"/>
        </w:rPr>
        <w:t xml:space="preserve"> </w:t>
      </w:r>
    </w:p>
    <w:p w14:paraId="49DCC382" w14:textId="77777777" w:rsidR="009E246B" w:rsidRPr="00624BEB" w:rsidRDefault="009E246B" w:rsidP="00164F88">
      <w:pPr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 xml:space="preserve">Ако имате интерес да се включите във виртуалният панел на институт </w:t>
      </w:r>
      <w:r w:rsidRPr="00624BEB">
        <w:rPr>
          <w:rFonts w:cstheme="minorHAnsi"/>
          <w:sz w:val="20"/>
          <w:szCs w:val="20"/>
          <w:lang w:val="en-US"/>
        </w:rPr>
        <w:t xml:space="preserve">GATE, </w:t>
      </w:r>
      <w:r w:rsidRPr="00624BEB">
        <w:rPr>
          <w:rFonts w:cstheme="minorHAnsi"/>
          <w:sz w:val="20"/>
          <w:szCs w:val="20"/>
        </w:rPr>
        <w:t xml:space="preserve">можете да го направите на </w:t>
      </w:r>
      <w:r w:rsidRPr="00624BEB">
        <w:rPr>
          <w:rFonts w:cstheme="minorHAnsi"/>
          <w:b/>
          <w:sz w:val="20"/>
          <w:szCs w:val="20"/>
        </w:rPr>
        <w:t>23.06 от 12:30 до 13:30</w:t>
      </w:r>
      <w:r w:rsidRPr="00624BEB">
        <w:rPr>
          <w:rFonts w:cstheme="minorHAnsi"/>
          <w:sz w:val="20"/>
          <w:szCs w:val="20"/>
        </w:rPr>
        <w:t xml:space="preserve">, като използвате следният линк: </w:t>
      </w:r>
    </w:p>
    <w:p w14:paraId="354541B9" w14:textId="77777777" w:rsidR="009E246B" w:rsidRPr="00624BEB" w:rsidRDefault="009E246B" w:rsidP="009E246B">
      <w:pPr>
        <w:spacing w:line="240" w:lineRule="auto"/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https://us02web.zoom.us/j/82002498688?pwd=c1E4YXlLOFgzU2lKWWdtVWFOK04rUT09</w:t>
      </w:r>
    </w:p>
    <w:p w14:paraId="3CF71479" w14:textId="77777777" w:rsidR="009E246B" w:rsidRPr="00624BEB" w:rsidRDefault="009E246B" w:rsidP="009E246B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624BEB">
        <w:rPr>
          <w:rFonts w:cstheme="minorHAnsi"/>
          <w:sz w:val="20"/>
          <w:szCs w:val="20"/>
        </w:rPr>
        <w:t>Meeting</w:t>
      </w:r>
      <w:proofErr w:type="spellEnd"/>
      <w:r w:rsidRPr="00624BEB">
        <w:rPr>
          <w:rFonts w:cstheme="minorHAnsi"/>
          <w:sz w:val="20"/>
          <w:szCs w:val="20"/>
        </w:rPr>
        <w:t xml:space="preserve"> ID: 820 0249 8688</w:t>
      </w:r>
    </w:p>
    <w:p w14:paraId="6DD93D9F" w14:textId="77777777" w:rsidR="009E246B" w:rsidRPr="00624BEB" w:rsidRDefault="009E246B" w:rsidP="009E246B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624BEB">
        <w:rPr>
          <w:rFonts w:cstheme="minorHAnsi"/>
          <w:sz w:val="20"/>
          <w:szCs w:val="20"/>
        </w:rPr>
        <w:t>Password</w:t>
      </w:r>
      <w:proofErr w:type="spellEnd"/>
      <w:r w:rsidRPr="00624BEB">
        <w:rPr>
          <w:rFonts w:cstheme="minorHAnsi"/>
          <w:sz w:val="20"/>
          <w:szCs w:val="20"/>
        </w:rPr>
        <w:t>: 888427</w:t>
      </w:r>
    </w:p>
    <w:p w14:paraId="421DEA88" w14:textId="77777777" w:rsidR="00CC1C7D" w:rsidRPr="00624BEB" w:rsidRDefault="00CC1C7D" w:rsidP="009E246B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 xml:space="preserve">и на 24.06 от 13:00 до 14:00: </w:t>
      </w:r>
    </w:p>
    <w:p w14:paraId="10BB414B" w14:textId="77777777" w:rsidR="00CC1C7D" w:rsidRPr="00624BEB" w:rsidRDefault="00CC1C7D" w:rsidP="00CC1C7D">
      <w:pPr>
        <w:spacing w:line="240" w:lineRule="auto"/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https://us02web.zoom.us/j/89799159464?pwd=V2h1aW9LMzRRcUZ0czJVUzdncXdWdz09</w:t>
      </w:r>
    </w:p>
    <w:p w14:paraId="7AC4A492" w14:textId="77777777" w:rsidR="00CC1C7D" w:rsidRPr="00624BEB" w:rsidRDefault="00CC1C7D" w:rsidP="00CC1C7D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624BEB">
        <w:rPr>
          <w:rFonts w:cstheme="minorHAnsi"/>
          <w:sz w:val="20"/>
          <w:szCs w:val="20"/>
        </w:rPr>
        <w:t>Meeting</w:t>
      </w:r>
      <w:proofErr w:type="spellEnd"/>
      <w:r w:rsidRPr="00624BEB">
        <w:rPr>
          <w:rFonts w:cstheme="minorHAnsi"/>
          <w:sz w:val="20"/>
          <w:szCs w:val="20"/>
        </w:rPr>
        <w:t xml:space="preserve"> ID: 897 9915 9464</w:t>
      </w:r>
    </w:p>
    <w:p w14:paraId="64EA7C6F" w14:textId="77777777" w:rsidR="00CC1C7D" w:rsidRPr="00624BEB" w:rsidRDefault="00CC1C7D" w:rsidP="00CC1C7D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624BEB">
        <w:rPr>
          <w:rFonts w:cstheme="minorHAnsi"/>
          <w:sz w:val="20"/>
          <w:szCs w:val="20"/>
        </w:rPr>
        <w:lastRenderedPageBreak/>
        <w:t>Password</w:t>
      </w:r>
      <w:proofErr w:type="spellEnd"/>
      <w:r w:rsidRPr="00624BEB">
        <w:rPr>
          <w:rFonts w:cstheme="minorHAnsi"/>
          <w:sz w:val="20"/>
          <w:szCs w:val="20"/>
        </w:rPr>
        <w:t>: 473085</w:t>
      </w:r>
    </w:p>
    <w:p w14:paraId="12B490DC" w14:textId="77777777" w:rsidR="00CC1C7D" w:rsidRPr="00624BEB" w:rsidRDefault="00CC1C7D" w:rsidP="00CC1C7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24BEB">
        <w:rPr>
          <w:rFonts w:cstheme="minorHAnsi"/>
          <w:b/>
          <w:sz w:val="20"/>
          <w:szCs w:val="20"/>
        </w:rPr>
        <w:t xml:space="preserve">Както и в павилионите на живо: </w:t>
      </w:r>
    </w:p>
    <w:p w14:paraId="3425F5EE" w14:textId="77777777" w:rsidR="00E15DC2" w:rsidRPr="00624BEB" w:rsidRDefault="00E15DC2" w:rsidP="00CC1C7D">
      <w:pPr>
        <w:spacing w:line="240" w:lineRule="auto"/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 xml:space="preserve">Факултет по математика и информатика към СУ „Св. Климент Охридски“ </w:t>
      </w:r>
    </w:p>
    <w:p w14:paraId="2F58732B" w14:textId="77777777" w:rsidR="00E15DC2" w:rsidRPr="00624BEB" w:rsidRDefault="00E15DC2" w:rsidP="00CC1C7D">
      <w:pPr>
        <w:spacing w:line="240" w:lineRule="auto"/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 xml:space="preserve">бул. „Джеймс </w:t>
      </w:r>
      <w:proofErr w:type="spellStart"/>
      <w:r w:rsidRPr="00624BEB">
        <w:rPr>
          <w:rFonts w:cstheme="minorHAnsi"/>
          <w:sz w:val="20"/>
          <w:szCs w:val="20"/>
        </w:rPr>
        <w:t>Баучер</w:t>
      </w:r>
      <w:proofErr w:type="spellEnd"/>
      <w:r w:rsidRPr="00624BEB">
        <w:rPr>
          <w:rFonts w:cstheme="minorHAnsi"/>
          <w:sz w:val="20"/>
          <w:szCs w:val="20"/>
        </w:rPr>
        <w:t>“ 5, 1164 ж.к. Лозенец, София</w:t>
      </w:r>
    </w:p>
    <w:p w14:paraId="6F470BF0" w14:textId="77777777" w:rsidR="00CC1C7D" w:rsidRPr="00624BEB" w:rsidRDefault="00CC1C7D" w:rsidP="00CC1C7D">
      <w:pPr>
        <w:spacing w:line="240" w:lineRule="auto"/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23.06, 13:00-17:00</w:t>
      </w:r>
    </w:p>
    <w:p w14:paraId="13A1F5CB" w14:textId="77777777" w:rsidR="00CC1C7D" w:rsidRPr="00624BEB" w:rsidRDefault="00CC1C7D" w:rsidP="00CC1C7D">
      <w:pPr>
        <w:spacing w:line="240" w:lineRule="auto"/>
        <w:jc w:val="both"/>
        <w:rPr>
          <w:rFonts w:cstheme="minorHAnsi"/>
          <w:sz w:val="20"/>
          <w:szCs w:val="20"/>
        </w:rPr>
      </w:pPr>
      <w:r w:rsidRPr="00624BEB">
        <w:rPr>
          <w:rFonts w:cstheme="minorHAnsi"/>
          <w:sz w:val="20"/>
          <w:szCs w:val="20"/>
        </w:rPr>
        <w:t>24.06, 13:00-17:00</w:t>
      </w:r>
    </w:p>
    <w:sectPr w:rsidR="00CC1C7D" w:rsidRPr="00624B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5676D" w14:textId="77777777" w:rsidR="008C0CEE" w:rsidRDefault="008C0CEE" w:rsidP="00E15DC2">
      <w:pPr>
        <w:spacing w:after="0" w:line="240" w:lineRule="auto"/>
      </w:pPr>
      <w:r>
        <w:separator/>
      </w:r>
    </w:p>
  </w:endnote>
  <w:endnote w:type="continuationSeparator" w:id="0">
    <w:p w14:paraId="7E8E2F12" w14:textId="77777777" w:rsidR="008C0CEE" w:rsidRDefault="008C0CEE" w:rsidP="00E1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9A59C" w14:textId="77777777" w:rsidR="008C0CEE" w:rsidRDefault="008C0CEE" w:rsidP="00E15DC2">
      <w:pPr>
        <w:spacing w:after="0" w:line="240" w:lineRule="auto"/>
      </w:pPr>
      <w:r>
        <w:separator/>
      </w:r>
    </w:p>
  </w:footnote>
  <w:footnote w:type="continuationSeparator" w:id="0">
    <w:p w14:paraId="3DCF5489" w14:textId="77777777" w:rsidR="008C0CEE" w:rsidRDefault="008C0CEE" w:rsidP="00E1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EC4E" w14:textId="77777777" w:rsidR="00E15DC2" w:rsidRDefault="00E15DC2">
    <w:pPr>
      <w:pStyle w:val="Header"/>
    </w:pPr>
    <w:r>
      <w:rPr>
        <w:noProof/>
        <w:lang w:eastAsia="bg-BG"/>
      </w:rPr>
      <w:drawing>
        <wp:inline distT="0" distB="0" distL="0" distR="0" wp14:anchorId="28944DE4" wp14:editId="5C7CE1F1">
          <wp:extent cx="1162050" cy="514350"/>
          <wp:effectExtent l="0" t="0" r="0" b="0"/>
          <wp:docPr id="1" name="Picture 1" descr="gate-logo-new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-logo-new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483"/>
    <w:multiLevelType w:val="hybridMultilevel"/>
    <w:tmpl w:val="E2544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0D6"/>
    <w:multiLevelType w:val="hybridMultilevel"/>
    <w:tmpl w:val="9C66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AFF"/>
    <w:multiLevelType w:val="hybridMultilevel"/>
    <w:tmpl w:val="3EE06B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76E0"/>
    <w:multiLevelType w:val="hybridMultilevel"/>
    <w:tmpl w:val="3A16E55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88"/>
    <w:rsid w:val="000F1A3D"/>
    <w:rsid w:val="000F6DEE"/>
    <w:rsid w:val="00164F88"/>
    <w:rsid w:val="00235AC6"/>
    <w:rsid w:val="002F376E"/>
    <w:rsid w:val="00313BBF"/>
    <w:rsid w:val="0031586A"/>
    <w:rsid w:val="00530C8B"/>
    <w:rsid w:val="0057656E"/>
    <w:rsid w:val="005A52CF"/>
    <w:rsid w:val="005F4DB5"/>
    <w:rsid w:val="00624BEB"/>
    <w:rsid w:val="00632272"/>
    <w:rsid w:val="00685398"/>
    <w:rsid w:val="006B153C"/>
    <w:rsid w:val="006D0248"/>
    <w:rsid w:val="00753C87"/>
    <w:rsid w:val="00810BA6"/>
    <w:rsid w:val="00851572"/>
    <w:rsid w:val="008C0CEE"/>
    <w:rsid w:val="008D5E5A"/>
    <w:rsid w:val="00906FC9"/>
    <w:rsid w:val="009D58F8"/>
    <w:rsid w:val="009E246B"/>
    <w:rsid w:val="00A958A2"/>
    <w:rsid w:val="00AB3925"/>
    <w:rsid w:val="00AE6AD5"/>
    <w:rsid w:val="00B826A5"/>
    <w:rsid w:val="00C02355"/>
    <w:rsid w:val="00C26E97"/>
    <w:rsid w:val="00CC1C7D"/>
    <w:rsid w:val="00D235EC"/>
    <w:rsid w:val="00E15DC2"/>
    <w:rsid w:val="00EE27AE"/>
    <w:rsid w:val="00E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EB96"/>
  <w15:chartTrackingRefBased/>
  <w15:docId w15:val="{355FCD5F-5CCD-4408-8E92-4BE360D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C2"/>
  </w:style>
  <w:style w:type="paragraph" w:styleId="Footer">
    <w:name w:val="footer"/>
    <w:basedOn w:val="Normal"/>
    <w:link w:val="FooterChar"/>
    <w:uiPriority w:val="99"/>
    <w:unhideWhenUsed/>
    <w:rsid w:val="00E1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C2"/>
  </w:style>
  <w:style w:type="paragraph" w:styleId="BalloonText">
    <w:name w:val="Balloon Text"/>
    <w:basedOn w:val="Normal"/>
    <w:link w:val="BalloonTextChar"/>
    <w:uiPriority w:val="99"/>
    <w:semiHidden/>
    <w:unhideWhenUsed/>
    <w:rsid w:val="0068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ixov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via@gate-a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pmg22_trainee</cp:lastModifiedBy>
  <cp:revision>4</cp:revision>
  <dcterms:created xsi:type="dcterms:W3CDTF">2020-06-30T07:57:00Z</dcterms:created>
  <dcterms:modified xsi:type="dcterms:W3CDTF">2020-06-30T09:23:00Z</dcterms:modified>
</cp:coreProperties>
</file>