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3900"/>
      </w:tblGrid>
      <w:tr w:rsidR="00EC2F74" w:rsidRPr="00EC2F74" w14:paraId="0F667873" w14:textId="77777777" w:rsidTr="0030359B">
        <w:trPr>
          <w:trHeight w:val="420"/>
        </w:trPr>
        <w:tc>
          <w:tcPr>
            <w:tcW w:w="5280" w:type="dxa"/>
            <w:shd w:val="clear" w:color="000000" w:fill="8497B0"/>
            <w:noWrap/>
            <w:vAlign w:val="bottom"/>
            <w:hideMark/>
          </w:tcPr>
          <w:p w14:paraId="39CBB112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BE"/>
              </w:rPr>
            </w:pPr>
            <w:r w:rsidRPr="00EC2F74">
              <w:rPr>
                <w:rFonts w:eastAsia="Times New Roman" w:cstheme="minorHAnsi"/>
                <w:b/>
                <w:bCs/>
                <w:color w:val="FFFFFF"/>
                <w:lang w:eastAsia="fr-BE"/>
              </w:rPr>
              <w:t>Entreprise</w:t>
            </w:r>
          </w:p>
        </w:tc>
        <w:tc>
          <w:tcPr>
            <w:tcW w:w="3900" w:type="dxa"/>
            <w:shd w:val="clear" w:color="000000" w:fill="8497B0"/>
            <w:noWrap/>
            <w:vAlign w:val="bottom"/>
            <w:hideMark/>
          </w:tcPr>
          <w:p w14:paraId="5654D46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fr-BE"/>
              </w:rPr>
            </w:pPr>
            <w:r w:rsidRPr="00EC2F74">
              <w:rPr>
                <w:rFonts w:eastAsia="Times New Roman" w:cstheme="minorHAnsi"/>
                <w:b/>
                <w:bCs/>
                <w:color w:val="FFFFFF"/>
                <w:lang w:eastAsia="fr-BE"/>
              </w:rPr>
              <w:t>Site (si d'application)</w:t>
            </w:r>
          </w:p>
        </w:tc>
      </w:tr>
      <w:tr w:rsidR="00EC2F74" w:rsidRPr="00EC2F74" w14:paraId="7E384788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9278A3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21 solutions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CEF951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7D705C6F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01D2FFB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Anima Festival -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Folioscope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AC6888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1D25741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A9713C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Artfood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70DE59B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338AECF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0E35452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Be-FILMS SA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C26AFF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3F8BBFE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096F13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BIOGREENZ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9B0F01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1488D9FD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850B3E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Brupartners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B115F7B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1FD45C5B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11F6C6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Bruxelles Environnement -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Leefmilieu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Brussel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D8E1BF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Brigade Forestière 1</w:t>
            </w:r>
          </w:p>
        </w:tc>
      </w:tr>
      <w:tr w:rsidR="00EC2F74" w:rsidRPr="00EC2F74" w14:paraId="21CEA625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0E7BF5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Bruxelles Formation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5A3390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BF Construction</w:t>
            </w:r>
          </w:p>
        </w:tc>
      </w:tr>
      <w:tr w:rsidR="00EC2F74" w:rsidRPr="00EC2F74" w14:paraId="2FB86CDC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FC8978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Bureau fédéral du Plan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D6B12A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5CF61B4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13510FB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C.B.T.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7BD95DF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084C2383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881512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Caritas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4122CC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Building 43</w:t>
            </w:r>
          </w:p>
        </w:tc>
      </w:tr>
      <w:tr w:rsidR="00EC2F74" w:rsidRPr="00EC2F74" w14:paraId="416A8D71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BFB16E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CCBE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AAB871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B68D261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FC10D3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CHU Brugmann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C2465F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Brien</w:t>
            </w:r>
          </w:p>
        </w:tc>
      </w:tr>
      <w:tr w:rsidR="00EC2F74" w:rsidRPr="00EC2F74" w14:paraId="31B79BF5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F5BB3A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CIT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Blaton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3C089E8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7314E05C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BE6CED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Cliniques de l'Europe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099B08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Ste-Elisabeth</w:t>
            </w:r>
          </w:p>
        </w:tc>
      </w:tr>
      <w:tr w:rsidR="00EC2F74" w:rsidRPr="00EC2F74" w14:paraId="1BF08C29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2F01CAA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COTA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0886752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D9B7290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63DC36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CPAS Bruxelles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3A7F383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81A8D5A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F86D216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CPAS Woluwe saint lambert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2364C5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D1589D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DAD8BE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Dome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Eventhall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35DE52A6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7FC87BC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E55C74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EEBIC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BCB0E9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BAD0B99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DF003F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EUBELIUS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BD4542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3AD86F3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8A2C598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EUROP ASSISTANCE BELGIUM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783505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46146739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31EE95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Filip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Fransen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-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Witlof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3EAE9B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2778EBA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7C8BE7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BE"/>
              </w:rPr>
            </w:pPr>
            <w:r w:rsidRPr="00EC2F74">
              <w:rPr>
                <w:rFonts w:eastAsia="Times New Roman" w:cstheme="minorHAnsi"/>
                <w:color w:val="000000"/>
                <w:lang w:val="en-US" w:eastAsia="fr-BE"/>
              </w:rPr>
              <w:t>Financial Services and Markets Authority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B3F9D0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fr-BE"/>
              </w:rPr>
            </w:pPr>
          </w:p>
        </w:tc>
      </w:tr>
      <w:tr w:rsidR="00EC2F74" w:rsidRPr="00EC2F74" w14:paraId="7CC352F1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FAB3B1A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fr-BE"/>
              </w:rPr>
            </w:pPr>
            <w:r w:rsidRPr="00EC2F74">
              <w:rPr>
                <w:rFonts w:eastAsia="Times New Roman" w:cstheme="minorHAnsi"/>
                <w:color w:val="000000"/>
                <w:lang w:val="nl-NL" w:eastAsia="fr-BE"/>
              </w:rPr>
              <w:t>Gewestelijke Overheidsdienst Brussel - SPRB /GOB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70743D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val="nl-NL" w:eastAsia="fr-BE"/>
              </w:rPr>
            </w:pPr>
          </w:p>
        </w:tc>
      </w:tr>
      <w:tr w:rsidR="00EC2F74" w:rsidRPr="00EC2F74" w14:paraId="3B65A183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C51E9B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HOLCIM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D7F658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5DF31D2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4F1F96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Hôpitaux Iris Sud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1F9C3F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Baron Lambert</w:t>
            </w:r>
          </w:p>
        </w:tc>
      </w:tr>
      <w:tr w:rsidR="00EC2F74" w:rsidRPr="00EC2F74" w14:paraId="59C520A0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E871862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Hôpitaux Iris Sud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FBF524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Ixelles Etterbeek</w:t>
            </w:r>
          </w:p>
        </w:tc>
      </w:tr>
      <w:tr w:rsidR="00EC2F74" w:rsidRPr="00EC2F74" w14:paraId="60CA7D0D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A816CF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Hôpitaux Iris Sud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23F486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Joseph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Bracops</w:t>
            </w:r>
            <w:proofErr w:type="spellEnd"/>
          </w:p>
        </w:tc>
      </w:tr>
      <w:tr w:rsidR="00EC2F74" w:rsidRPr="00EC2F74" w14:paraId="1765B694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32C347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Hôpitaux Iris Sud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1E488E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Molière Longchamp</w:t>
            </w:r>
          </w:p>
        </w:tc>
      </w:tr>
      <w:tr w:rsidR="00EC2F74" w:rsidRPr="00EC2F74" w14:paraId="0E815FB9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41A145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Infor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Jeunes Bruxelles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78C5AB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BA87D05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44200F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INNOVIRIS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32CE05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36A3BD8E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9D100DB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Iriscare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21ABBC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55012530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2ABC3C2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Jeux d'Hiver SA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281B4C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5697253E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7FC75A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La Compagnie Cinématographique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1B3B8CD9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697A270B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F7C8F2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La Vénerie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asbl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688C4D3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Les Ecuries de la maison haute</w:t>
            </w:r>
          </w:p>
        </w:tc>
      </w:tr>
      <w:tr w:rsidR="00EC2F74" w:rsidRPr="00EC2F74" w14:paraId="0DBD2713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0E38AD76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  <w:r w:rsidRPr="00EC2F74">
              <w:rPr>
                <w:rFonts w:eastAsia="Times New Roman" w:cstheme="minorHAnsi"/>
                <w:lang w:eastAsia="fr-BE"/>
              </w:rPr>
              <w:t xml:space="preserve">MAD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F6340E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lang w:eastAsia="fr-BE"/>
              </w:rPr>
            </w:pPr>
          </w:p>
        </w:tc>
      </w:tr>
      <w:tr w:rsidR="00EC2F74" w:rsidRPr="00EC2F74" w14:paraId="7EB66AD8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C90B8E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P&amp;V Assurances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711535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Tour P&amp;V Groupe</w:t>
            </w:r>
          </w:p>
        </w:tc>
      </w:tr>
      <w:tr w:rsidR="00EC2F74" w:rsidRPr="00EC2F74" w14:paraId="52EC2FEF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72DDC8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Pepibru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et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pepicentre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7572DF4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534FB82A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9F7C3F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Rekenhof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Cour des comptes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125699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1C195788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45910F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Royale Union Saint-Gilloise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7EC377B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Stade Joseph Marien</w:t>
            </w:r>
          </w:p>
        </w:tc>
      </w:tr>
      <w:tr w:rsidR="00EC2F74" w:rsidRPr="00EC2F74" w14:paraId="7F75E35A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33FBAD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Science Europe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EEEEFE5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C6FA950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689FF89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service public francophone bruxellois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5C11A83A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Meiboom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14</w:t>
            </w:r>
          </w:p>
        </w:tc>
      </w:tr>
      <w:tr w:rsidR="00EC2F74" w:rsidRPr="00EC2F74" w14:paraId="3B4DCEC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2BF3FA6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Sibelga</w:t>
            </w:r>
            <w:proofErr w:type="spellEnd"/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DF9982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6A5F1F2E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33028940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STIB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35837B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MC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Haren</w:t>
            </w:r>
            <w:proofErr w:type="spellEnd"/>
          </w:p>
        </w:tc>
      </w:tr>
      <w:tr w:rsidR="00EC2F74" w:rsidRPr="00EC2F74" w14:paraId="614E3A9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5E3C1987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Studio Souza 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2AC268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06B6929B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112AAC3E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Take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Five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D1E83E4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643AF567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2522F071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THE EXTRUSION COMPANY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486EF85D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  <w:tr w:rsidR="00EC2F74" w:rsidRPr="00EC2F74" w14:paraId="292B5942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44E566A8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Thon Belgium S.A.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2FA006A3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Thon </w:t>
            </w:r>
            <w:proofErr w:type="spellStart"/>
            <w:r w:rsidRPr="00EC2F74">
              <w:rPr>
                <w:rFonts w:eastAsia="Times New Roman" w:cstheme="minorHAnsi"/>
                <w:color w:val="000000"/>
                <w:lang w:eastAsia="fr-BE"/>
              </w:rPr>
              <w:t>Hotel</w:t>
            </w:r>
            <w:proofErr w:type="spellEnd"/>
            <w:r w:rsidRPr="00EC2F74">
              <w:rPr>
                <w:rFonts w:eastAsia="Times New Roman" w:cstheme="minorHAnsi"/>
                <w:color w:val="000000"/>
                <w:lang w:eastAsia="fr-BE"/>
              </w:rPr>
              <w:t xml:space="preserve"> EU</w:t>
            </w:r>
          </w:p>
        </w:tc>
      </w:tr>
      <w:tr w:rsidR="00EC2F74" w:rsidRPr="00EC2F74" w14:paraId="726B39CB" w14:textId="77777777" w:rsidTr="0030359B">
        <w:trPr>
          <w:trHeight w:val="312"/>
        </w:trPr>
        <w:tc>
          <w:tcPr>
            <w:tcW w:w="5280" w:type="dxa"/>
            <w:shd w:val="clear" w:color="auto" w:fill="auto"/>
            <w:noWrap/>
            <w:vAlign w:val="bottom"/>
            <w:hideMark/>
          </w:tcPr>
          <w:p w14:paraId="7F0BFBBC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  <w:r w:rsidRPr="00EC2F74">
              <w:rPr>
                <w:rFonts w:eastAsia="Times New Roman" w:cstheme="minorHAnsi"/>
                <w:color w:val="000000"/>
                <w:lang w:eastAsia="fr-BE"/>
              </w:rPr>
              <w:t>VIVAQUA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14:paraId="09C5556F" w14:textId="77777777" w:rsidR="00EC2F74" w:rsidRPr="00EC2F74" w:rsidRDefault="00EC2F74" w:rsidP="00EC2F74">
            <w:pPr>
              <w:spacing w:after="0" w:line="240" w:lineRule="auto"/>
              <w:rPr>
                <w:rFonts w:eastAsia="Times New Roman" w:cstheme="minorHAnsi"/>
                <w:color w:val="000000"/>
                <w:lang w:eastAsia="fr-BE"/>
              </w:rPr>
            </w:pPr>
          </w:p>
        </w:tc>
      </w:tr>
    </w:tbl>
    <w:p w14:paraId="498800F4" w14:textId="77777777" w:rsidR="00997745" w:rsidRDefault="00997745"/>
    <w:sectPr w:rsidR="0099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5"/>
    <w:rsid w:val="0030359B"/>
    <w:rsid w:val="00997745"/>
    <w:rsid w:val="00E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69BC-078B-46B4-9B89-68A3EC9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HOURMAN Pascale</dc:creator>
  <cp:keywords/>
  <dc:description/>
  <cp:lastModifiedBy>HOURMAN Pascale</cp:lastModifiedBy>
  <cp:revision>2</cp:revision>
  <dcterms:created xsi:type="dcterms:W3CDTF">2024-01-26T10:29:00Z</dcterms:created>
  <dcterms:modified xsi:type="dcterms:W3CDTF">2024-01-26T10:29:00Z</dcterms:modified>
</cp:coreProperties>
</file>