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91271" w14:textId="4099D828" w:rsidR="009B34CF" w:rsidRPr="009B34CF" w:rsidRDefault="0012435A" w:rsidP="00361AFA">
      <w:pPr>
        <w:rPr>
          <w:b/>
          <w:bCs/>
          <w:caps/>
          <w:color w:val="0095D5" w:themeColor="accent1"/>
          <w:lang w:val="en-US"/>
        </w:rPr>
      </w:pPr>
      <w:r>
        <w:rPr>
          <w:b/>
          <w:bCs/>
          <w:caps/>
          <w:color w:val="0095D5" w:themeColor="accent1"/>
          <w:lang w:val="en-US"/>
        </w:rPr>
        <w:t>revolutionizing in-car audio</w:t>
      </w:r>
    </w:p>
    <w:p w14:paraId="3AA2DFF7" w14:textId="1A98AA5B" w:rsidR="0012435A" w:rsidRPr="0012435A" w:rsidRDefault="0012435A" w:rsidP="008F6F1D">
      <w:pPr>
        <w:rPr>
          <w:b/>
          <w:bCs/>
          <w:lang w:val="en-US"/>
        </w:rPr>
      </w:pPr>
      <w:r w:rsidRPr="008F6F1D">
        <w:rPr>
          <w:b/>
          <w:bCs/>
          <w:lang w:val="en-US"/>
        </w:rPr>
        <w:t>Sennheiser</w:t>
      </w:r>
      <w:r w:rsidR="00F26EBF">
        <w:rPr>
          <w:b/>
          <w:bCs/>
          <w:lang w:val="en-US"/>
        </w:rPr>
        <w:t>’s</w:t>
      </w:r>
      <w:r w:rsidRPr="008F6F1D">
        <w:rPr>
          <w:b/>
          <w:bCs/>
          <w:lang w:val="en-US"/>
        </w:rPr>
        <w:t xml:space="preserve"> and </w:t>
      </w:r>
      <w:r w:rsidRPr="0012435A">
        <w:rPr>
          <w:b/>
          <w:bCs/>
          <w:lang w:val="en-US"/>
        </w:rPr>
        <w:t>Continental</w:t>
      </w:r>
      <w:r w:rsidR="00F26EBF">
        <w:rPr>
          <w:b/>
          <w:bCs/>
          <w:lang w:val="en-US"/>
        </w:rPr>
        <w:t xml:space="preserve">’s </w:t>
      </w:r>
      <w:proofErr w:type="spellStart"/>
      <w:r w:rsidR="00F26EBF">
        <w:rPr>
          <w:b/>
          <w:bCs/>
          <w:lang w:val="en-US"/>
        </w:rPr>
        <w:t>s</w:t>
      </w:r>
      <w:r w:rsidR="00F26EBF" w:rsidRPr="0012435A">
        <w:rPr>
          <w:b/>
          <w:bCs/>
          <w:lang w:val="en-US"/>
        </w:rPr>
        <w:t>peakerless</w:t>
      </w:r>
      <w:proofErr w:type="spellEnd"/>
      <w:r w:rsidR="00F26EBF" w:rsidRPr="0012435A">
        <w:rPr>
          <w:b/>
          <w:bCs/>
          <w:lang w:val="en-US"/>
        </w:rPr>
        <w:t xml:space="preserve"> immersive audio system </w:t>
      </w:r>
      <w:r w:rsidR="00F26EBF">
        <w:rPr>
          <w:b/>
          <w:bCs/>
          <w:lang w:val="en-US"/>
        </w:rPr>
        <w:t>for vehicles</w:t>
      </w:r>
      <w:r w:rsidRPr="0012435A">
        <w:rPr>
          <w:b/>
          <w:bCs/>
          <w:lang w:val="en-US"/>
        </w:rPr>
        <w:t xml:space="preserve"> </w:t>
      </w:r>
      <w:r w:rsidR="008F6F1D">
        <w:rPr>
          <w:b/>
          <w:bCs/>
          <w:lang w:val="en-US"/>
        </w:rPr>
        <w:t>selected</w:t>
      </w:r>
      <w:r w:rsidR="00955D06">
        <w:rPr>
          <w:b/>
          <w:bCs/>
          <w:lang w:val="en-US"/>
        </w:rPr>
        <w:t xml:space="preserve"> as</w:t>
      </w:r>
      <w:r w:rsidRPr="008F6F1D">
        <w:rPr>
          <w:b/>
          <w:bCs/>
          <w:lang w:val="en-US"/>
        </w:rPr>
        <w:t xml:space="preserve"> CES Innovation Awards </w:t>
      </w:r>
      <w:r w:rsidR="00F941E2">
        <w:rPr>
          <w:b/>
          <w:bCs/>
          <w:lang w:val="en-US"/>
        </w:rPr>
        <w:t xml:space="preserve">2021 </w:t>
      </w:r>
      <w:r w:rsidRPr="008F6F1D">
        <w:rPr>
          <w:b/>
          <w:bCs/>
          <w:lang w:val="en-US"/>
        </w:rPr>
        <w:t xml:space="preserve">Honoree </w:t>
      </w:r>
    </w:p>
    <w:p w14:paraId="6A8F79CB" w14:textId="77777777" w:rsidR="00F84EC2" w:rsidRPr="0012435A" w:rsidRDefault="00F84EC2" w:rsidP="006F1E33">
      <w:pPr>
        <w:rPr>
          <w:lang w:val="en-US"/>
        </w:rPr>
      </w:pPr>
    </w:p>
    <w:p w14:paraId="77896E53" w14:textId="7E7DF2EF" w:rsidR="00497C1D" w:rsidRDefault="00CB1A61" w:rsidP="00A04350">
      <w:pPr>
        <w:rPr>
          <w:b/>
          <w:szCs w:val="18"/>
        </w:rPr>
      </w:pPr>
      <w:r w:rsidRPr="001928C8">
        <w:rPr>
          <w:b/>
          <w:bCs/>
          <w:i/>
          <w:lang w:val="en-US"/>
        </w:rPr>
        <w:t>Wedemark</w:t>
      </w:r>
      <w:r w:rsidR="00941177" w:rsidRPr="0042218C">
        <w:rPr>
          <w:b/>
          <w:bCs/>
          <w:i/>
          <w:lang w:val="en-US"/>
        </w:rPr>
        <w:t>,</w:t>
      </w:r>
      <w:r w:rsidR="00DC2618" w:rsidRPr="0042218C">
        <w:rPr>
          <w:b/>
          <w:bCs/>
          <w:i/>
          <w:lang w:val="en-US"/>
        </w:rPr>
        <w:t xml:space="preserve"> </w:t>
      </w:r>
      <w:r w:rsidR="0004697D">
        <w:rPr>
          <w:b/>
          <w:bCs/>
          <w:i/>
          <w:lang w:val="en-US"/>
        </w:rPr>
        <w:t xml:space="preserve">December </w:t>
      </w:r>
      <w:r w:rsidR="00EA5403" w:rsidRPr="007D5157">
        <w:rPr>
          <w:b/>
          <w:bCs/>
          <w:i/>
          <w:lang w:val="en-US"/>
        </w:rPr>
        <w:t>15</w:t>
      </w:r>
      <w:r w:rsidRPr="007D5157">
        <w:rPr>
          <w:b/>
          <w:bCs/>
          <w:i/>
          <w:lang w:val="en-US"/>
        </w:rPr>
        <w:t xml:space="preserve">, </w:t>
      </w:r>
      <w:r w:rsidR="0004697D">
        <w:rPr>
          <w:b/>
          <w:bCs/>
          <w:i/>
          <w:lang w:val="en-US"/>
        </w:rPr>
        <w:t>2020</w:t>
      </w:r>
      <w:r w:rsidRPr="001928C8">
        <w:rPr>
          <w:b/>
          <w:bCs/>
          <w:i/>
          <w:lang w:val="en-US"/>
        </w:rPr>
        <w:t xml:space="preserve"> </w:t>
      </w:r>
      <w:r w:rsidRPr="0042218C">
        <w:rPr>
          <w:b/>
          <w:bCs/>
          <w:lang w:val="en-US"/>
        </w:rPr>
        <w:t>–</w:t>
      </w:r>
      <w:r w:rsidR="00DC2618" w:rsidRPr="0042218C">
        <w:rPr>
          <w:b/>
          <w:bCs/>
          <w:lang w:val="en-US"/>
        </w:rPr>
        <w:t xml:space="preserve"> </w:t>
      </w:r>
      <w:r w:rsidR="00A04350" w:rsidRPr="00497C1D">
        <w:rPr>
          <w:b/>
          <w:szCs w:val="18"/>
        </w:rPr>
        <w:t xml:space="preserve">Audio specialist Sennheiser and technology company Continental </w:t>
      </w:r>
      <w:r w:rsidR="00497C1D">
        <w:rPr>
          <w:b/>
          <w:szCs w:val="18"/>
        </w:rPr>
        <w:t xml:space="preserve">received a </w:t>
      </w:r>
      <w:r w:rsidR="00A04350" w:rsidRPr="00497C1D">
        <w:rPr>
          <w:b/>
          <w:szCs w:val="18"/>
        </w:rPr>
        <w:t xml:space="preserve">CES Innovation Award 2021 </w:t>
      </w:r>
      <w:r w:rsidR="005B30BB">
        <w:rPr>
          <w:b/>
          <w:szCs w:val="18"/>
        </w:rPr>
        <w:t xml:space="preserve">in the </w:t>
      </w:r>
      <w:r w:rsidR="005B30BB">
        <w:rPr>
          <w:rFonts w:eastAsia="Times New Roman" w:cs="Arial"/>
          <w:b/>
          <w:bCs/>
        </w:rPr>
        <w:t>In-Vehicle Entertainment and Safety category</w:t>
      </w:r>
      <w:r w:rsidR="005B30BB">
        <w:rPr>
          <w:b/>
          <w:szCs w:val="18"/>
        </w:rPr>
        <w:t xml:space="preserve"> f</w:t>
      </w:r>
      <w:r w:rsidR="00A04350" w:rsidRPr="00497C1D">
        <w:rPr>
          <w:b/>
          <w:szCs w:val="18"/>
        </w:rPr>
        <w:t xml:space="preserve">or their </w:t>
      </w:r>
      <w:r w:rsidR="00A04350" w:rsidRPr="00AA0934">
        <w:rPr>
          <w:b/>
          <w:szCs w:val="18"/>
        </w:rPr>
        <w:t>premium in-car audio</w:t>
      </w:r>
      <w:r w:rsidR="00A04350">
        <w:rPr>
          <w:b/>
          <w:szCs w:val="18"/>
        </w:rPr>
        <w:t xml:space="preserve"> solution</w:t>
      </w:r>
      <w:r w:rsidR="00A04350" w:rsidRPr="00497C1D">
        <w:rPr>
          <w:b/>
          <w:szCs w:val="18"/>
        </w:rPr>
        <w:t xml:space="preserve">. The </w:t>
      </w:r>
      <w:proofErr w:type="spellStart"/>
      <w:r w:rsidR="00A04350" w:rsidRPr="00497C1D">
        <w:rPr>
          <w:b/>
          <w:szCs w:val="18"/>
        </w:rPr>
        <w:t>s</w:t>
      </w:r>
      <w:r w:rsidR="00A04350" w:rsidRPr="00A04350">
        <w:rPr>
          <w:b/>
          <w:szCs w:val="18"/>
        </w:rPr>
        <w:t>peakerless</w:t>
      </w:r>
      <w:proofErr w:type="spellEnd"/>
      <w:r w:rsidR="00A04350" w:rsidRPr="00A04350">
        <w:rPr>
          <w:b/>
          <w:szCs w:val="18"/>
        </w:rPr>
        <w:t xml:space="preserve"> 3D immersive audio system </w:t>
      </w:r>
      <w:r w:rsidR="00A04350" w:rsidRPr="00497C1D">
        <w:rPr>
          <w:b/>
          <w:szCs w:val="18"/>
        </w:rPr>
        <w:t xml:space="preserve">delivers an incredibly </w:t>
      </w:r>
      <w:r w:rsidR="00497C1D" w:rsidRPr="00497C1D">
        <w:rPr>
          <w:b/>
          <w:szCs w:val="18"/>
        </w:rPr>
        <w:t>lifelike</w:t>
      </w:r>
      <w:r w:rsidR="00A04350" w:rsidRPr="00497C1D">
        <w:rPr>
          <w:b/>
          <w:szCs w:val="18"/>
        </w:rPr>
        <w:t xml:space="preserve"> in-car entertainment experience</w:t>
      </w:r>
      <w:r w:rsidR="00497C1D" w:rsidRPr="00497C1D">
        <w:rPr>
          <w:b/>
          <w:szCs w:val="18"/>
        </w:rPr>
        <w:t xml:space="preserve"> by integrating Sennheiser’s patented AMBEO 3D audio technology with Continental’s </w:t>
      </w:r>
      <w:proofErr w:type="spellStart"/>
      <w:r w:rsidR="00497C1D" w:rsidRPr="00497C1D">
        <w:rPr>
          <w:b/>
          <w:szCs w:val="18"/>
        </w:rPr>
        <w:t>speakerless</w:t>
      </w:r>
      <w:proofErr w:type="spellEnd"/>
      <w:r w:rsidR="00497C1D" w:rsidRPr="00497C1D">
        <w:rPr>
          <w:b/>
          <w:szCs w:val="18"/>
        </w:rPr>
        <w:t xml:space="preserve"> Ac2ated Sound system. </w:t>
      </w:r>
    </w:p>
    <w:p w14:paraId="782A5200" w14:textId="0A98B347" w:rsidR="00DD4FAD" w:rsidRDefault="00DD4FAD" w:rsidP="00A04350">
      <w:pPr>
        <w:rPr>
          <w:b/>
          <w:szCs w:val="18"/>
        </w:rPr>
      </w:pPr>
    </w:p>
    <w:p w14:paraId="1F226637" w14:textId="5A45E48B" w:rsidR="00DD4FAD" w:rsidRPr="00E0606F" w:rsidRDefault="000E345A" w:rsidP="00A04350">
      <w:pPr>
        <w:rPr>
          <w:b/>
          <w:szCs w:val="18"/>
        </w:rPr>
      </w:pPr>
      <w:r>
        <w:rPr>
          <w:b/>
          <w:noProof/>
          <w:szCs w:val="18"/>
        </w:rPr>
        <w:drawing>
          <wp:inline distT="0" distB="0" distL="0" distR="0" wp14:anchorId="2BCCAA97" wp14:editId="0033B225">
            <wp:extent cx="5000625" cy="333375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0625" cy="3333750"/>
                    </a:xfrm>
                    <a:prstGeom prst="rect">
                      <a:avLst/>
                    </a:prstGeom>
                    <a:noFill/>
                    <a:ln>
                      <a:noFill/>
                    </a:ln>
                  </pic:spPr>
                </pic:pic>
              </a:graphicData>
            </a:graphic>
          </wp:inline>
        </w:drawing>
      </w:r>
    </w:p>
    <w:p w14:paraId="3DF8C6A9" w14:textId="2C3420C9" w:rsidR="00955D06" w:rsidRDefault="00955D06" w:rsidP="00A04350">
      <w:pPr>
        <w:rPr>
          <w:b/>
        </w:rPr>
      </w:pPr>
    </w:p>
    <w:p w14:paraId="44B601F8" w14:textId="5059B716" w:rsidR="00F941E2" w:rsidRPr="00825815" w:rsidRDefault="00DD4FAD" w:rsidP="00825815">
      <w:r w:rsidRPr="00504573">
        <w:t xml:space="preserve">First announced at CES 2020, the </w:t>
      </w:r>
      <w:r w:rsidR="00504573">
        <w:t xml:space="preserve">award-winning </w:t>
      </w:r>
      <w:r w:rsidRPr="00504573">
        <w:t xml:space="preserve">partnership combines Sennheiser’s AMBEO Mobility technology with Continental’s Ac2ated Sound system </w:t>
      </w:r>
      <w:r w:rsidR="00504573" w:rsidRPr="00504573">
        <w:t>to offer</w:t>
      </w:r>
      <w:r w:rsidRPr="00504573">
        <w:t xml:space="preserve"> a </w:t>
      </w:r>
      <w:proofErr w:type="spellStart"/>
      <w:r w:rsidR="00504573">
        <w:t>speakerless</w:t>
      </w:r>
      <w:proofErr w:type="spellEnd"/>
      <w:r w:rsidR="00504573">
        <w:t xml:space="preserve"> in-car </w:t>
      </w:r>
      <w:r w:rsidRPr="00504573">
        <w:t>sound system</w:t>
      </w:r>
      <w:r w:rsidR="00F539B7">
        <w:t xml:space="preserve"> that fills the vehicle interior with lifelike immersive sound</w:t>
      </w:r>
      <w:r w:rsidRPr="00504573">
        <w:t xml:space="preserve">. </w:t>
      </w:r>
      <w:r w:rsidR="00504573">
        <w:t xml:space="preserve">Scalable and adaptive, the joint solution supports the evolution of mobility towards an ever more autonomous and user experience-oriented future. </w:t>
      </w:r>
      <w:r w:rsidR="004E1452">
        <w:rPr>
          <w:lang w:val="en-US"/>
        </w:rPr>
        <w:t>“</w:t>
      </w:r>
      <w:r w:rsidR="004E1452" w:rsidRPr="00825815">
        <w:t xml:space="preserve">By integrating our AMBEO Mobility technology with </w:t>
      </w:r>
      <w:r w:rsidR="004E1452">
        <w:t xml:space="preserve">Continental’s Ac2ated Sound system, we have sought to offer </w:t>
      </w:r>
      <w:r w:rsidR="00825815">
        <w:t xml:space="preserve">an </w:t>
      </w:r>
      <w:r w:rsidR="00825815" w:rsidRPr="00825815">
        <w:t xml:space="preserve">incredibly lifelike sound experience which opens new perspectives for vehicle audio. </w:t>
      </w:r>
      <w:r w:rsidR="004E1452" w:rsidRPr="00825815">
        <w:t xml:space="preserve">We are very pleased </w:t>
      </w:r>
      <w:r w:rsidR="00825815" w:rsidRPr="00825815">
        <w:lastRenderedPageBreak/>
        <w:t>for</w:t>
      </w:r>
      <w:r w:rsidR="004E1452" w:rsidRPr="00825815">
        <w:t xml:space="preserve"> our joint solution</w:t>
      </w:r>
      <w:r w:rsidR="00825815" w:rsidRPr="00825815">
        <w:t xml:space="preserve"> to be</w:t>
      </w:r>
      <w:r w:rsidR="004E1452" w:rsidRPr="00825815">
        <w:t xml:space="preserve"> recognized among the </w:t>
      </w:r>
      <w:proofErr w:type="spellStart"/>
      <w:r w:rsidR="00825815" w:rsidRPr="00825815">
        <w:t>groundbreaking</w:t>
      </w:r>
      <w:proofErr w:type="spellEnd"/>
      <w:r w:rsidR="004E1452" w:rsidRPr="00825815">
        <w:t xml:space="preserve"> products in the CES Innovation Awards</w:t>
      </w:r>
      <w:r w:rsidR="00825815" w:rsidRPr="00825815">
        <w:t xml:space="preserve">”, said </w:t>
      </w:r>
      <w:proofErr w:type="spellStart"/>
      <w:r w:rsidR="00825815" w:rsidRPr="00825815">
        <w:t>Véronique</w:t>
      </w:r>
      <w:proofErr w:type="spellEnd"/>
      <w:r w:rsidR="00825815" w:rsidRPr="00825815">
        <w:t xml:space="preserve"> Larcher, Director </w:t>
      </w:r>
      <w:r w:rsidR="00E0606F">
        <w:rPr>
          <w:lang w:val="en-US"/>
        </w:rPr>
        <w:t>AMBEO Immersive Audio at Sennheiser.</w:t>
      </w:r>
    </w:p>
    <w:p w14:paraId="55B60388" w14:textId="42B250AC" w:rsidR="00F941E2" w:rsidRPr="00F941E2" w:rsidRDefault="00F941E2" w:rsidP="00F26EBF">
      <w:pPr>
        <w:spacing w:line="240" w:lineRule="auto"/>
        <w:rPr>
          <w:sz w:val="15"/>
          <w:szCs w:val="15"/>
          <w:lang w:val="en-US"/>
        </w:rPr>
      </w:pPr>
    </w:p>
    <w:p w14:paraId="0456A9E0" w14:textId="2C95918D" w:rsidR="00504573" w:rsidRDefault="00322895" w:rsidP="00504573">
      <w:r>
        <w:rPr>
          <w:noProof/>
        </w:rPr>
        <w:drawing>
          <wp:anchor distT="0" distB="0" distL="114300" distR="114300" simplePos="0" relativeHeight="251657728" behindDoc="1" locked="0" layoutInCell="1" allowOverlap="1" wp14:anchorId="53D5E3D9" wp14:editId="3DA97932">
            <wp:simplePos x="0" y="0"/>
            <wp:positionH relativeFrom="column">
              <wp:posOffset>4445</wp:posOffset>
            </wp:positionH>
            <wp:positionV relativeFrom="paragraph">
              <wp:posOffset>1804670</wp:posOffset>
            </wp:positionV>
            <wp:extent cx="1854200" cy="2519680"/>
            <wp:effectExtent l="0" t="0" r="0" b="0"/>
            <wp:wrapTight wrapText="bothSides">
              <wp:wrapPolygon edited="0">
                <wp:start x="0" y="0"/>
                <wp:lineTo x="0" y="21393"/>
                <wp:lineTo x="21304" y="21393"/>
                <wp:lineTo x="21304" y="0"/>
                <wp:lineTo x="0" y="0"/>
              </wp:wrapPolygon>
            </wp:wrapTight>
            <wp:docPr id="3" name="Grafik 3" descr="Ein Bild, das Text, Schild,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S Innovation Award 2021.png"/>
                    <pic:cNvPicPr/>
                  </pic:nvPicPr>
                  <pic:blipFill>
                    <a:blip r:embed="rId10"/>
                    <a:stretch>
                      <a:fillRect/>
                    </a:stretch>
                  </pic:blipFill>
                  <pic:spPr>
                    <a:xfrm>
                      <a:off x="0" y="0"/>
                      <a:ext cx="1854200" cy="2519680"/>
                    </a:xfrm>
                    <a:prstGeom prst="rect">
                      <a:avLst/>
                    </a:prstGeom>
                  </pic:spPr>
                </pic:pic>
              </a:graphicData>
            </a:graphic>
            <wp14:sizeRelH relativeFrom="page">
              <wp14:pctWidth>0</wp14:pctWidth>
            </wp14:sizeRelH>
            <wp14:sizeRelV relativeFrom="page">
              <wp14:pctHeight>0</wp14:pctHeight>
            </wp14:sizeRelV>
          </wp:anchor>
        </w:drawing>
      </w:r>
      <w:r w:rsidR="00504573" w:rsidRPr="00D1142C">
        <w:t xml:space="preserve">Continental’s </w:t>
      </w:r>
      <w:r w:rsidR="00504573" w:rsidRPr="00EC0186">
        <w:t>Ac2ated Sound</w:t>
      </w:r>
      <w:r w:rsidR="00504573">
        <w:t xml:space="preserve"> </w:t>
      </w:r>
      <w:r w:rsidR="00504573" w:rsidRPr="00D1142C">
        <w:t xml:space="preserve">abandons conventional </w:t>
      </w:r>
      <w:r w:rsidR="00504573">
        <w:t>loud</w:t>
      </w:r>
      <w:r w:rsidR="00504573" w:rsidRPr="00D1142C">
        <w:t>speaker technology, exciting select</w:t>
      </w:r>
      <w:r w:rsidR="00504573">
        <w:t>ed</w:t>
      </w:r>
      <w:r w:rsidR="00504573" w:rsidRPr="00D1142C">
        <w:t xml:space="preserve"> surfaces in the vehicle interior to produce sound.</w:t>
      </w:r>
      <w:r w:rsidR="00504573">
        <w:t xml:space="preserve"> </w:t>
      </w:r>
      <w:r w:rsidR="00504573" w:rsidRPr="005652A1">
        <w:t xml:space="preserve">In comparison to conventional audio systems, </w:t>
      </w:r>
      <w:r w:rsidR="00504573" w:rsidRPr="000E345A">
        <w:t>Ac2ated Sound enables a reduction of weight and space of up to 90 percent. In this way, the system not only produces highest audio quality but is also perfectly suited for electric vehicles, where saving space and weight is a priority. Combined</w:t>
      </w:r>
      <w:r w:rsidR="00504573">
        <w:t xml:space="preserve"> with Sennheiser’s AMBEO Mobility, the concept achieves a </w:t>
      </w:r>
      <w:proofErr w:type="spellStart"/>
      <w:r w:rsidR="00504573">
        <w:t>breathtaking</w:t>
      </w:r>
      <w:proofErr w:type="spellEnd"/>
      <w:r w:rsidR="00504573">
        <w:t xml:space="preserve"> 3D sound reproduction that envelops passengers in an incredibly detailed and vivid soundscape and lets them enjoy their in-car entertainment to the fullest.</w:t>
      </w:r>
    </w:p>
    <w:p w14:paraId="378AA98A" w14:textId="6227D14E" w:rsidR="00F26EBF" w:rsidRDefault="00F26EBF" w:rsidP="00322895">
      <w:pPr>
        <w:rPr>
          <w:szCs w:val="18"/>
        </w:rPr>
      </w:pPr>
    </w:p>
    <w:p w14:paraId="18E2B97E" w14:textId="77777777" w:rsidR="00F26EBF" w:rsidRDefault="00F26EBF" w:rsidP="005D6739">
      <w:pPr>
        <w:rPr>
          <w:szCs w:val="18"/>
        </w:rPr>
      </w:pPr>
    </w:p>
    <w:p w14:paraId="334C5E8F" w14:textId="77777777" w:rsidR="00F85465" w:rsidRDefault="00F85465" w:rsidP="005D6739">
      <w:pPr>
        <w:rPr>
          <w:szCs w:val="18"/>
        </w:rPr>
      </w:pPr>
    </w:p>
    <w:p w14:paraId="18F51EE3" w14:textId="77777777" w:rsidR="00322895" w:rsidRDefault="00322895" w:rsidP="005D6739">
      <w:pPr>
        <w:rPr>
          <w:szCs w:val="18"/>
        </w:rPr>
      </w:pPr>
    </w:p>
    <w:p w14:paraId="5D35A97A" w14:textId="77777777" w:rsidR="00322895" w:rsidRDefault="00322895" w:rsidP="005D6739">
      <w:pPr>
        <w:rPr>
          <w:szCs w:val="18"/>
        </w:rPr>
      </w:pPr>
    </w:p>
    <w:p w14:paraId="7C99506B" w14:textId="77777777" w:rsidR="00322895" w:rsidRDefault="00322895" w:rsidP="005D6739">
      <w:pPr>
        <w:rPr>
          <w:szCs w:val="18"/>
        </w:rPr>
      </w:pPr>
    </w:p>
    <w:p w14:paraId="795EB444" w14:textId="77777777" w:rsidR="00322895" w:rsidRDefault="00322895" w:rsidP="005D6739">
      <w:pPr>
        <w:rPr>
          <w:szCs w:val="18"/>
        </w:rPr>
      </w:pPr>
    </w:p>
    <w:p w14:paraId="645A8CDA" w14:textId="77777777" w:rsidR="00322895" w:rsidRDefault="00322895" w:rsidP="005D6739">
      <w:pPr>
        <w:rPr>
          <w:szCs w:val="18"/>
        </w:rPr>
      </w:pPr>
    </w:p>
    <w:p w14:paraId="4BBFA304" w14:textId="77777777" w:rsidR="00322895" w:rsidRDefault="00322895" w:rsidP="00322895">
      <w:pPr>
        <w:spacing w:line="240" w:lineRule="auto"/>
        <w:rPr>
          <w:sz w:val="15"/>
          <w:szCs w:val="15"/>
          <w:lang w:val="en-US"/>
        </w:rPr>
      </w:pPr>
    </w:p>
    <w:p w14:paraId="5A1ECA83" w14:textId="46873316" w:rsidR="00322895" w:rsidRDefault="00322895" w:rsidP="00322895">
      <w:pPr>
        <w:spacing w:line="240" w:lineRule="auto"/>
        <w:rPr>
          <w:szCs w:val="18"/>
        </w:rPr>
      </w:pPr>
      <w:r w:rsidRPr="00F26EBF">
        <w:rPr>
          <w:sz w:val="15"/>
          <w:szCs w:val="15"/>
          <w:lang w:val="en-US"/>
        </w:rPr>
        <w:t xml:space="preserve">Sennheiser’s and Continental’s </w:t>
      </w:r>
      <w:proofErr w:type="spellStart"/>
      <w:r w:rsidRPr="00F26EBF">
        <w:rPr>
          <w:sz w:val="15"/>
          <w:szCs w:val="15"/>
          <w:lang w:val="en-US"/>
        </w:rPr>
        <w:t>speakerless</w:t>
      </w:r>
      <w:proofErr w:type="spellEnd"/>
      <w:r w:rsidRPr="00F26EBF">
        <w:rPr>
          <w:sz w:val="15"/>
          <w:szCs w:val="15"/>
          <w:lang w:val="en-US"/>
        </w:rPr>
        <w:t xml:space="preserve"> immersive audio solution</w:t>
      </w:r>
      <w:r>
        <w:rPr>
          <w:sz w:val="15"/>
          <w:szCs w:val="15"/>
          <w:lang w:val="en-US"/>
        </w:rPr>
        <w:t xml:space="preserve"> </w:t>
      </w:r>
      <w:r w:rsidRPr="00F26EBF">
        <w:rPr>
          <w:sz w:val="15"/>
          <w:szCs w:val="15"/>
        </w:rPr>
        <w:t xml:space="preserve">received a CES Innovation Award 2021 in the </w:t>
      </w:r>
      <w:r w:rsidRPr="00F26EBF">
        <w:rPr>
          <w:rFonts w:eastAsia="Times New Roman" w:cs="Arial"/>
          <w:sz w:val="15"/>
          <w:szCs w:val="15"/>
        </w:rPr>
        <w:t>In-Vehicle Entertainment and</w:t>
      </w:r>
      <w:r>
        <w:rPr>
          <w:rFonts w:eastAsia="Times New Roman" w:cs="Arial"/>
          <w:sz w:val="15"/>
          <w:szCs w:val="15"/>
        </w:rPr>
        <w:t xml:space="preserve"> </w:t>
      </w:r>
      <w:r w:rsidRPr="00F26EBF">
        <w:rPr>
          <w:rFonts w:eastAsia="Times New Roman" w:cs="Arial"/>
          <w:sz w:val="15"/>
          <w:szCs w:val="15"/>
        </w:rPr>
        <w:t>Safety category</w:t>
      </w:r>
    </w:p>
    <w:p w14:paraId="12E717C2" w14:textId="77777777" w:rsidR="00322895" w:rsidRDefault="00322895" w:rsidP="005D6739">
      <w:pPr>
        <w:rPr>
          <w:szCs w:val="18"/>
        </w:rPr>
      </w:pPr>
    </w:p>
    <w:p w14:paraId="5A3B1AD3" w14:textId="1A7B9A9C" w:rsidR="005D6739" w:rsidRPr="005D6739" w:rsidRDefault="00F85465" w:rsidP="005D6739">
      <w:pPr>
        <w:rPr>
          <w:szCs w:val="18"/>
        </w:rPr>
      </w:pPr>
      <w:r>
        <w:rPr>
          <w:szCs w:val="18"/>
        </w:rPr>
        <w:t>T</w:t>
      </w:r>
      <w:r w:rsidR="00F539B7">
        <w:rPr>
          <w:szCs w:val="18"/>
        </w:rPr>
        <w:t xml:space="preserve">he </w:t>
      </w:r>
      <w:r w:rsidR="00F539B7" w:rsidRPr="00306FD1">
        <w:rPr>
          <w:szCs w:val="18"/>
        </w:rPr>
        <w:t>AMBEO</w:t>
      </w:r>
      <w:r w:rsidR="00F539B7">
        <w:rPr>
          <w:szCs w:val="18"/>
        </w:rPr>
        <w:t xml:space="preserve"> Mobility software </w:t>
      </w:r>
      <w:proofErr w:type="spellStart"/>
      <w:r w:rsidR="00F539B7">
        <w:rPr>
          <w:szCs w:val="18"/>
        </w:rPr>
        <w:t>analyzes</w:t>
      </w:r>
      <w:proofErr w:type="spellEnd"/>
      <w:r w:rsidR="00F539B7">
        <w:rPr>
          <w:szCs w:val="18"/>
        </w:rPr>
        <w:t xml:space="preserve"> and distils the fundamental components of any native stereo music track and plays them back </w:t>
      </w:r>
      <w:proofErr w:type="spellStart"/>
      <w:r w:rsidR="00F539B7">
        <w:rPr>
          <w:szCs w:val="18"/>
        </w:rPr>
        <w:t>immersively</w:t>
      </w:r>
      <w:proofErr w:type="spellEnd"/>
      <w:r w:rsidR="00F539B7">
        <w:rPr>
          <w:szCs w:val="18"/>
        </w:rPr>
        <w:t xml:space="preserve"> through the appropriate actuator. </w:t>
      </w:r>
      <w:r w:rsidR="005D6739" w:rsidRPr="005D6739">
        <w:rPr>
          <w:szCs w:val="18"/>
        </w:rPr>
        <w:t>From crystal-clear call quality to personalized content playback</w:t>
      </w:r>
      <w:r w:rsidR="005D6739">
        <w:rPr>
          <w:szCs w:val="18"/>
        </w:rPr>
        <w:t xml:space="preserve">, the Sennheiser and Continental in-car sound system allows for </w:t>
      </w:r>
      <w:r w:rsidR="005D6739" w:rsidRPr="005D6739">
        <w:rPr>
          <w:szCs w:val="18"/>
        </w:rPr>
        <w:t xml:space="preserve">full audio individualization </w:t>
      </w:r>
      <w:r w:rsidR="005D6739" w:rsidRPr="003A33A0">
        <w:rPr>
          <w:szCs w:val="18"/>
        </w:rPr>
        <w:t>for each seat.</w:t>
      </w:r>
      <w:r w:rsidR="005D6739">
        <w:rPr>
          <w:szCs w:val="18"/>
        </w:rPr>
        <w:t xml:space="preserve"> </w:t>
      </w:r>
      <w:r w:rsidR="005D6739" w:rsidRPr="005D6739">
        <w:rPr>
          <w:szCs w:val="18"/>
        </w:rPr>
        <w:t xml:space="preserve">A key element in creating </w:t>
      </w:r>
      <w:r w:rsidR="005D6739">
        <w:rPr>
          <w:szCs w:val="18"/>
        </w:rPr>
        <w:t xml:space="preserve">these </w:t>
      </w:r>
      <w:r w:rsidR="005D6739" w:rsidRPr="005D6739">
        <w:rPr>
          <w:szCs w:val="18"/>
        </w:rPr>
        <w:t>personalized listening zones</w:t>
      </w:r>
      <w:r w:rsidR="005D6739">
        <w:rPr>
          <w:szCs w:val="18"/>
        </w:rPr>
        <w:t xml:space="preserve"> are the </w:t>
      </w:r>
      <w:r w:rsidR="005D6739" w:rsidRPr="005D6739">
        <w:rPr>
          <w:szCs w:val="18"/>
        </w:rPr>
        <w:t>specia</w:t>
      </w:r>
      <w:bookmarkStart w:id="0" w:name="_GoBack"/>
      <w:bookmarkEnd w:id="0"/>
      <w:r w:rsidR="005D6739" w:rsidRPr="005D6739">
        <w:rPr>
          <w:szCs w:val="18"/>
        </w:rPr>
        <w:t>lly designed headrests with integrated high-fidelity transducers. By adding this personal near-field playback source close to the driver’s and passengers’ ears, the listening experience is augmented considerably.</w:t>
      </w:r>
    </w:p>
    <w:p w14:paraId="2F2EB3F4" w14:textId="4F5B0EC2" w:rsidR="0004697D" w:rsidRPr="00DD4FAD" w:rsidRDefault="0004697D" w:rsidP="00DC2618">
      <w:pPr>
        <w:rPr>
          <w:bCs/>
          <w:lang w:val="en-US"/>
        </w:rPr>
      </w:pPr>
    </w:p>
    <w:p w14:paraId="63D4B4AD" w14:textId="62E9BF9F" w:rsidR="007D5157" w:rsidRPr="00DD4FAD" w:rsidRDefault="0004697D" w:rsidP="007D5157">
      <w:pPr>
        <w:rPr>
          <w:bCs/>
        </w:rPr>
      </w:pPr>
      <w:r w:rsidRPr="00DD4FAD">
        <w:t>The CES Innovation</w:t>
      </w:r>
      <w:r w:rsidR="00955D06" w:rsidRPr="00DD4FAD">
        <w:t xml:space="preserve"> Awards </w:t>
      </w:r>
      <w:r w:rsidR="00955D06" w:rsidRPr="00DD4FAD">
        <w:rPr>
          <w:rFonts w:eastAsia="Times New Roman" w:cs="Arial"/>
        </w:rPr>
        <w:t xml:space="preserve">are presented </w:t>
      </w:r>
      <w:proofErr w:type="spellStart"/>
      <w:r w:rsidR="00955D06" w:rsidRPr="00DD4FAD">
        <w:rPr>
          <w:rFonts w:eastAsia="Times New Roman" w:cs="Arial"/>
        </w:rPr>
        <w:t>annualy</w:t>
      </w:r>
      <w:proofErr w:type="spellEnd"/>
      <w:r w:rsidR="00955D06" w:rsidRPr="00DD4FAD">
        <w:rPr>
          <w:rFonts w:eastAsia="Times New Roman" w:cs="Arial"/>
        </w:rPr>
        <w:t xml:space="preserve"> by the </w:t>
      </w:r>
      <w:hyperlink r:id="rId11" w:history="1">
        <w:r w:rsidR="00955D06" w:rsidRPr="00DD4FAD">
          <w:rPr>
            <w:rStyle w:val="Hyperlink"/>
            <w:bCs/>
          </w:rPr>
          <w:t>Consumer Technology Association (CTA)</w:t>
        </w:r>
      </w:hyperlink>
      <w:r w:rsidR="00955D06" w:rsidRPr="00DD4FAD">
        <w:rPr>
          <w:bCs/>
        </w:rPr>
        <w:t xml:space="preserve">, </w:t>
      </w:r>
      <w:proofErr w:type="spellStart"/>
      <w:r w:rsidR="00955D06" w:rsidRPr="00DD4FAD">
        <w:rPr>
          <w:rFonts w:eastAsia="Times New Roman" w:cs="Arial"/>
        </w:rPr>
        <w:t>honoring</w:t>
      </w:r>
      <w:proofErr w:type="spellEnd"/>
      <w:r w:rsidR="00955D06" w:rsidRPr="00DD4FAD">
        <w:rPr>
          <w:rFonts w:eastAsia="Times New Roman" w:cs="Arial"/>
        </w:rPr>
        <w:t xml:space="preserve"> outstanding design and engineering in cutting-edge innovations across 28 categories</w:t>
      </w:r>
      <w:r w:rsidR="00DD4FAD" w:rsidRPr="00DD4FAD">
        <w:rPr>
          <w:rFonts w:eastAsia="Times New Roman" w:cs="Arial"/>
        </w:rPr>
        <w:t>.</w:t>
      </w:r>
      <w:r w:rsidR="00955D06" w:rsidRPr="00DD4FAD">
        <w:rPr>
          <w:bCs/>
        </w:rPr>
        <w:t xml:space="preserve"> </w:t>
      </w:r>
      <w:r w:rsidR="00DD4FAD" w:rsidRPr="00DD4FAD">
        <w:rPr>
          <w:bCs/>
        </w:rPr>
        <w:t>The submissions are reviewed by a</w:t>
      </w:r>
      <w:r w:rsidR="00955D06" w:rsidRPr="00DD4FAD">
        <w:rPr>
          <w:bCs/>
        </w:rPr>
        <w:t xml:space="preserve"> p</w:t>
      </w:r>
      <w:r w:rsidRPr="00DD4FAD">
        <w:rPr>
          <w:rFonts w:eastAsia="Times New Roman" w:cs="Arial"/>
        </w:rPr>
        <w:t xml:space="preserve">anel of independent expert judges – including industrial designers, engineers and members of the trade media </w:t>
      </w:r>
      <w:r w:rsidR="00DD4FAD" w:rsidRPr="00DD4FAD">
        <w:rPr>
          <w:rFonts w:eastAsia="Times New Roman" w:cs="Arial"/>
        </w:rPr>
        <w:t xml:space="preserve">– </w:t>
      </w:r>
      <w:r w:rsidR="00DD4FAD" w:rsidRPr="00DD4FAD">
        <w:rPr>
          <w:rFonts w:cs="Calibri"/>
        </w:rPr>
        <w:t>based on innovation, engineering and functionality, aesthetic and design</w:t>
      </w:r>
      <w:r w:rsidR="00F26EBF">
        <w:rPr>
          <w:rFonts w:cs="Calibri"/>
        </w:rPr>
        <w:t xml:space="preserve">. </w:t>
      </w:r>
    </w:p>
    <w:p w14:paraId="0B9E48A9" w14:textId="77777777" w:rsidR="00DD4FAD" w:rsidRPr="00A23ABB" w:rsidRDefault="00DD4FAD" w:rsidP="00DD4FAD">
      <w:pPr>
        <w:spacing w:line="240" w:lineRule="auto"/>
        <w:outlineLvl w:val="0"/>
        <w:rPr>
          <w:b/>
          <w:caps/>
          <w:color w:val="0095D5" w:themeColor="accent1"/>
          <w:lang w:val="en-US"/>
        </w:rPr>
      </w:pPr>
      <w:r w:rsidRPr="00A23ABB">
        <w:rPr>
          <w:b/>
          <w:caps/>
          <w:color w:val="0095D5" w:themeColor="accent1"/>
          <w:lang w:val="en-US"/>
        </w:rPr>
        <w:lastRenderedPageBreak/>
        <w:t>About Sennheiser</w:t>
      </w:r>
    </w:p>
    <w:p w14:paraId="52562368" w14:textId="77777777" w:rsidR="00DD4FAD" w:rsidRPr="00A23ABB" w:rsidRDefault="00DD4FAD" w:rsidP="00DD4FAD">
      <w:pPr>
        <w:spacing w:line="240" w:lineRule="auto"/>
        <w:rPr>
          <w:lang w:val="en-US"/>
        </w:rPr>
      </w:pPr>
      <w:r w:rsidRPr="00A23ABB">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w:t>
      </w:r>
      <w:proofErr w:type="spellStart"/>
      <w:r w:rsidRPr="00A23ABB">
        <w:t>Dr.</w:t>
      </w:r>
      <w:proofErr w:type="spellEnd"/>
      <w:r w:rsidRPr="00A23ABB">
        <w:t xml:space="preserve"> Andreas Sennheiser and Daniel Sennheiser, is today one of the world’s leading manufacturers of headphones, loudspeakers, microphones and wireless transmission systems. In 2019, the Sennheiser Group generated turnover </w:t>
      </w:r>
      <w:proofErr w:type="spellStart"/>
      <w:r w:rsidRPr="00A23ABB">
        <w:t>totaling</w:t>
      </w:r>
      <w:proofErr w:type="spellEnd"/>
      <w:r w:rsidRPr="00A23ABB">
        <w:t xml:space="preserve"> </w:t>
      </w:r>
      <w:r w:rsidRPr="00A23ABB">
        <w:rPr>
          <w:rFonts w:eastAsia="PMingLiU" w:cs="Arial"/>
          <w:lang w:eastAsia="zh-TW"/>
        </w:rPr>
        <w:t>€</w:t>
      </w:r>
      <w:r w:rsidRPr="00A23ABB">
        <w:t xml:space="preserve">756.7 million. </w:t>
      </w:r>
      <w:r w:rsidRPr="00A23ABB">
        <w:rPr>
          <w:color w:val="0095D5" w:themeColor="accent1"/>
        </w:rPr>
        <w:t>www.sennheiser.com</w:t>
      </w:r>
    </w:p>
    <w:p w14:paraId="4D992678" w14:textId="77777777" w:rsidR="00DD4FAD" w:rsidRPr="00A23ABB" w:rsidRDefault="00DD4FAD" w:rsidP="00DD4FAD">
      <w:pPr>
        <w:spacing w:line="240" w:lineRule="auto"/>
        <w:rPr>
          <w:lang w:val="en-US"/>
        </w:rPr>
      </w:pPr>
    </w:p>
    <w:p w14:paraId="5323A27E" w14:textId="0C2D1031" w:rsidR="00F85465" w:rsidRDefault="00F85465">
      <w:pPr>
        <w:spacing w:after="200" w:line="276" w:lineRule="auto"/>
        <w:rPr>
          <w:b/>
          <w:sz w:val="16"/>
          <w:szCs w:val="16"/>
          <w:lang w:val="en-US"/>
        </w:rPr>
      </w:pPr>
    </w:p>
    <w:p w14:paraId="0765B3B2" w14:textId="13D45092" w:rsidR="00DD4FAD" w:rsidRPr="00A23ABB" w:rsidRDefault="00DD4FAD" w:rsidP="00DD4FAD">
      <w:pPr>
        <w:spacing w:line="240" w:lineRule="auto"/>
        <w:rPr>
          <w:b/>
          <w:sz w:val="16"/>
          <w:szCs w:val="16"/>
          <w:lang w:val="en-US"/>
        </w:rPr>
      </w:pPr>
      <w:r w:rsidRPr="00A23ABB">
        <w:rPr>
          <w:b/>
          <w:sz w:val="16"/>
          <w:szCs w:val="16"/>
          <w:lang w:val="en-US"/>
        </w:rPr>
        <w:t>Global Press Contact</w:t>
      </w:r>
      <w:r w:rsidRPr="00A23ABB">
        <w:rPr>
          <w:b/>
          <w:sz w:val="16"/>
          <w:szCs w:val="16"/>
          <w:lang w:val="en-US"/>
        </w:rPr>
        <w:tab/>
      </w:r>
      <w:r w:rsidRPr="00A23ABB">
        <w:rPr>
          <w:b/>
          <w:sz w:val="16"/>
          <w:szCs w:val="16"/>
          <w:lang w:val="en-US"/>
        </w:rPr>
        <w:tab/>
      </w:r>
    </w:p>
    <w:p w14:paraId="63AB6EEE" w14:textId="77777777" w:rsidR="00DD4FAD" w:rsidRPr="00A23ABB" w:rsidRDefault="00DD4FAD" w:rsidP="00DD4FAD">
      <w:pPr>
        <w:spacing w:line="240" w:lineRule="auto"/>
        <w:rPr>
          <w:sz w:val="16"/>
          <w:szCs w:val="16"/>
          <w:lang w:val="en-US"/>
        </w:rPr>
      </w:pPr>
      <w:r w:rsidRPr="00A23ABB">
        <w:rPr>
          <w:sz w:val="16"/>
          <w:szCs w:val="16"/>
          <w:lang w:val="en-US"/>
        </w:rPr>
        <w:t xml:space="preserve">Sennheiser electronic GmbH &amp; Co. KG </w:t>
      </w:r>
    </w:p>
    <w:p w14:paraId="42CB944D" w14:textId="77777777" w:rsidR="00DD4FAD" w:rsidRPr="00A23ABB" w:rsidRDefault="00DD4FAD" w:rsidP="00DD4FAD">
      <w:pPr>
        <w:spacing w:line="240" w:lineRule="auto"/>
        <w:rPr>
          <w:sz w:val="16"/>
          <w:szCs w:val="16"/>
          <w:lang w:val="en-US"/>
        </w:rPr>
      </w:pPr>
      <w:r w:rsidRPr="00A23ABB">
        <w:rPr>
          <w:color w:val="0095D5" w:themeColor="accent1"/>
          <w:sz w:val="16"/>
          <w:szCs w:val="16"/>
          <w:lang w:val="en-US"/>
        </w:rPr>
        <w:t>Jacqueline Gusmag</w:t>
      </w:r>
      <w:r w:rsidRPr="00A23ABB">
        <w:rPr>
          <w:sz w:val="16"/>
          <w:szCs w:val="16"/>
          <w:lang w:val="en-US"/>
        </w:rPr>
        <w:tab/>
      </w:r>
      <w:r w:rsidRPr="00A23ABB">
        <w:rPr>
          <w:sz w:val="16"/>
          <w:szCs w:val="16"/>
          <w:lang w:val="en-US"/>
        </w:rPr>
        <w:tab/>
      </w:r>
    </w:p>
    <w:p w14:paraId="170520C5" w14:textId="77777777" w:rsidR="00DD4FAD" w:rsidRPr="00A23ABB" w:rsidRDefault="00DD4FAD" w:rsidP="00DD4FAD">
      <w:pPr>
        <w:spacing w:line="240" w:lineRule="auto"/>
        <w:rPr>
          <w:sz w:val="16"/>
          <w:szCs w:val="16"/>
          <w:lang w:val="en-US"/>
        </w:rPr>
      </w:pPr>
      <w:r w:rsidRPr="00A23ABB">
        <w:rPr>
          <w:sz w:val="16"/>
          <w:szCs w:val="16"/>
          <w:lang w:val="en-US"/>
        </w:rPr>
        <w:t>Communications Manager Consumer</w:t>
      </w:r>
      <w:r w:rsidRPr="00A23ABB">
        <w:rPr>
          <w:sz w:val="16"/>
          <w:szCs w:val="16"/>
          <w:lang w:val="en-US"/>
        </w:rPr>
        <w:tab/>
      </w:r>
    </w:p>
    <w:p w14:paraId="3AC6F464" w14:textId="77777777" w:rsidR="00DD4FAD" w:rsidRPr="00A23ABB" w:rsidRDefault="00DD4FAD" w:rsidP="00DD4FAD">
      <w:pPr>
        <w:spacing w:line="240" w:lineRule="auto"/>
        <w:rPr>
          <w:sz w:val="16"/>
          <w:szCs w:val="16"/>
          <w:lang w:val="de-DE"/>
        </w:rPr>
      </w:pPr>
      <w:r w:rsidRPr="00A23ABB">
        <w:rPr>
          <w:sz w:val="16"/>
          <w:szCs w:val="16"/>
          <w:lang w:val="de-DE"/>
        </w:rPr>
        <w:t>T: +49 (0)5130 600-1540</w:t>
      </w:r>
      <w:r w:rsidRPr="00A23ABB">
        <w:rPr>
          <w:sz w:val="16"/>
          <w:szCs w:val="16"/>
          <w:lang w:val="de-DE"/>
        </w:rPr>
        <w:tab/>
      </w:r>
    </w:p>
    <w:p w14:paraId="7EE30CDC" w14:textId="4CF2D21E" w:rsidR="00392392" w:rsidRPr="00F26EBF" w:rsidRDefault="00322895" w:rsidP="00F26EBF">
      <w:pPr>
        <w:tabs>
          <w:tab w:val="left" w:pos="4253"/>
        </w:tabs>
        <w:jc w:val="both"/>
        <w:rPr>
          <w:bCs/>
          <w:lang w:val="en-US"/>
        </w:rPr>
      </w:pPr>
      <w:hyperlink r:id="rId12" w:history="1">
        <w:r w:rsidR="00DD4FAD" w:rsidRPr="00A23ABB">
          <w:rPr>
            <w:color w:val="000000" w:themeColor="hyperlink"/>
            <w:sz w:val="16"/>
            <w:szCs w:val="16"/>
            <w:u w:val="single"/>
            <w:lang w:val="de-DE"/>
          </w:rPr>
          <w:t>jacqueline.gusmag@sennheiser.com</w:t>
        </w:r>
      </w:hyperlink>
    </w:p>
    <w:sectPr w:rsidR="00392392" w:rsidRPr="00F26EBF" w:rsidSect="00B6328B">
      <w:headerReference w:type="default" r:id="rId13"/>
      <w:headerReference w:type="first" r:id="rId14"/>
      <w:footerReference w:type="first" r:id="rId15"/>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734E3" w14:textId="77777777" w:rsidR="004D39EF" w:rsidRDefault="004D39EF" w:rsidP="00CA1EB9">
      <w:pPr>
        <w:spacing w:line="240" w:lineRule="auto"/>
      </w:pPr>
      <w:r>
        <w:separator/>
      </w:r>
    </w:p>
  </w:endnote>
  <w:endnote w:type="continuationSeparator" w:id="0">
    <w:p w14:paraId="0AA62056" w14:textId="77777777" w:rsidR="004D39EF" w:rsidRDefault="004D39EF" w:rsidP="00CA1EB9">
      <w:pPr>
        <w:spacing w:line="240" w:lineRule="auto"/>
      </w:pPr>
      <w:r>
        <w:continuationSeparator/>
      </w:r>
    </w:p>
  </w:endnote>
  <w:endnote w:type="continuationNotice" w:id="1">
    <w:p w14:paraId="21C70285" w14:textId="77777777" w:rsidR="004D39EF" w:rsidRDefault="004D39E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Book">
    <w:altName w:val="Calibri"/>
    <w:panose1 w:val="020B0500000000000000"/>
    <w:charset w:val="00"/>
    <w:family w:val="swiss"/>
    <w:pitch w:val="variable"/>
    <w:sig w:usb0="8000002F" w:usb1="10000048" w:usb2="00000000" w:usb3="00000000" w:csb0="00000013" w:csb1="00000000"/>
    <w:embedRegular r:id="rId1" w:fontKey="{E453C47E-359C-4364-B672-F99F40D1A8C7}"/>
  </w:font>
  <w:font w:name="Sennheiser Office">
    <w:altName w:val="Calibri"/>
    <w:panose1 w:val="020B0504020101010102"/>
    <w:charset w:val="00"/>
    <w:family w:val="swiss"/>
    <w:pitch w:val="variable"/>
    <w:sig w:usb0="A00000AF" w:usb1="500020DB" w:usb2="00000000" w:usb3="00000000" w:csb0="00000093" w:csb1="00000000"/>
    <w:embedRegular r:id="rId2" w:fontKey="{36297AFF-E189-4416-B20E-7D6919011F0A}"/>
    <w:embedBold r:id="rId3" w:fontKey="{23485108-FBD1-4639-BE1E-C594AC32D372}"/>
    <w:embedBoldItalic r:id="rId4" w:fontKey="{C73D0503-9D7D-4262-AC9B-F7BE69B8D6D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5" w:fontKey="{DB01E895-36E7-4D81-943E-B1363F7C432D}"/>
  </w:font>
  <w:font w:name="Tahoma">
    <w:panose1 w:val="020B0604030504040204"/>
    <w:charset w:val="00"/>
    <w:family w:val="swiss"/>
    <w:pitch w:val="variable"/>
    <w:sig w:usb0="E1002EFF" w:usb1="C000605B" w:usb2="00000029" w:usb3="00000000" w:csb0="000101FF" w:csb1="00000000"/>
    <w:embedRegular r:id="rId6" w:fontKey="{443E4206-6016-4EBF-8BF1-6BEEC7DBEDEF}"/>
  </w:font>
  <w:font w:name="Sennheiser-Bold">
    <w:altName w:val="Calibri"/>
    <w:panose1 w:val="020B0500000000000000"/>
    <w:charset w:val="00"/>
    <w:family w:val="swiss"/>
    <w:pitch w:val="variable"/>
    <w:sig w:usb0="8000002F" w:usb1="1000004A" w:usb2="00000000" w:usb3="00000000" w:csb0="00000013" w:csb1="00000000"/>
    <w:embedRegular r:id="rId7" w:fontKey="{36EBD625-ABE7-4D6A-A997-5BFA016495E2}"/>
  </w:font>
  <w:font w:name="Sennheiser Neue">
    <w:altName w:val="Calibri"/>
    <w:panose1 w:val="00000000000000000000"/>
    <w:charset w:val="4D"/>
    <w:family w:val="auto"/>
    <w:notTrueType/>
    <w:pitch w:val="variable"/>
    <w:sig w:usb0="A00000AF" w:usb1="500020DB" w:usb2="00000000" w:usb3="00000000" w:csb0="00000093" w:csb1="00000000"/>
  </w:font>
  <w:font w:name="DINOT-Bold">
    <w:altName w:val="Calibri"/>
    <w:panose1 w:val="00000000000000000000"/>
    <w:charset w:val="00"/>
    <w:family w:val="swiss"/>
    <w:notTrueType/>
    <w:pitch w:val="default"/>
    <w:sig w:usb0="00000003" w:usb1="00000000" w:usb2="00000000" w:usb3="00000000" w:csb0="00000001" w:csb1="00000000"/>
  </w:font>
  <w:font w:name="DINOT-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4D39EF" w:rsidRDefault="004D39EF">
    <w:pPr>
      <w:pStyle w:val="Fuzeile"/>
    </w:pPr>
    <w:r>
      <w:rPr>
        <w:noProof/>
        <w:lang w:val="en-US"/>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4EB07" w14:textId="77777777" w:rsidR="004D39EF" w:rsidRDefault="004D39EF" w:rsidP="00CA1EB9">
      <w:pPr>
        <w:spacing w:line="240" w:lineRule="auto"/>
      </w:pPr>
      <w:r>
        <w:separator/>
      </w:r>
    </w:p>
  </w:footnote>
  <w:footnote w:type="continuationSeparator" w:id="0">
    <w:p w14:paraId="032711A6" w14:textId="77777777" w:rsidR="004D39EF" w:rsidRDefault="004D39EF" w:rsidP="00CA1EB9">
      <w:pPr>
        <w:spacing w:line="240" w:lineRule="auto"/>
      </w:pPr>
      <w:r>
        <w:continuationSeparator/>
      </w:r>
    </w:p>
  </w:footnote>
  <w:footnote w:type="continuationNotice" w:id="1">
    <w:p w14:paraId="09B4A32A" w14:textId="77777777" w:rsidR="004D39EF" w:rsidRDefault="004D39E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C38B7" w14:textId="17F373AA" w:rsidR="004D39EF" w:rsidRDefault="004D39EF" w:rsidP="008E5D5C">
    <w:pPr>
      <w:pStyle w:val="Kopfzeile"/>
      <w:rPr>
        <w:color w:val="0095D5" w:themeColor="accent1"/>
      </w:rPr>
    </w:pPr>
    <w:r>
      <w:rPr>
        <w:color w:val="0095D5" w:themeColor="accent1"/>
      </w:rPr>
      <w:t>PRESS RELEASE</w:t>
    </w:r>
  </w:p>
  <w:p w14:paraId="044CF960" w14:textId="63989D45" w:rsidR="004D39EF" w:rsidRPr="008E5D5C" w:rsidRDefault="004D39EF" w:rsidP="008E5D5C">
    <w:pPr>
      <w:pStyle w:val="Kopfzeile"/>
    </w:pPr>
    <w:r>
      <w:fldChar w:fldCharType="begin"/>
    </w:r>
    <w:r>
      <w:instrText xml:space="preserve"> PAGE  \* Arabic  \* MERGEFORMAT </w:instrText>
    </w:r>
    <w:r>
      <w:fldChar w:fldCharType="separate"/>
    </w:r>
    <w:r w:rsidR="00356FE2">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356FE2">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2CF43934" w:rsidR="004D39EF" w:rsidRPr="008E5D5C" w:rsidRDefault="004D39EF" w:rsidP="008E5D5C">
    <w:pPr>
      <w:pStyle w:val="Kopfzeile"/>
      <w:rPr>
        <w:color w:val="0095D5" w:themeColor="accent1"/>
      </w:rPr>
    </w:pPr>
    <w:r>
      <w:rPr>
        <w:color w:val="0095D5" w:themeColor="accent1"/>
      </w:rPr>
      <w:t>PRESS RELEASE</w:t>
    </w:r>
    <w:r w:rsidRPr="008E5D5C">
      <w:rPr>
        <w:noProof/>
        <w:color w:val="0095D5" w:themeColor="accent1"/>
        <w:lang w:val="en-US"/>
      </w:rPr>
      <w:drawing>
        <wp:anchor distT="0" distB="0" distL="114300" distR="114300" simplePos="0" relativeHeight="251662336"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04C2DFEA" w:rsidR="004D39EF" w:rsidRPr="008E5D5C" w:rsidRDefault="004D39EF" w:rsidP="008E5D5C">
    <w:pPr>
      <w:pStyle w:val="Kopfzeile"/>
    </w:pPr>
    <w:r>
      <w:fldChar w:fldCharType="begin"/>
    </w:r>
    <w:r>
      <w:instrText xml:space="preserve"> PAGE  \* Arabic  \* MERGEFORMAT </w:instrText>
    </w:r>
    <w:r>
      <w:fldChar w:fldCharType="separate"/>
    </w:r>
    <w:r w:rsidR="00356FE2">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356FE2">
      <w:rPr>
        <w:noProof/>
      </w:rPr>
      <w:t>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3B081E"/>
    <w:multiLevelType w:val="hybridMultilevel"/>
    <w:tmpl w:val="2C589F5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5"/>
  </w:num>
  <w:num w:numId="4">
    <w:abstractNumId w:val="0"/>
  </w:num>
  <w:num w:numId="5">
    <w:abstractNumId w:val="9"/>
  </w:num>
  <w:num w:numId="6">
    <w:abstractNumId w:val="2"/>
  </w:num>
  <w:num w:numId="7">
    <w:abstractNumId w:val="10"/>
  </w:num>
  <w:num w:numId="8">
    <w:abstractNumId w:val="11"/>
  </w:num>
  <w:num w:numId="9">
    <w:abstractNumId w:val="4"/>
  </w:num>
  <w:num w:numId="10">
    <w:abstractNumId w:val="13"/>
  </w:num>
  <w:num w:numId="11">
    <w:abstractNumId w:val="14"/>
  </w:num>
  <w:num w:numId="12">
    <w:abstractNumId w:val="6"/>
  </w:num>
  <w:num w:numId="13">
    <w:abstractNumId w:val="7"/>
  </w:num>
  <w:num w:numId="14">
    <w:abstractNumId w:val="5"/>
  </w:num>
  <w:num w:numId="15">
    <w:abstractNumId w:val="8"/>
  </w:num>
  <w:num w:numId="16">
    <w:abstractNumId w:val="1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4808"/>
    <w:rsid w:val="00005382"/>
    <w:rsid w:val="0001135D"/>
    <w:rsid w:val="00015A52"/>
    <w:rsid w:val="0001620B"/>
    <w:rsid w:val="00016814"/>
    <w:rsid w:val="00022903"/>
    <w:rsid w:val="0002310C"/>
    <w:rsid w:val="00025644"/>
    <w:rsid w:val="0002585C"/>
    <w:rsid w:val="00025E61"/>
    <w:rsid w:val="00032148"/>
    <w:rsid w:val="00033B84"/>
    <w:rsid w:val="0003494C"/>
    <w:rsid w:val="00037395"/>
    <w:rsid w:val="0004167C"/>
    <w:rsid w:val="00041B26"/>
    <w:rsid w:val="00042682"/>
    <w:rsid w:val="0004399F"/>
    <w:rsid w:val="0004697D"/>
    <w:rsid w:val="0004718D"/>
    <w:rsid w:val="00052D78"/>
    <w:rsid w:val="00053F2D"/>
    <w:rsid w:val="00055043"/>
    <w:rsid w:val="00056A07"/>
    <w:rsid w:val="000611EE"/>
    <w:rsid w:val="000620B5"/>
    <w:rsid w:val="00063A4D"/>
    <w:rsid w:val="00064EDF"/>
    <w:rsid w:val="0006555B"/>
    <w:rsid w:val="00066424"/>
    <w:rsid w:val="00066CA9"/>
    <w:rsid w:val="000726D4"/>
    <w:rsid w:val="0007315B"/>
    <w:rsid w:val="00073220"/>
    <w:rsid w:val="00074920"/>
    <w:rsid w:val="00075151"/>
    <w:rsid w:val="000758F2"/>
    <w:rsid w:val="00080740"/>
    <w:rsid w:val="00083A34"/>
    <w:rsid w:val="0008422D"/>
    <w:rsid w:val="000903AF"/>
    <w:rsid w:val="00091366"/>
    <w:rsid w:val="00092A4C"/>
    <w:rsid w:val="00094EF7"/>
    <w:rsid w:val="0009531B"/>
    <w:rsid w:val="0009608D"/>
    <w:rsid w:val="0009621B"/>
    <w:rsid w:val="000962A5"/>
    <w:rsid w:val="000A05EB"/>
    <w:rsid w:val="000A1210"/>
    <w:rsid w:val="000A50F5"/>
    <w:rsid w:val="000B3830"/>
    <w:rsid w:val="000B4AE0"/>
    <w:rsid w:val="000B74EB"/>
    <w:rsid w:val="000C0A9F"/>
    <w:rsid w:val="000C2E14"/>
    <w:rsid w:val="000C5C2D"/>
    <w:rsid w:val="000C6FFD"/>
    <w:rsid w:val="000D0452"/>
    <w:rsid w:val="000D13CD"/>
    <w:rsid w:val="000D6619"/>
    <w:rsid w:val="000D79E2"/>
    <w:rsid w:val="000E250D"/>
    <w:rsid w:val="000E278F"/>
    <w:rsid w:val="000E345A"/>
    <w:rsid w:val="000E3ACE"/>
    <w:rsid w:val="000F268C"/>
    <w:rsid w:val="000F5944"/>
    <w:rsid w:val="000F650C"/>
    <w:rsid w:val="00100365"/>
    <w:rsid w:val="00104FF2"/>
    <w:rsid w:val="00105FB8"/>
    <w:rsid w:val="00107709"/>
    <w:rsid w:val="00107ACF"/>
    <w:rsid w:val="001116A0"/>
    <w:rsid w:val="00114212"/>
    <w:rsid w:val="00117844"/>
    <w:rsid w:val="00120BAC"/>
    <w:rsid w:val="00120C75"/>
    <w:rsid w:val="00121501"/>
    <w:rsid w:val="00121AE7"/>
    <w:rsid w:val="001221C2"/>
    <w:rsid w:val="00122ED1"/>
    <w:rsid w:val="00123E4A"/>
    <w:rsid w:val="001241A4"/>
    <w:rsid w:val="0012435A"/>
    <w:rsid w:val="0012797E"/>
    <w:rsid w:val="0013041C"/>
    <w:rsid w:val="00132A6E"/>
    <w:rsid w:val="00132E88"/>
    <w:rsid w:val="0013424A"/>
    <w:rsid w:val="00135E55"/>
    <w:rsid w:val="00136D25"/>
    <w:rsid w:val="00137570"/>
    <w:rsid w:val="00137769"/>
    <w:rsid w:val="0014006E"/>
    <w:rsid w:val="001410E4"/>
    <w:rsid w:val="00143D22"/>
    <w:rsid w:val="00145834"/>
    <w:rsid w:val="0014686A"/>
    <w:rsid w:val="00151B14"/>
    <w:rsid w:val="00151CF3"/>
    <w:rsid w:val="00163C4A"/>
    <w:rsid w:val="00167F4F"/>
    <w:rsid w:val="0017313A"/>
    <w:rsid w:val="0017595E"/>
    <w:rsid w:val="001802C6"/>
    <w:rsid w:val="00186669"/>
    <w:rsid w:val="001903FC"/>
    <w:rsid w:val="001928C8"/>
    <w:rsid w:val="00196130"/>
    <w:rsid w:val="001A02E4"/>
    <w:rsid w:val="001A1649"/>
    <w:rsid w:val="001A2D82"/>
    <w:rsid w:val="001B0871"/>
    <w:rsid w:val="001B2A60"/>
    <w:rsid w:val="001B46A8"/>
    <w:rsid w:val="001B4D17"/>
    <w:rsid w:val="001B5968"/>
    <w:rsid w:val="001C0A34"/>
    <w:rsid w:val="001C2C0E"/>
    <w:rsid w:val="001C579C"/>
    <w:rsid w:val="001C57F0"/>
    <w:rsid w:val="001C5D35"/>
    <w:rsid w:val="001C5F6C"/>
    <w:rsid w:val="001C63D8"/>
    <w:rsid w:val="001C67A7"/>
    <w:rsid w:val="001D15A4"/>
    <w:rsid w:val="001D38EC"/>
    <w:rsid w:val="001D4ADE"/>
    <w:rsid w:val="001D4C49"/>
    <w:rsid w:val="001D4E25"/>
    <w:rsid w:val="001D53BA"/>
    <w:rsid w:val="001D79A0"/>
    <w:rsid w:val="001E1170"/>
    <w:rsid w:val="001E4BBF"/>
    <w:rsid w:val="001E500B"/>
    <w:rsid w:val="001E6372"/>
    <w:rsid w:val="001E7D68"/>
    <w:rsid w:val="001E7F59"/>
    <w:rsid w:val="001F09FC"/>
    <w:rsid w:val="001F28C2"/>
    <w:rsid w:val="001F3001"/>
    <w:rsid w:val="00201E08"/>
    <w:rsid w:val="002039B6"/>
    <w:rsid w:val="00205616"/>
    <w:rsid w:val="002057CE"/>
    <w:rsid w:val="00214B38"/>
    <w:rsid w:val="002154CE"/>
    <w:rsid w:val="002157FE"/>
    <w:rsid w:val="002222E0"/>
    <w:rsid w:val="00223467"/>
    <w:rsid w:val="00223D76"/>
    <w:rsid w:val="00224110"/>
    <w:rsid w:val="00225FFD"/>
    <w:rsid w:val="002262CA"/>
    <w:rsid w:val="00227013"/>
    <w:rsid w:val="00230AFB"/>
    <w:rsid w:val="00231C7E"/>
    <w:rsid w:val="00232F8E"/>
    <w:rsid w:val="002366CD"/>
    <w:rsid w:val="00236FCC"/>
    <w:rsid w:val="00245E2F"/>
    <w:rsid w:val="00247CF8"/>
    <w:rsid w:val="00250189"/>
    <w:rsid w:val="00252FB5"/>
    <w:rsid w:val="0026053D"/>
    <w:rsid w:val="002617DE"/>
    <w:rsid w:val="00264388"/>
    <w:rsid w:val="0026468C"/>
    <w:rsid w:val="00266E38"/>
    <w:rsid w:val="00267F23"/>
    <w:rsid w:val="002720FB"/>
    <w:rsid w:val="002739A0"/>
    <w:rsid w:val="002740FC"/>
    <w:rsid w:val="00274988"/>
    <w:rsid w:val="002749CF"/>
    <w:rsid w:val="00275DEC"/>
    <w:rsid w:val="00281E0C"/>
    <w:rsid w:val="00282770"/>
    <w:rsid w:val="00282A8D"/>
    <w:rsid w:val="002842F2"/>
    <w:rsid w:val="002847C8"/>
    <w:rsid w:val="0028700E"/>
    <w:rsid w:val="002945AB"/>
    <w:rsid w:val="00297B93"/>
    <w:rsid w:val="002A0EF2"/>
    <w:rsid w:val="002A1E7D"/>
    <w:rsid w:val="002A4859"/>
    <w:rsid w:val="002A62BD"/>
    <w:rsid w:val="002B1A16"/>
    <w:rsid w:val="002B2D73"/>
    <w:rsid w:val="002B5509"/>
    <w:rsid w:val="002B780D"/>
    <w:rsid w:val="002C0158"/>
    <w:rsid w:val="002C4E25"/>
    <w:rsid w:val="002C6397"/>
    <w:rsid w:val="002C6F4D"/>
    <w:rsid w:val="002C7776"/>
    <w:rsid w:val="002C7BF5"/>
    <w:rsid w:val="002D3D95"/>
    <w:rsid w:val="002D56EF"/>
    <w:rsid w:val="002E14C7"/>
    <w:rsid w:val="002E4755"/>
    <w:rsid w:val="002E7BDA"/>
    <w:rsid w:val="002E7F17"/>
    <w:rsid w:val="002F21B7"/>
    <w:rsid w:val="002F739C"/>
    <w:rsid w:val="002F7C58"/>
    <w:rsid w:val="00301636"/>
    <w:rsid w:val="00302DBD"/>
    <w:rsid w:val="0030743D"/>
    <w:rsid w:val="00311C6F"/>
    <w:rsid w:val="00312EBA"/>
    <w:rsid w:val="00314A2A"/>
    <w:rsid w:val="00316450"/>
    <w:rsid w:val="00317B34"/>
    <w:rsid w:val="003201D6"/>
    <w:rsid w:val="00321C4F"/>
    <w:rsid w:val="00321C95"/>
    <w:rsid w:val="00322895"/>
    <w:rsid w:val="00323762"/>
    <w:rsid w:val="00326266"/>
    <w:rsid w:val="00326FB8"/>
    <w:rsid w:val="00331A8C"/>
    <w:rsid w:val="00333583"/>
    <w:rsid w:val="003348A3"/>
    <w:rsid w:val="003370A5"/>
    <w:rsid w:val="00337CB2"/>
    <w:rsid w:val="00341B02"/>
    <w:rsid w:val="003533CF"/>
    <w:rsid w:val="00355E03"/>
    <w:rsid w:val="00355E6D"/>
    <w:rsid w:val="003560CC"/>
    <w:rsid w:val="00356FE2"/>
    <w:rsid w:val="00361AFA"/>
    <w:rsid w:val="00362101"/>
    <w:rsid w:val="00364128"/>
    <w:rsid w:val="00365A9E"/>
    <w:rsid w:val="00365FAC"/>
    <w:rsid w:val="00366227"/>
    <w:rsid w:val="00370CB8"/>
    <w:rsid w:val="0037198D"/>
    <w:rsid w:val="003726FE"/>
    <w:rsid w:val="00374A2D"/>
    <w:rsid w:val="00374C9C"/>
    <w:rsid w:val="0037558F"/>
    <w:rsid w:val="00375604"/>
    <w:rsid w:val="00375ACD"/>
    <w:rsid w:val="00377F99"/>
    <w:rsid w:val="00383735"/>
    <w:rsid w:val="00384A41"/>
    <w:rsid w:val="003852ED"/>
    <w:rsid w:val="00391CA2"/>
    <w:rsid w:val="00392392"/>
    <w:rsid w:val="00392E40"/>
    <w:rsid w:val="003944CD"/>
    <w:rsid w:val="003978D7"/>
    <w:rsid w:val="00397C76"/>
    <w:rsid w:val="003A02B8"/>
    <w:rsid w:val="003A189C"/>
    <w:rsid w:val="003A4130"/>
    <w:rsid w:val="003A53BC"/>
    <w:rsid w:val="003A5FF0"/>
    <w:rsid w:val="003A6C42"/>
    <w:rsid w:val="003B3CEB"/>
    <w:rsid w:val="003B3F23"/>
    <w:rsid w:val="003B417B"/>
    <w:rsid w:val="003B4E43"/>
    <w:rsid w:val="003B76B6"/>
    <w:rsid w:val="003C5B5A"/>
    <w:rsid w:val="003C6E8C"/>
    <w:rsid w:val="003C7183"/>
    <w:rsid w:val="003C750B"/>
    <w:rsid w:val="003D0157"/>
    <w:rsid w:val="003D06A1"/>
    <w:rsid w:val="003D179C"/>
    <w:rsid w:val="003D1E8F"/>
    <w:rsid w:val="003D2172"/>
    <w:rsid w:val="003D2B95"/>
    <w:rsid w:val="003D36D7"/>
    <w:rsid w:val="003D602D"/>
    <w:rsid w:val="003E0285"/>
    <w:rsid w:val="003E1CD8"/>
    <w:rsid w:val="003E42F8"/>
    <w:rsid w:val="003E5353"/>
    <w:rsid w:val="003E773E"/>
    <w:rsid w:val="003E7781"/>
    <w:rsid w:val="003F0DAF"/>
    <w:rsid w:val="003F3470"/>
    <w:rsid w:val="003F621F"/>
    <w:rsid w:val="003F65B0"/>
    <w:rsid w:val="003F6DA4"/>
    <w:rsid w:val="00400204"/>
    <w:rsid w:val="00402EF0"/>
    <w:rsid w:val="00406092"/>
    <w:rsid w:val="00415313"/>
    <w:rsid w:val="0042218C"/>
    <w:rsid w:val="004224C4"/>
    <w:rsid w:val="00423AF6"/>
    <w:rsid w:val="00424101"/>
    <w:rsid w:val="00427408"/>
    <w:rsid w:val="004304B9"/>
    <w:rsid w:val="0043369B"/>
    <w:rsid w:val="004340F9"/>
    <w:rsid w:val="00434F94"/>
    <w:rsid w:val="00435F1E"/>
    <w:rsid w:val="00436686"/>
    <w:rsid w:val="004379D7"/>
    <w:rsid w:val="0044111D"/>
    <w:rsid w:val="00442085"/>
    <w:rsid w:val="0045075B"/>
    <w:rsid w:val="00453B3E"/>
    <w:rsid w:val="00453BC1"/>
    <w:rsid w:val="004550F1"/>
    <w:rsid w:val="00457ABE"/>
    <w:rsid w:val="00462CCB"/>
    <w:rsid w:val="00462EBF"/>
    <w:rsid w:val="0047121A"/>
    <w:rsid w:val="00471245"/>
    <w:rsid w:val="0047168D"/>
    <w:rsid w:val="00471EED"/>
    <w:rsid w:val="00474EFE"/>
    <w:rsid w:val="00477802"/>
    <w:rsid w:val="00484ECF"/>
    <w:rsid w:val="00486E66"/>
    <w:rsid w:val="00486EB6"/>
    <w:rsid w:val="00487007"/>
    <w:rsid w:val="004902F8"/>
    <w:rsid w:val="00492D14"/>
    <w:rsid w:val="0049380C"/>
    <w:rsid w:val="00493903"/>
    <w:rsid w:val="004956C6"/>
    <w:rsid w:val="00497C1D"/>
    <w:rsid w:val="004A00BF"/>
    <w:rsid w:val="004A19BA"/>
    <w:rsid w:val="004A202B"/>
    <w:rsid w:val="004A2C2C"/>
    <w:rsid w:val="004A30E1"/>
    <w:rsid w:val="004A40F4"/>
    <w:rsid w:val="004A4D9A"/>
    <w:rsid w:val="004A6B4E"/>
    <w:rsid w:val="004B01C6"/>
    <w:rsid w:val="004B13FA"/>
    <w:rsid w:val="004B24E6"/>
    <w:rsid w:val="004B29FE"/>
    <w:rsid w:val="004B55A7"/>
    <w:rsid w:val="004C0631"/>
    <w:rsid w:val="004C0923"/>
    <w:rsid w:val="004C5A48"/>
    <w:rsid w:val="004C60DB"/>
    <w:rsid w:val="004C6590"/>
    <w:rsid w:val="004C6675"/>
    <w:rsid w:val="004D39EF"/>
    <w:rsid w:val="004D6D1C"/>
    <w:rsid w:val="004D7013"/>
    <w:rsid w:val="004D73B7"/>
    <w:rsid w:val="004E1452"/>
    <w:rsid w:val="004E42A9"/>
    <w:rsid w:val="004E57DE"/>
    <w:rsid w:val="004F141F"/>
    <w:rsid w:val="004F1B94"/>
    <w:rsid w:val="004F6FC4"/>
    <w:rsid w:val="005010C7"/>
    <w:rsid w:val="00504573"/>
    <w:rsid w:val="00504F7D"/>
    <w:rsid w:val="00506F99"/>
    <w:rsid w:val="005102E6"/>
    <w:rsid w:val="00511B11"/>
    <w:rsid w:val="00512957"/>
    <w:rsid w:val="005141FF"/>
    <w:rsid w:val="00514505"/>
    <w:rsid w:val="00514B26"/>
    <w:rsid w:val="00515264"/>
    <w:rsid w:val="005159E2"/>
    <w:rsid w:val="00516515"/>
    <w:rsid w:val="00516D10"/>
    <w:rsid w:val="005175EF"/>
    <w:rsid w:val="00520586"/>
    <w:rsid w:val="005211A6"/>
    <w:rsid w:val="00521C18"/>
    <w:rsid w:val="00522856"/>
    <w:rsid w:val="005239F1"/>
    <w:rsid w:val="00525EE1"/>
    <w:rsid w:val="00526A0B"/>
    <w:rsid w:val="00527320"/>
    <w:rsid w:val="005313CC"/>
    <w:rsid w:val="005327DB"/>
    <w:rsid w:val="0053460F"/>
    <w:rsid w:val="0053561E"/>
    <w:rsid w:val="00535D08"/>
    <w:rsid w:val="0053678F"/>
    <w:rsid w:val="0054148E"/>
    <w:rsid w:val="0054173A"/>
    <w:rsid w:val="0054488C"/>
    <w:rsid w:val="00545D9E"/>
    <w:rsid w:val="00546825"/>
    <w:rsid w:val="00550482"/>
    <w:rsid w:val="00552788"/>
    <w:rsid w:val="00557D42"/>
    <w:rsid w:val="00560A66"/>
    <w:rsid w:val="00562B7C"/>
    <w:rsid w:val="00565788"/>
    <w:rsid w:val="00565A9A"/>
    <w:rsid w:val="00567E88"/>
    <w:rsid w:val="00572009"/>
    <w:rsid w:val="00572103"/>
    <w:rsid w:val="00573E65"/>
    <w:rsid w:val="005749C2"/>
    <w:rsid w:val="00574F9B"/>
    <w:rsid w:val="00577E14"/>
    <w:rsid w:val="00581006"/>
    <w:rsid w:val="00581A27"/>
    <w:rsid w:val="0058262F"/>
    <w:rsid w:val="00583E55"/>
    <w:rsid w:val="005871FA"/>
    <w:rsid w:val="005900E0"/>
    <w:rsid w:val="00591996"/>
    <w:rsid w:val="00594C0E"/>
    <w:rsid w:val="00596F9C"/>
    <w:rsid w:val="005A1FCB"/>
    <w:rsid w:val="005A6789"/>
    <w:rsid w:val="005A7458"/>
    <w:rsid w:val="005B30BB"/>
    <w:rsid w:val="005B3C75"/>
    <w:rsid w:val="005B4575"/>
    <w:rsid w:val="005B4C40"/>
    <w:rsid w:val="005B4F7B"/>
    <w:rsid w:val="005C1F67"/>
    <w:rsid w:val="005C72A0"/>
    <w:rsid w:val="005C730C"/>
    <w:rsid w:val="005D181A"/>
    <w:rsid w:val="005D2133"/>
    <w:rsid w:val="005D36D1"/>
    <w:rsid w:val="005D571F"/>
    <w:rsid w:val="005D6739"/>
    <w:rsid w:val="005E1376"/>
    <w:rsid w:val="005E2CC6"/>
    <w:rsid w:val="005F0884"/>
    <w:rsid w:val="005F527A"/>
    <w:rsid w:val="005F5611"/>
    <w:rsid w:val="005F5DF6"/>
    <w:rsid w:val="0060019E"/>
    <w:rsid w:val="0060142B"/>
    <w:rsid w:val="006038B2"/>
    <w:rsid w:val="00603DE9"/>
    <w:rsid w:val="00605823"/>
    <w:rsid w:val="0060582D"/>
    <w:rsid w:val="00610466"/>
    <w:rsid w:val="006108B6"/>
    <w:rsid w:val="00610E1D"/>
    <w:rsid w:val="00612909"/>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1BAF"/>
    <w:rsid w:val="0063278F"/>
    <w:rsid w:val="00632B75"/>
    <w:rsid w:val="00633701"/>
    <w:rsid w:val="0064402C"/>
    <w:rsid w:val="00646B27"/>
    <w:rsid w:val="0065200C"/>
    <w:rsid w:val="00652EF2"/>
    <w:rsid w:val="00655D2B"/>
    <w:rsid w:val="00656FF7"/>
    <w:rsid w:val="00660E3E"/>
    <w:rsid w:val="006629E7"/>
    <w:rsid w:val="00662BED"/>
    <w:rsid w:val="00667231"/>
    <w:rsid w:val="00670089"/>
    <w:rsid w:val="00670A5A"/>
    <w:rsid w:val="006730D9"/>
    <w:rsid w:val="00673404"/>
    <w:rsid w:val="00675675"/>
    <w:rsid w:val="00675BF4"/>
    <w:rsid w:val="00680A23"/>
    <w:rsid w:val="00682B5E"/>
    <w:rsid w:val="006831FE"/>
    <w:rsid w:val="00683F6A"/>
    <w:rsid w:val="0068461E"/>
    <w:rsid w:val="00684C41"/>
    <w:rsid w:val="00684D00"/>
    <w:rsid w:val="00686B27"/>
    <w:rsid w:val="00686C15"/>
    <w:rsid w:val="00690922"/>
    <w:rsid w:val="00692731"/>
    <w:rsid w:val="00694857"/>
    <w:rsid w:val="0069599E"/>
    <w:rsid w:val="006A502A"/>
    <w:rsid w:val="006B0A55"/>
    <w:rsid w:val="006B224C"/>
    <w:rsid w:val="006B36CA"/>
    <w:rsid w:val="006B5936"/>
    <w:rsid w:val="006C1047"/>
    <w:rsid w:val="006C19B3"/>
    <w:rsid w:val="006C21D1"/>
    <w:rsid w:val="006C29BD"/>
    <w:rsid w:val="006C3240"/>
    <w:rsid w:val="006C7835"/>
    <w:rsid w:val="006D2ACB"/>
    <w:rsid w:val="006D5998"/>
    <w:rsid w:val="006D621F"/>
    <w:rsid w:val="006D62F6"/>
    <w:rsid w:val="006D6608"/>
    <w:rsid w:val="006E0A18"/>
    <w:rsid w:val="006E0BD6"/>
    <w:rsid w:val="006E2060"/>
    <w:rsid w:val="006E2252"/>
    <w:rsid w:val="006E25FA"/>
    <w:rsid w:val="006E5DCD"/>
    <w:rsid w:val="006F058F"/>
    <w:rsid w:val="006F1E33"/>
    <w:rsid w:val="006F54DD"/>
    <w:rsid w:val="00701B33"/>
    <w:rsid w:val="00702B7B"/>
    <w:rsid w:val="00706D86"/>
    <w:rsid w:val="0071307C"/>
    <w:rsid w:val="0071374D"/>
    <w:rsid w:val="00713E56"/>
    <w:rsid w:val="00715031"/>
    <w:rsid w:val="0071640B"/>
    <w:rsid w:val="0072041D"/>
    <w:rsid w:val="00720428"/>
    <w:rsid w:val="00720AB3"/>
    <w:rsid w:val="00722811"/>
    <w:rsid w:val="007237E9"/>
    <w:rsid w:val="00723ED4"/>
    <w:rsid w:val="007243A4"/>
    <w:rsid w:val="00724AE0"/>
    <w:rsid w:val="00724BCB"/>
    <w:rsid w:val="00725DEC"/>
    <w:rsid w:val="007308C8"/>
    <w:rsid w:val="00730A21"/>
    <w:rsid w:val="00730A4F"/>
    <w:rsid w:val="00731028"/>
    <w:rsid w:val="00731FED"/>
    <w:rsid w:val="00732897"/>
    <w:rsid w:val="007328FE"/>
    <w:rsid w:val="00735591"/>
    <w:rsid w:val="00735AA0"/>
    <w:rsid w:val="0074056A"/>
    <w:rsid w:val="007406C7"/>
    <w:rsid w:val="00744A65"/>
    <w:rsid w:val="00745E99"/>
    <w:rsid w:val="00746B72"/>
    <w:rsid w:val="00747286"/>
    <w:rsid w:val="00747444"/>
    <w:rsid w:val="007560EA"/>
    <w:rsid w:val="00756131"/>
    <w:rsid w:val="0075629C"/>
    <w:rsid w:val="00757409"/>
    <w:rsid w:val="00757CCF"/>
    <w:rsid w:val="00760AB1"/>
    <w:rsid w:val="00760B9D"/>
    <w:rsid w:val="00765927"/>
    <w:rsid w:val="00766E21"/>
    <w:rsid w:val="00770397"/>
    <w:rsid w:val="00771082"/>
    <w:rsid w:val="00771119"/>
    <w:rsid w:val="0077196A"/>
    <w:rsid w:val="0077273A"/>
    <w:rsid w:val="00773F6E"/>
    <w:rsid w:val="0077561F"/>
    <w:rsid w:val="0077660F"/>
    <w:rsid w:val="00776875"/>
    <w:rsid w:val="0078279E"/>
    <w:rsid w:val="0078386B"/>
    <w:rsid w:val="00785961"/>
    <w:rsid w:val="00785A9E"/>
    <w:rsid w:val="0079136A"/>
    <w:rsid w:val="00791818"/>
    <w:rsid w:val="007923AD"/>
    <w:rsid w:val="00792579"/>
    <w:rsid w:val="00792F8A"/>
    <w:rsid w:val="00794462"/>
    <w:rsid w:val="00797081"/>
    <w:rsid w:val="007971C9"/>
    <w:rsid w:val="007A2A3F"/>
    <w:rsid w:val="007A5D89"/>
    <w:rsid w:val="007A78FB"/>
    <w:rsid w:val="007B1065"/>
    <w:rsid w:val="007B2ED6"/>
    <w:rsid w:val="007C0B18"/>
    <w:rsid w:val="007C3825"/>
    <w:rsid w:val="007C3894"/>
    <w:rsid w:val="007C410A"/>
    <w:rsid w:val="007C4F79"/>
    <w:rsid w:val="007D09E1"/>
    <w:rsid w:val="007D20C7"/>
    <w:rsid w:val="007D46DE"/>
    <w:rsid w:val="007D4B37"/>
    <w:rsid w:val="007D5157"/>
    <w:rsid w:val="007D6961"/>
    <w:rsid w:val="007D6C5F"/>
    <w:rsid w:val="007E15F3"/>
    <w:rsid w:val="007E7E6D"/>
    <w:rsid w:val="007F2ED0"/>
    <w:rsid w:val="007F3AB4"/>
    <w:rsid w:val="007F5394"/>
    <w:rsid w:val="007F5C66"/>
    <w:rsid w:val="007F714D"/>
    <w:rsid w:val="008020CF"/>
    <w:rsid w:val="008021AD"/>
    <w:rsid w:val="008033F6"/>
    <w:rsid w:val="008041B6"/>
    <w:rsid w:val="008072EC"/>
    <w:rsid w:val="0081122A"/>
    <w:rsid w:val="00814E4A"/>
    <w:rsid w:val="0081756D"/>
    <w:rsid w:val="00817B0F"/>
    <w:rsid w:val="008208A4"/>
    <w:rsid w:val="00821C7D"/>
    <w:rsid w:val="00821F49"/>
    <w:rsid w:val="00824266"/>
    <w:rsid w:val="00825815"/>
    <w:rsid w:val="00825834"/>
    <w:rsid w:val="0082617F"/>
    <w:rsid w:val="00827489"/>
    <w:rsid w:val="008277A4"/>
    <w:rsid w:val="008316B2"/>
    <w:rsid w:val="00831FB6"/>
    <w:rsid w:val="0083294E"/>
    <w:rsid w:val="00832AB0"/>
    <w:rsid w:val="00833A53"/>
    <w:rsid w:val="00833C28"/>
    <w:rsid w:val="00833EFA"/>
    <w:rsid w:val="0084689A"/>
    <w:rsid w:val="00852EF2"/>
    <w:rsid w:val="00854E77"/>
    <w:rsid w:val="0085585D"/>
    <w:rsid w:val="00856E97"/>
    <w:rsid w:val="00862568"/>
    <w:rsid w:val="00862703"/>
    <w:rsid w:val="00863D94"/>
    <w:rsid w:val="008641FD"/>
    <w:rsid w:val="008653EA"/>
    <w:rsid w:val="00865CB2"/>
    <w:rsid w:val="00871773"/>
    <w:rsid w:val="00872AD6"/>
    <w:rsid w:val="00872B3D"/>
    <w:rsid w:val="00880806"/>
    <w:rsid w:val="008809FD"/>
    <w:rsid w:val="008814DE"/>
    <w:rsid w:val="0088247A"/>
    <w:rsid w:val="00885732"/>
    <w:rsid w:val="00887F27"/>
    <w:rsid w:val="008906CA"/>
    <w:rsid w:val="00893163"/>
    <w:rsid w:val="00895EA5"/>
    <w:rsid w:val="00896D19"/>
    <w:rsid w:val="008973DC"/>
    <w:rsid w:val="0089786D"/>
    <w:rsid w:val="008A02BC"/>
    <w:rsid w:val="008A12C6"/>
    <w:rsid w:val="008A2EE2"/>
    <w:rsid w:val="008B2B1F"/>
    <w:rsid w:val="008B2BC6"/>
    <w:rsid w:val="008B3FD7"/>
    <w:rsid w:val="008B44B5"/>
    <w:rsid w:val="008B49A7"/>
    <w:rsid w:val="008C102A"/>
    <w:rsid w:val="008C20AA"/>
    <w:rsid w:val="008C2753"/>
    <w:rsid w:val="008C34E0"/>
    <w:rsid w:val="008D0739"/>
    <w:rsid w:val="008D15AA"/>
    <w:rsid w:val="008D2E36"/>
    <w:rsid w:val="008D363D"/>
    <w:rsid w:val="008D3F33"/>
    <w:rsid w:val="008D6CAB"/>
    <w:rsid w:val="008E03E3"/>
    <w:rsid w:val="008E04C8"/>
    <w:rsid w:val="008E5D5C"/>
    <w:rsid w:val="008F0EF2"/>
    <w:rsid w:val="008F417F"/>
    <w:rsid w:val="008F502A"/>
    <w:rsid w:val="008F6F1D"/>
    <w:rsid w:val="0090002C"/>
    <w:rsid w:val="00901233"/>
    <w:rsid w:val="00902CFF"/>
    <w:rsid w:val="00903F85"/>
    <w:rsid w:val="00911051"/>
    <w:rsid w:val="0091124F"/>
    <w:rsid w:val="00912895"/>
    <w:rsid w:val="00915744"/>
    <w:rsid w:val="00917EFE"/>
    <w:rsid w:val="00923156"/>
    <w:rsid w:val="0092359B"/>
    <w:rsid w:val="009235F9"/>
    <w:rsid w:val="009254EB"/>
    <w:rsid w:val="009302B0"/>
    <w:rsid w:val="009320A9"/>
    <w:rsid w:val="009331A1"/>
    <w:rsid w:val="009355B6"/>
    <w:rsid w:val="009358B8"/>
    <w:rsid w:val="00941177"/>
    <w:rsid w:val="00943D8F"/>
    <w:rsid w:val="00943DCF"/>
    <w:rsid w:val="00946314"/>
    <w:rsid w:val="00947849"/>
    <w:rsid w:val="009503B4"/>
    <w:rsid w:val="009510A1"/>
    <w:rsid w:val="00953F65"/>
    <w:rsid w:val="009542B3"/>
    <w:rsid w:val="00954B31"/>
    <w:rsid w:val="00955D06"/>
    <w:rsid w:val="00960BE5"/>
    <w:rsid w:val="00961498"/>
    <w:rsid w:val="00962F99"/>
    <w:rsid w:val="0096404E"/>
    <w:rsid w:val="009652DF"/>
    <w:rsid w:val="00967CAD"/>
    <w:rsid w:val="00970963"/>
    <w:rsid w:val="00972298"/>
    <w:rsid w:val="00972BBD"/>
    <w:rsid w:val="009730DF"/>
    <w:rsid w:val="0097435B"/>
    <w:rsid w:val="00976C5F"/>
    <w:rsid w:val="00977349"/>
    <w:rsid w:val="00977493"/>
    <w:rsid w:val="00982A4F"/>
    <w:rsid w:val="00983DC3"/>
    <w:rsid w:val="009876F0"/>
    <w:rsid w:val="009900E4"/>
    <w:rsid w:val="0099246D"/>
    <w:rsid w:val="00995222"/>
    <w:rsid w:val="009A032B"/>
    <w:rsid w:val="009A04B6"/>
    <w:rsid w:val="009A27FB"/>
    <w:rsid w:val="009A28D5"/>
    <w:rsid w:val="009A3256"/>
    <w:rsid w:val="009A467A"/>
    <w:rsid w:val="009A48A0"/>
    <w:rsid w:val="009A706E"/>
    <w:rsid w:val="009A7777"/>
    <w:rsid w:val="009A7A3F"/>
    <w:rsid w:val="009B1271"/>
    <w:rsid w:val="009B19DE"/>
    <w:rsid w:val="009B2556"/>
    <w:rsid w:val="009B34CF"/>
    <w:rsid w:val="009B48E6"/>
    <w:rsid w:val="009B6E35"/>
    <w:rsid w:val="009B77E7"/>
    <w:rsid w:val="009C181E"/>
    <w:rsid w:val="009C2255"/>
    <w:rsid w:val="009C3096"/>
    <w:rsid w:val="009C45A2"/>
    <w:rsid w:val="009C46DD"/>
    <w:rsid w:val="009C5C94"/>
    <w:rsid w:val="009C6882"/>
    <w:rsid w:val="009C6924"/>
    <w:rsid w:val="009D4EFB"/>
    <w:rsid w:val="009D52D8"/>
    <w:rsid w:val="009D6AD5"/>
    <w:rsid w:val="009E3122"/>
    <w:rsid w:val="009E4FDD"/>
    <w:rsid w:val="009F0DF9"/>
    <w:rsid w:val="009F0F75"/>
    <w:rsid w:val="009F2593"/>
    <w:rsid w:val="009F2D36"/>
    <w:rsid w:val="009F2FCB"/>
    <w:rsid w:val="009F57C2"/>
    <w:rsid w:val="009F584B"/>
    <w:rsid w:val="009F5E72"/>
    <w:rsid w:val="009F7279"/>
    <w:rsid w:val="009F74EE"/>
    <w:rsid w:val="00A004BA"/>
    <w:rsid w:val="00A0267F"/>
    <w:rsid w:val="00A03EA8"/>
    <w:rsid w:val="00A04350"/>
    <w:rsid w:val="00A048AF"/>
    <w:rsid w:val="00A10271"/>
    <w:rsid w:val="00A1099F"/>
    <w:rsid w:val="00A12FBB"/>
    <w:rsid w:val="00A13C90"/>
    <w:rsid w:val="00A13ED7"/>
    <w:rsid w:val="00A15790"/>
    <w:rsid w:val="00A2316C"/>
    <w:rsid w:val="00A27E81"/>
    <w:rsid w:val="00A314B0"/>
    <w:rsid w:val="00A317FB"/>
    <w:rsid w:val="00A32E59"/>
    <w:rsid w:val="00A33DD7"/>
    <w:rsid w:val="00A353B3"/>
    <w:rsid w:val="00A35B2B"/>
    <w:rsid w:val="00A35BE1"/>
    <w:rsid w:val="00A44238"/>
    <w:rsid w:val="00A44831"/>
    <w:rsid w:val="00A47783"/>
    <w:rsid w:val="00A51F89"/>
    <w:rsid w:val="00A527EF"/>
    <w:rsid w:val="00A537B0"/>
    <w:rsid w:val="00A5389D"/>
    <w:rsid w:val="00A54DAE"/>
    <w:rsid w:val="00A6007A"/>
    <w:rsid w:val="00A602A8"/>
    <w:rsid w:val="00A60723"/>
    <w:rsid w:val="00A633BE"/>
    <w:rsid w:val="00A650EC"/>
    <w:rsid w:val="00A66E02"/>
    <w:rsid w:val="00A67C2F"/>
    <w:rsid w:val="00A705AE"/>
    <w:rsid w:val="00A71109"/>
    <w:rsid w:val="00A74AC1"/>
    <w:rsid w:val="00A75D98"/>
    <w:rsid w:val="00A7623B"/>
    <w:rsid w:val="00A76707"/>
    <w:rsid w:val="00A7780A"/>
    <w:rsid w:val="00A77F3C"/>
    <w:rsid w:val="00A816C1"/>
    <w:rsid w:val="00A8305A"/>
    <w:rsid w:val="00A869B5"/>
    <w:rsid w:val="00A90AC2"/>
    <w:rsid w:val="00A91584"/>
    <w:rsid w:val="00A963C4"/>
    <w:rsid w:val="00A9640F"/>
    <w:rsid w:val="00AA2B77"/>
    <w:rsid w:val="00AA6708"/>
    <w:rsid w:val="00AB0080"/>
    <w:rsid w:val="00AB0C5A"/>
    <w:rsid w:val="00AB1E81"/>
    <w:rsid w:val="00AB2224"/>
    <w:rsid w:val="00AB23DB"/>
    <w:rsid w:val="00AB30C6"/>
    <w:rsid w:val="00AB48ED"/>
    <w:rsid w:val="00AB52B4"/>
    <w:rsid w:val="00AB5767"/>
    <w:rsid w:val="00AC11D6"/>
    <w:rsid w:val="00AC13BF"/>
    <w:rsid w:val="00AC30C3"/>
    <w:rsid w:val="00AC3699"/>
    <w:rsid w:val="00AC4E77"/>
    <w:rsid w:val="00AD10E9"/>
    <w:rsid w:val="00AD3DC5"/>
    <w:rsid w:val="00AD6993"/>
    <w:rsid w:val="00AD75E0"/>
    <w:rsid w:val="00AE0EF3"/>
    <w:rsid w:val="00AE1B99"/>
    <w:rsid w:val="00AE2057"/>
    <w:rsid w:val="00AE221A"/>
    <w:rsid w:val="00AE28AE"/>
    <w:rsid w:val="00AE29AA"/>
    <w:rsid w:val="00AE5968"/>
    <w:rsid w:val="00AE6E8E"/>
    <w:rsid w:val="00AE6FDD"/>
    <w:rsid w:val="00AF3777"/>
    <w:rsid w:val="00AF5899"/>
    <w:rsid w:val="00AF6F57"/>
    <w:rsid w:val="00B01A46"/>
    <w:rsid w:val="00B0467B"/>
    <w:rsid w:val="00B0507C"/>
    <w:rsid w:val="00B06F33"/>
    <w:rsid w:val="00B073A1"/>
    <w:rsid w:val="00B1182C"/>
    <w:rsid w:val="00B20E88"/>
    <w:rsid w:val="00B26002"/>
    <w:rsid w:val="00B2709B"/>
    <w:rsid w:val="00B319F8"/>
    <w:rsid w:val="00B32673"/>
    <w:rsid w:val="00B34BB8"/>
    <w:rsid w:val="00B35DB7"/>
    <w:rsid w:val="00B360D6"/>
    <w:rsid w:val="00B41149"/>
    <w:rsid w:val="00B41BC0"/>
    <w:rsid w:val="00B42BE8"/>
    <w:rsid w:val="00B4329C"/>
    <w:rsid w:val="00B43AD0"/>
    <w:rsid w:val="00B476AD"/>
    <w:rsid w:val="00B477E8"/>
    <w:rsid w:val="00B50A93"/>
    <w:rsid w:val="00B52042"/>
    <w:rsid w:val="00B53E32"/>
    <w:rsid w:val="00B53EF0"/>
    <w:rsid w:val="00B5448B"/>
    <w:rsid w:val="00B55A49"/>
    <w:rsid w:val="00B56CAC"/>
    <w:rsid w:val="00B5723D"/>
    <w:rsid w:val="00B57AF3"/>
    <w:rsid w:val="00B60368"/>
    <w:rsid w:val="00B61902"/>
    <w:rsid w:val="00B62AC8"/>
    <w:rsid w:val="00B6328B"/>
    <w:rsid w:val="00B6488F"/>
    <w:rsid w:val="00B663F7"/>
    <w:rsid w:val="00B67640"/>
    <w:rsid w:val="00B679E9"/>
    <w:rsid w:val="00B70123"/>
    <w:rsid w:val="00B70E6D"/>
    <w:rsid w:val="00B73DA7"/>
    <w:rsid w:val="00B74617"/>
    <w:rsid w:val="00B7506D"/>
    <w:rsid w:val="00B753F1"/>
    <w:rsid w:val="00B759DD"/>
    <w:rsid w:val="00B82F8E"/>
    <w:rsid w:val="00B83A39"/>
    <w:rsid w:val="00B83CC7"/>
    <w:rsid w:val="00B8486E"/>
    <w:rsid w:val="00B85DBD"/>
    <w:rsid w:val="00B93BF5"/>
    <w:rsid w:val="00B9407B"/>
    <w:rsid w:val="00B96F20"/>
    <w:rsid w:val="00B9787B"/>
    <w:rsid w:val="00BA4D57"/>
    <w:rsid w:val="00BA50DE"/>
    <w:rsid w:val="00BA7653"/>
    <w:rsid w:val="00BA7939"/>
    <w:rsid w:val="00BB14DB"/>
    <w:rsid w:val="00BB231D"/>
    <w:rsid w:val="00BB3D74"/>
    <w:rsid w:val="00BB42A3"/>
    <w:rsid w:val="00BB5049"/>
    <w:rsid w:val="00BB50C7"/>
    <w:rsid w:val="00BB7BB2"/>
    <w:rsid w:val="00BC1E37"/>
    <w:rsid w:val="00BC25FD"/>
    <w:rsid w:val="00BC417E"/>
    <w:rsid w:val="00BC4B61"/>
    <w:rsid w:val="00BC771F"/>
    <w:rsid w:val="00BD1D6C"/>
    <w:rsid w:val="00BD38AC"/>
    <w:rsid w:val="00BE0E84"/>
    <w:rsid w:val="00BE1923"/>
    <w:rsid w:val="00BE31F0"/>
    <w:rsid w:val="00BE46CD"/>
    <w:rsid w:val="00BE6C83"/>
    <w:rsid w:val="00BF0DB3"/>
    <w:rsid w:val="00BF2098"/>
    <w:rsid w:val="00BF41AC"/>
    <w:rsid w:val="00BF480E"/>
    <w:rsid w:val="00BF7131"/>
    <w:rsid w:val="00BF739A"/>
    <w:rsid w:val="00C00E39"/>
    <w:rsid w:val="00C0292C"/>
    <w:rsid w:val="00C043F4"/>
    <w:rsid w:val="00C112D3"/>
    <w:rsid w:val="00C121FD"/>
    <w:rsid w:val="00C14765"/>
    <w:rsid w:val="00C14944"/>
    <w:rsid w:val="00C15E54"/>
    <w:rsid w:val="00C17DDE"/>
    <w:rsid w:val="00C20838"/>
    <w:rsid w:val="00C20E66"/>
    <w:rsid w:val="00C20F32"/>
    <w:rsid w:val="00C2105D"/>
    <w:rsid w:val="00C23252"/>
    <w:rsid w:val="00C245B5"/>
    <w:rsid w:val="00C24DAB"/>
    <w:rsid w:val="00C257FD"/>
    <w:rsid w:val="00C30799"/>
    <w:rsid w:val="00C33529"/>
    <w:rsid w:val="00C35562"/>
    <w:rsid w:val="00C3626E"/>
    <w:rsid w:val="00C37917"/>
    <w:rsid w:val="00C4600C"/>
    <w:rsid w:val="00C46507"/>
    <w:rsid w:val="00C46BBE"/>
    <w:rsid w:val="00C52783"/>
    <w:rsid w:val="00C542CE"/>
    <w:rsid w:val="00C54820"/>
    <w:rsid w:val="00C56075"/>
    <w:rsid w:val="00C5695D"/>
    <w:rsid w:val="00C64180"/>
    <w:rsid w:val="00C65BEA"/>
    <w:rsid w:val="00C65BEE"/>
    <w:rsid w:val="00C67A36"/>
    <w:rsid w:val="00C71660"/>
    <w:rsid w:val="00C750B0"/>
    <w:rsid w:val="00C76929"/>
    <w:rsid w:val="00C8099E"/>
    <w:rsid w:val="00C8130B"/>
    <w:rsid w:val="00C83EDF"/>
    <w:rsid w:val="00C84279"/>
    <w:rsid w:val="00C848CD"/>
    <w:rsid w:val="00C85444"/>
    <w:rsid w:val="00C867AA"/>
    <w:rsid w:val="00C86E6F"/>
    <w:rsid w:val="00C91ACD"/>
    <w:rsid w:val="00C91B77"/>
    <w:rsid w:val="00C9258D"/>
    <w:rsid w:val="00C97C56"/>
    <w:rsid w:val="00CA034D"/>
    <w:rsid w:val="00CA120F"/>
    <w:rsid w:val="00CA19E6"/>
    <w:rsid w:val="00CA1EB9"/>
    <w:rsid w:val="00CA1F4F"/>
    <w:rsid w:val="00CA3002"/>
    <w:rsid w:val="00CA4397"/>
    <w:rsid w:val="00CA4BD0"/>
    <w:rsid w:val="00CA51A8"/>
    <w:rsid w:val="00CA6AD0"/>
    <w:rsid w:val="00CB02D2"/>
    <w:rsid w:val="00CB1A61"/>
    <w:rsid w:val="00CB2101"/>
    <w:rsid w:val="00CB4677"/>
    <w:rsid w:val="00CB7B5E"/>
    <w:rsid w:val="00CB7DF5"/>
    <w:rsid w:val="00CC06C6"/>
    <w:rsid w:val="00CC2CEA"/>
    <w:rsid w:val="00CC4F20"/>
    <w:rsid w:val="00CD0B80"/>
    <w:rsid w:val="00CD3F0F"/>
    <w:rsid w:val="00CD5497"/>
    <w:rsid w:val="00CE2787"/>
    <w:rsid w:val="00CE28E4"/>
    <w:rsid w:val="00CE2DD0"/>
    <w:rsid w:val="00CE70F4"/>
    <w:rsid w:val="00CF319B"/>
    <w:rsid w:val="00CF497D"/>
    <w:rsid w:val="00CF499D"/>
    <w:rsid w:val="00CF4F76"/>
    <w:rsid w:val="00CF6052"/>
    <w:rsid w:val="00CF6D5F"/>
    <w:rsid w:val="00CF7A89"/>
    <w:rsid w:val="00D018C3"/>
    <w:rsid w:val="00D0225B"/>
    <w:rsid w:val="00D03222"/>
    <w:rsid w:val="00D03A5A"/>
    <w:rsid w:val="00D03EE3"/>
    <w:rsid w:val="00D06C8F"/>
    <w:rsid w:val="00D07382"/>
    <w:rsid w:val="00D101E3"/>
    <w:rsid w:val="00D22EA6"/>
    <w:rsid w:val="00D250F5"/>
    <w:rsid w:val="00D26216"/>
    <w:rsid w:val="00D27499"/>
    <w:rsid w:val="00D30143"/>
    <w:rsid w:val="00D30EE1"/>
    <w:rsid w:val="00D37260"/>
    <w:rsid w:val="00D37E1C"/>
    <w:rsid w:val="00D40420"/>
    <w:rsid w:val="00D4070D"/>
    <w:rsid w:val="00D40CD5"/>
    <w:rsid w:val="00D41045"/>
    <w:rsid w:val="00D41F2B"/>
    <w:rsid w:val="00D42302"/>
    <w:rsid w:val="00D44125"/>
    <w:rsid w:val="00D461FA"/>
    <w:rsid w:val="00D466AE"/>
    <w:rsid w:val="00D46842"/>
    <w:rsid w:val="00D46905"/>
    <w:rsid w:val="00D502F2"/>
    <w:rsid w:val="00D51E76"/>
    <w:rsid w:val="00D53368"/>
    <w:rsid w:val="00D6095E"/>
    <w:rsid w:val="00D61831"/>
    <w:rsid w:val="00D644ED"/>
    <w:rsid w:val="00D65C7C"/>
    <w:rsid w:val="00D66DCC"/>
    <w:rsid w:val="00D728E6"/>
    <w:rsid w:val="00D75138"/>
    <w:rsid w:val="00D762E0"/>
    <w:rsid w:val="00D765E8"/>
    <w:rsid w:val="00D8039F"/>
    <w:rsid w:val="00D90529"/>
    <w:rsid w:val="00D92D87"/>
    <w:rsid w:val="00D9621B"/>
    <w:rsid w:val="00D97158"/>
    <w:rsid w:val="00DA4710"/>
    <w:rsid w:val="00DA4A21"/>
    <w:rsid w:val="00DA7E12"/>
    <w:rsid w:val="00DB4144"/>
    <w:rsid w:val="00DB5A4C"/>
    <w:rsid w:val="00DC084A"/>
    <w:rsid w:val="00DC2618"/>
    <w:rsid w:val="00DC2682"/>
    <w:rsid w:val="00DC69CF"/>
    <w:rsid w:val="00DD24FB"/>
    <w:rsid w:val="00DD34A1"/>
    <w:rsid w:val="00DD4FAD"/>
    <w:rsid w:val="00DD689C"/>
    <w:rsid w:val="00DD7455"/>
    <w:rsid w:val="00DE1031"/>
    <w:rsid w:val="00DE117D"/>
    <w:rsid w:val="00DE1476"/>
    <w:rsid w:val="00DE1CD8"/>
    <w:rsid w:val="00DE2470"/>
    <w:rsid w:val="00DE5342"/>
    <w:rsid w:val="00DE7666"/>
    <w:rsid w:val="00DF22C1"/>
    <w:rsid w:val="00DF2CD3"/>
    <w:rsid w:val="00DF4E7A"/>
    <w:rsid w:val="00DF6E05"/>
    <w:rsid w:val="00DF7B7B"/>
    <w:rsid w:val="00E00AF1"/>
    <w:rsid w:val="00E00C1A"/>
    <w:rsid w:val="00E05C7C"/>
    <w:rsid w:val="00E0606F"/>
    <w:rsid w:val="00E07908"/>
    <w:rsid w:val="00E233E0"/>
    <w:rsid w:val="00E243F3"/>
    <w:rsid w:val="00E244DC"/>
    <w:rsid w:val="00E24FAF"/>
    <w:rsid w:val="00E257D6"/>
    <w:rsid w:val="00E25F7F"/>
    <w:rsid w:val="00E2615A"/>
    <w:rsid w:val="00E265D4"/>
    <w:rsid w:val="00E27C17"/>
    <w:rsid w:val="00E30D8D"/>
    <w:rsid w:val="00E34241"/>
    <w:rsid w:val="00E34C98"/>
    <w:rsid w:val="00E34EAA"/>
    <w:rsid w:val="00E369A4"/>
    <w:rsid w:val="00E370AB"/>
    <w:rsid w:val="00E412E8"/>
    <w:rsid w:val="00E42C92"/>
    <w:rsid w:val="00E43C04"/>
    <w:rsid w:val="00E4778F"/>
    <w:rsid w:val="00E51E99"/>
    <w:rsid w:val="00E53C04"/>
    <w:rsid w:val="00E56AFE"/>
    <w:rsid w:val="00E57715"/>
    <w:rsid w:val="00E578A5"/>
    <w:rsid w:val="00E57C64"/>
    <w:rsid w:val="00E61653"/>
    <w:rsid w:val="00E61DAB"/>
    <w:rsid w:val="00E62793"/>
    <w:rsid w:val="00E6375D"/>
    <w:rsid w:val="00E66CD4"/>
    <w:rsid w:val="00E7107D"/>
    <w:rsid w:val="00E71A94"/>
    <w:rsid w:val="00E71C6A"/>
    <w:rsid w:val="00E74887"/>
    <w:rsid w:val="00E76D4E"/>
    <w:rsid w:val="00E77E72"/>
    <w:rsid w:val="00E804DE"/>
    <w:rsid w:val="00E91FE2"/>
    <w:rsid w:val="00E927C2"/>
    <w:rsid w:val="00E927F6"/>
    <w:rsid w:val="00E92EEE"/>
    <w:rsid w:val="00E9353D"/>
    <w:rsid w:val="00E94273"/>
    <w:rsid w:val="00E957A5"/>
    <w:rsid w:val="00EA0424"/>
    <w:rsid w:val="00EA1810"/>
    <w:rsid w:val="00EA1E66"/>
    <w:rsid w:val="00EA2DB8"/>
    <w:rsid w:val="00EA5093"/>
    <w:rsid w:val="00EA50D3"/>
    <w:rsid w:val="00EA5403"/>
    <w:rsid w:val="00EB38E2"/>
    <w:rsid w:val="00EB6084"/>
    <w:rsid w:val="00EB7583"/>
    <w:rsid w:val="00EC42F5"/>
    <w:rsid w:val="00EC576E"/>
    <w:rsid w:val="00EC721B"/>
    <w:rsid w:val="00ED2904"/>
    <w:rsid w:val="00ED2FDB"/>
    <w:rsid w:val="00ED3437"/>
    <w:rsid w:val="00ED38CB"/>
    <w:rsid w:val="00ED38F4"/>
    <w:rsid w:val="00ED443A"/>
    <w:rsid w:val="00ED6C32"/>
    <w:rsid w:val="00EE0994"/>
    <w:rsid w:val="00EE1B33"/>
    <w:rsid w:val="00EE32C6"/>
    <w:rsid w:val="00EE53D0"/>
    <w:rsid w:val="00EE5B10"/>
    <w:rsid w:val="00EE76D1"/>
    <w:rsid w:val="00EF11B5"/>
    <w:rsid w:val="00EF1F88"/>
    <w:rsid w:val="00EF5E5D"/>
    <w:rsid w:val="00EF6EA7"/>
    <w:rsid w:val="00EF76EB"/>
    <w:rsid w:val="00F00996"/>
    <w:rsid w:val="00F00B0B"/>
    <w:rsid w:val="00F02D34"/>
    <w:rsid w:val="00F03A9D"/>
    <w:rsid w:val="00F06908"/>
    <w:rsid w:val="00F07574"/>
    <w:rsid w:val="00F10763"/>
    <w:rsid w:val="00F1163A"/>
    <w:rsid w:val="00F160DA"/>
    <w:rsid w:val="00F231BE"/>
    <w:rsid w:val="00F2404A"/>
    <w:rsid w:val="00F2567E"/>
    <w:rsid w:val="00F25AD4"/>
    <w:rsid w:val="00F26EBF"/>
    <w:rsid w:val="00F30837"/>
    <w:rsid w:val="00F3154E"/>
    <w:rsid w:val="00F351CC"/>
    <w:rsid w:val="00F43B23"/>
    <w:rsid w:val="00F43C60"/>
    <w:rsid w:val="00F44B6F"/>
    <w:rsid w:val="00F45AA6"/>
    <w:rsid w:val="00F45F5C"/>
    <w:rsid w:val="00F46A97"/>
    <w:rsid w:val="00F4703F"/>
    <w:rsid w:val="00F5080F"/>
    <w:rsid w:val="00F52D3F"/>
    <w:rsid w:val="00F539B7"/>
    <w:rsid w:val="00F557C9"/>
    <w:rsid w:val="00F564C3"/>
    <w:rsid w:val="00F63917"/>
    <w:rsid w:val="00F63BC2"/>
    <w:rsid w:val="00F718A8"/>
    <w:rsid w:val="00F732CC"/>
    <w:rsid w:val="00F74223"/>
    <w:rsid w:val="00F75316"/>
    <w:rsid w:val="00F75BCE"/>
    <w:rsid w:val="00F8464F"/>
    <w:rsid w:val="00F84EC2"/>
    <w:rsid w:val="00F85465"/>
    <w:rsid w:val="00F90D89"/>
    <w:rsid w:val="00F92E79"/>
    <w:rsid w:val="00F940B9"/>
    <w:rsid w:val="00F941E2"/>
    <w:rsid w:val="00F96F77"/>
    <w:rsid w:val="00FA2C00"/>
    <w:rsid w:val="00FA2DBC"/>
    <w:rsid w:val="00FA35A2"/>
    <w:rsid w:val="00FA3D9C"/>
    <w:rsid w:val="00FA5E85"/>
    <w:rsid w:val="00FA726C"/>
    <w:rsid w:val="00FA754F"/>
    <w:rsid w:val="00FA772C"/>
    <w:rsid w:val="00FB270B"/>
    <w:rsid w:val="00FB2D33"/>
    <w:rsid w:val="00FB31F3"/>
    <w:rsid w:val="00FB3F53"/>
    <w:rsid w:val="00FB5743"/>
    <w:rsid w:val="00FB7963"/>
    <w:rsid w:val="00FC34C0"/>
    <w:rsid w:val="00FC38AB"/>
    <w:rsid w:val="00FC4E4F"/>
    <w:rsid w:val="00FC5F86"/>
    <w:rsid w:val="00FC7CFB"/>
    <w:rsid w:val="00FD0C9F"/>
    <w:rsid w:val="00FD2D77"/>
    <w:rsid w:val="00FD47BF"/>
    <w:rsid w:val="00FD69BF"/>
    <w:rsid w:val="00FE2C72"/>
    <w:rsid w:val="00FE5288"/>
    <w:rsid w:val="00FE55DA"/>
    <w:rsid w:val="00FE5986"/>
    <w:rsid w:val="00FE7DD7"/>
    <w:rsid w:val="00FF0122"/>
    <w:rsid w:val="00FF0ED3"/>
    <w:rsid w:val="00FF2A4A"/>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54F11BDA"/>
  <w15:docId w15:val="{73EFAF40-081F-41C1-A457-BFBC654BA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customStyle="1" w:styleId="NichtaufgelsteErwhnung2">
    <w:name w:val="Nicht aufgelöste Erwähnung2"/>
    <w:basedOn w:val="Absatz-Standardschriftart"/>
    <w:uiPriority w:val="99"/>
    <w:semiHidden/>
    <w:unhideWhenUsed/>
    <w:rsid w:val="00DB4144"/>
    <w:rPr>
      <w:color w:val="605E5C"/>
      <w:shd w:val="clear" w:color="auto" w:fill="E1DFDD"/>
    </w:rPr>
  </w:style>
  <w:style w:type="character" w:customStyle="1" w:styleId="NichtaufgelsteErwhnung3">
    <w:name w:val="Nicht aufgelöste Erwähnung3"/>
    <w:basedOn w:val="Absatz-Standardschriftart"/>
    <w:uiPriority w:val="99"/>
    <w:rsid w:val="00E34241"/>
    <w:rPr>
      <w:color w:val="605E5C"/>
      <w:shd w:val="clear" w:color="auto" w:fill="E1DFDD"/>
    </w:rPr>
  </w:style>
  <w:style w:type="character" w:customStyle="1" w:styleId="A3">
    <w:name w:val="A3"/>
    <w:uiPriority w:val="99"/>
    <w:rsid w:val="001928C8"/>
    <w:rPr>
      <w:color w:val="000000"/>
    </w:rPr>
  </w:style>
  <w:style w:type="paragraph" w:customStyle="1" w:styleId="Pa0">
    <w:name w:val="Pa0"/>
    <w:basedOn w:val="Default"/>
    <w:next w:val="Default"/>
    <w:uiPriority w:val="99"/>
    <w:rsid w:val="0042218C"/>
    <w:pPr>
      <w:spacing w:line="241" w:lineRule="atLeast"/>
    </w:pPr>
    <w:rPr>
      <w:rFonts w:ascii="DINOT-Bold" w:hAnsi="DINOT-Bold" w:cstheme="minorBidi"/>
      <w:color w:val="auto"/>
    </w:rPr>
  </w:style>
  <w:style w:type="character" w:customStyle="1" w:styleId="A2">
    <w:name w:val="A2"/>
    <w:uiPriority w:val="99"/>
    <w:rsid w:val="0042218C"/>
    <w:rPr>
      <w:rFonts w:cs="DINOT-Bold"/>
      <w:b/>
      <w:bCs/>
      <w:color w:val="000000"/>
      <w:sz w:val="22"/>
      <w:szCs w:val="22"/>
    </w:rPr>
  </w:style>
  <w:style w:type="character" w:customStyle="1" w:styleId="A0">
    <w:name w:val="A0"/>
    <w:uiPriority w:val="99"/>
    <w:rsid w:val="0042218C"/>
    <w:rPr>
      <w:rFonts w:ascii="DINOT-Regular" w:hAnsi="DINOT-Regular" w:cs="DINOT-Regular"/>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3492">
      <w:bodyDiv w:val="1"/>
      <w:marLeft w:val="0"/>
      <w:marRight w:val="0"/>
      <w:marTop w:val="0"/>
      <w:marBottom w:val="0"/>
      <w:divBdr>
        <w:top w:val="none" w:sz="0" w:space="0" w:color="auto"/>
        <w:left w:val="none" w:sz="0" w:space="0" w:color="auto"/>
        <w:bottom w:val="none" w:sz="0" w:space="0" w:color="auto"/>
        <w:right w:val="none" w:sz="0" w:space="0" w:color="auto"/>
      </w:divBdr>
    </w:div>
    <w:div w:id="43333312">
      <w:bodyDiv w:val="1"/>
      <w:marLeft w:val="0"/>
      <w:marRight w:val="0"/>
      <w:marTop w:val="0"/>
      <w:marBottom w:val="0"/>
      <w:divBdr>
        <w:top w:val="none" w:sz="0" w:space="0" w:color="auto"/>
        <w:left w:val="none" w:sz="0" w:space="0" w:color="auto"/>
        <w:bottom w:val="none" w:sz="0" w:space="0" w:color="auto"/>
        <w:right w:val="none" w:sz="0" w:space="0" w:color="auto"/>
      </w:divBdr>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88892231">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14433888">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427338604">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jacqueline.gusmag@sennheiser.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ta.tech/"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2DDB2-DAA2-4CB3-A00B-040E5D912242}">
  <ds:schemaRefs>
    <ds:schemaRef ds:uri="http://schemas.openxmlformats.org/officeDocument/2006/bibliography"/>
  </ds:schemaRefs>
</ds:datastoreItem>
</file>

<file path=customXml/itemProps2.xml><?xml version="1.0" encoding="utf-8"?>
<ds:datastoreItem xmlns:ds="http://schemas.openxmlformats.org/officeDocument/2006/customXml" ds:itemID="{8A82FD33-8672-4F5F-8957-1A0BE6698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563</Words>
  <Characters>3554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Gusmag, Jacqueline</cp:lastModifiedBy>
  <cp:revision>21</cp:revision>
  <cp:lastPrinted>2019-04-08T13:55:00Z</cp:lastPrinted>
  <dcterms:created xsi:type="dcterms:W3CDTF">2019-08-07T12:19:00Z</dcterms:created>
  <dcterms:modified xsi:type="dcterms:W3CDTF">2020-12-10T17:53:00Z</dcterms:modified>
</cp:coreProperties>
</file>