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3D7A74" w:rsidP="00B17335">
      <w:pPr>
        <w:pStyle w:val="BodySEAT"/>
        <w:ind w:right="-46"/>
        <w:jc w:val="right"/>
        <w:rPr>
          <w:lang w:val="nl-NL"/>
        </w:rPr>
      </w:pPr>
      <w:r>
        <w:rPr>
          <w:lang w:val="nl-NL"/>
        </w:rPr>
        <w:t>26</w:t>
      </w:r>
      <w:bookmarkStart w:id="0" w:name="_GoBack"/>
      <w:bookmarkEnd w:id="0"/>
      <w:r w:rsidR="00B17335" w:rsidRPr="002F35FC">
        <w:rPr>
          <w:lang w:val="nl-NL"/>
        </w:rPr>
        <w:t xml:space="preserve"> </w:t>
      </w:r>
      <w:r w:rsidR="00684C0D">
        <w:rPr>
          <w:lang w:val="nl-NL"/>
        </w:rPr>
        <w:t>november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2F35FC" w:rsidRPr="002F35FC">
        <w:rPr>
          <w:lang w:val="nl-NL"/>
        </w:rPr>
        <w:t>N</w:t>
      </w:r>
    </w:p>
    <w:p w:rsidR="00B17335" w:rsidRPr="002F35FC" w:rsidRDefault="00B17335" w:rsidP="00B17335">
      <w:pPr>
        <w:pStyle w:val="BodySEAT"/>
        <w:rPr>
          <w:lang w:val="nl-NL"/>
        </w:rPr>
      </w:pPr>
    </w:p>
    <w:p w:rsidR="002E6CB6" w:rsidRDefault="002E6CB6" w:rsidP="002E6CB6">
      <w:pPr>
        <w:pStyle w:val="BodySEAT"/>
      </w:pPr>
      <w:r>
        <w:t>Strategische overeenkomst</w:t>
      </w:r>
    </w:p>
    <w:p w:rsidR="002E6CB6" w:rsidRPr="00DA3F88" w:rsidRDefault="002E6CB6" w:rsidP="002E6CB6"/>
    <w:p w:rsidR="002E6CB6" w:rsidRPr="00DA3F88" w:rsidRDefault="002E6CB6" w:rsidP="002E6CB6">
      <w:pPr>
        <w:pStyle w:val="DeckSEAT"/>
      </w:pPr>
      <w:r>
        <w:t xml:space="preserve">SEAT en </w:t>
      </w:r>
      <w:proofErr w:type="spellStart"/>
      <w:r>
        <w:t>Snam</w:t>
      </w:r>
      <w:proofErr w:type="spellEnd"/>
      <w:r>
        <w:t xml:space="preserve"> ondertekenen een partnerschapsovereenkomst om aardgas en hernieuwbaar gas te promoten als voertuigbrandstof in Europa</w:t>
      </w:r>
    </w:p>
    <w:p w:rsidR="002E6CB6" w:rsidRPr="00DA3F88" w:rsidRDefault="002E6CB6" w:rsidP="002E6CB6">
      <w:pPr>
        <w:pStyle w:val="DeckSEAT"/>
      </w:pPr>
      <w:r>
        <w:t xml:space="preserve">De strategische overeenkomst heeft tot doel de implementatie van een </w:t>
      </w:r>
      <w:proofErr w:type="spellStart"/>
      <w:r>
        <w:t>cng</w:t>
      </w:r>
      <w:proofErr w:type="spellEnd"/>
      <w:r>
        <w:t>- en bio-</w:t>
      </w:r>
      <w:proofErr w:type="spellStart"/>
      <w:r>
        <w:t>cng</w:t>
      </w:r>
      <w:proofErr w:type="spellEnd"/>
      <w:r>
        <w:t>-infrastructuur en onderzoeks- en ontwikkelingsprojecten te ondersteunen</w:t>
      </w:r>
    </w:p>
    <w:p w:rsidR="002E6CB6" w:rsidRPr="00DA3F88" w:rsidRDefault="002E6CB6" w:rsidP="002E6CB6">
      <w:pPr>
        <w:pStyle w:val="DeckSEAT"/>
      </w:pPr>
      <w:r>
        <w:t xml:space="preserve">SEAT is het merk met het ruimste </w:t>
      </w:r>
      <w:proofErr w:type="spellStart"/>
      <w:r>
        <w:t>cng</w:t>
      </w:r>
      <w:proofErr w:type="spellEnd"/>
      <w:r>
        <w:t>-aanbod in Europa</w:t>
      </w:r>
    </w:p>
    <w:p w:rsidR="002E6CB6" w:rsidRPr="00DA3F88" w:rsidRDefault="002E6CB6" w:rsidP="002E6CB6">
      <w:pPr>
        <w:pStyle w:val="DeckSEAT"/>
      </w:pPr>
      <w:proofErr w:type="spellStart"/>
      <w:r>
        <w:t>Snam</w:t>
      </w:r>
      <w:proofErr w:type="spellEnd"/>
      <w:r>
        <w:t xml:space="preserve"> is een Europese leider op het vlak van gasinfrastructuur en ontwikkelt nieuwe tankstations</w:t>
      </w:r>
    </w:p>
    <w:p w:rsidR="002E6CB6" w:rsidRPr="00DA3F88" w:rsidRDefault="002E6CB6" w:rsidP="002E6CB6"/>
    <w:p w:rsidR="002E6CB6" w:rsidRPr="00DA3F88" w:rsidRDefault="002E6CB6" w:rsidP="002E6CB6">
      <w:pPr>
        <w:pStyle w:val="BodySEAT"/>
      </w:pPr>
      <w:r>
        <w:t xml:space="preserve">Luca de </w:t>
      </w:r>
      <w:proofErr w:type="spellStart"/>
      <w:r>
        <w:t>Meo</w:t>
      </w:r>
      <w:proofErr w:type="spellEnd"/>
      <w:r>
        <w:t xml:space="preserve">, president van SEAT, en Marco </w:t>
      </w:r>
      <w:proofErr w:type="spellStart"/>
      <w:r>
        <w:t>Alverà</w:t>
      </w:r>
      <w:proofErr w:type="spellEnd"/>
      <w:r>
        <w:t xml:space="preserve">, CEO van </w:t>
      </w:r>
      <w:proofErr w:type="spellStart"/>
      <w:r>
        <w:t>Snam</w:t>
      </w:r>
      <w:proofErr w:type="spellEnd"/>
      <w:r>
        <w:t>, hebben in Milaan een strategische overeenkomst ondertekend om het gebruik van gecomprimeerd aardgas (</w:t>
      </w:r>
      <w:proofErr w:type="spellStart"/>
      <w:r>
        <w:t>cng</w:t>
      </w:r>
      <w:proofErr w:type="spellEnd"/>
      <w:r>
        <w:t>) en hernieuwbaar gas (</w:t>
      </w:r>
      <w:proofErr w:type="spellStart"/>
      <w:r>
        <w:t>biomethaan</w:t>
      </w:r>
      <w:proofErr w:type="spellEnd"/>
      <w:r>
        <w:t xml:space="preserve">) voor duurzame mobiliteit en gezamenlijke onderzoeks- en ontwikkelingsprojecten binnen dit toepassingsgebied te promoten. SEAT en </w:t>
      </w:r>
      <w:proofErr w:type="spellStart"/>
      <w:r>
        <w:t>Snam</w:t>
      </w:r>
      <w:proofErr w:type="spellEnd"/>
      <w:r>
        <w:t xml:space="preserve"> zijn beide actief op strategische markten zoals Italië, Frankrijk en Oostenrijk. Dit zal de creatie van </w:t>
      </w:r>
      <w:proofErr w:type="spellStart"/>
      <w:r>
        <w:t>synergieën</w:t>
      </w:r>
      <w:proofErr w:type="spellEnd"/>
      <w:r>
        <w:t xml:space="preserve"> mogelijk maken om </w:t>
      </w:r>
      <w:proofErr w:type="spellStart"/>
      <w:r>
        <w:t>cng</w:t>
      </w:r>
      <w:proofErr w:type="spellEnd"/>
      <w:r>
        <w:t xml:space="preserve"> en bio-</w:t>
      </w:r>
      <w:proofErr w:type="spellStart"/>
      <w:r>
        <w:t>cng</w:t>
      </w:r>
      <w:proofErr w:type="spellEnd"/>
      <w:r>
        <w:t xml:space="preserve"> te promoten als schoon en concurrerend alternatief voor traditionele brandstoffen.</w:t>
      </w:r>
    </w:p>
    <w:p w:rsidR="002E6CB6" w:rsidRPr="00DA3F88" w:rsidRDefault="002E6CB6" w:rsidP="002E6CB6">
      <w:pPr>
        <w:pStyle w:val="BodySEAT"/>
      </w:pPr>
    </w:p>
    <w:p w:rsidR="002E6CB6" w:rsidRPr="00DA3F88" w:rsidRDefault="002E6CB6" w:rsidP="002E6CB6">
      <w:pPr>
        <w:pStyle w:val="BodySEAT"/>
      </w:pPr>
      <w:r>
        <w:t xml:space="preserve">De overeenkomst, die gesloten werd in het kader van de Partners' Day van </w:t>
      </w:r>
      <w:proofErr w:type="spellStart"/>
      <w:r>
        <w:t>Snam</w:t>
      </w:r>
      <w:proofErr w:type="spellEnd"/>
      <w:r>
        <w:t>, voorziet dat beide bedrijven kansen voor bedrijfs- en commerciële ontwikkeling onderzoeken die gericht zijn op zakelijke klanten, dealers en consumenten, om het netwerk van gastankstations te promoten en technologieprojecten te identificeren.</w:t>
      </w:r>
    </w:p>
    <w:p w:rsidR="002E6CB6" w:rsidRPr="00DA3F88" w:rsidRDefault="002E6CB6" w:rsidP="002E6CB6">
      <w:pPr>
        <w:pStyle w:val="BodySEAT"/>
      </w:pPr>
    </w:p>
    <w:p w:rsidR="002E6CB6" w:rsidRPr="00DA3F88" w:rsidRDefault="002E6CB6" w:rsidP="002E6CB6">
      <w:pPr>
        <w:pStyle w:val="BodySEAT"/>
      </w:pPr>
      <w:r>
        <w:t xml:space="preserve">Daarnaast zullen SEAT en </w:t>
      </w:r>
      <w:proofErr w:type="spellStart"/>
      <w:r>
        <w:t>Snam</w:t>
      </w:r>
      <w:proofErr w:type="spellEnd"/>
      <w:r>
        <w:t xml:space="preserve"> samen mobiliteitsdiensten ontwikkelen en nieuwe producten creëren met als doel meerwaarde te bieden aan gebruikers van deze types van voertuigen. De strategische overeenkomst, die uitgebreid kan worden naar andere merken van de Volkswagen-groep, omvat ook de technologische ontwikkeling van </w:t>
      </w:r>
      <w:proofErr w:type="spellStart"/>
      <w:r>
        <w:t>biomethaan</w:t>
      </w:r>
      <w:proofErr w:type="spellEnd"/>
      <w:r>
        <w:t>, een hernieuwbare energiebron die ertoe bijdraagt om de emissies nog verder te beperken.</w:t>
      </w:r>
    </w:p>
    <w:p w:rsidR="002E6CB6" w:rsidRPr="00DA3F88" w:rsidRDefault="002E6CB6" w:rsidP="002E6CB6">
      <w:pPr>
        <w:pStyle w:val="BodySEAT"/>
      </w:pPr>
    </w:p>
    <w:p w:rsidR="002E6CB6" w:rsidRPr="00DA3F88" w:rsidRDefault="002E6CB6" w:rsidP="002E6CB6">
      <w:pPr>
        <w:pStyle w:val="BodySEAT"/>
      </w:pPr>
      <w:r>
        <w:t xml:space="preserve">Luca de </w:t>
      </w:r>
      <w:proofErr w:type="spellStart"/>
      <w:r>
        <w:t>Meo</w:t>
      </w:r>
      <w:proofErr w:type="spellEnd"/>
      <w:r>
        <w:t xml:space="preserve">, president van SEAT, benadrukte dat “de overeenkomst met </w:t>
      </w:r>
      <w:proofErr w:type="spellStart"/>
      <w:r>
        <w:t>Snam</w:t>
      </w:r>
      <w:proofErr w:type="spellEnd"/>
      <w:r>
        <w:t xml:space="preserve"> ons in staat stelt stappen te ondernemen om </w:t>
      </w:r>
      <w:proofErr w:type="spellStart"/>
      <w:r>
        <w:t>cng</w:t>
      </w:r>
      <w:proofErr w:type="spellEnd"/>
      <w:r>
        <w:t xml:space="preserve"> te democratiseren. Italië is de toonaangevende markt voor het gebruik van deze energiebron. Deze markt vertegenwoordigt 55 % van de verkoop in Europa dit jaar van voertuigen die aangedreven worden door deze brandstof. Een op vijf SEAT-voertuigen die in Italië verkocht worden, rijdt op </w:t>
      </w:r>
      <w:proofErr w:type="spellStart"/>
      <w:r>
        <w:t>cng</w:t>
      </w:r>
      <w:proofErr w:type="spellEnd"/>
      <w:r>
        <w:t>. Met deze overeenkomst willen wij de ontwikkeling van gecomprimeerd aardgas in Italië verder uitbreiden en dit succesverhaal exporteren naar andere landen.”</w:t>
      </w:r>
    </w:p>
    <w:p w:rsidR="002E6CB6" w:rsidRPr="00DA3F88" w:rsidRDefault="002E6CB6" w:rsidP="002E6CB6">
      <w:pPr>
        <w:pStyle w:val="BodySEAT"/>
      </w:pPr>
    </w:p>
    <w:p w:rsidR="002E6CB6" w:rsidRPr="00DA3F88" w:rsidRDefault="002E6CB6" w:rsidP="002E6CB6">
      <w:pPr>
        <w:pStyle w:val="BodySEAT"/>
      </w:pPr>
      <w:r>
        <w:t xml:space="preserve">Marco </w:t>
      </w:r>
      <w:proofErr w:type="spellStart"/>
      <w:r>
        <w:t>Alverà</w:t>
      </w:r>
      <w:proofErr w:type="spellEnd"/>
      <w:r>
        <w:t xml:space="preserve">, CEO van </w:t>
      </w:r>
      <w:proofErr w:type="spellStart"/>
      <w:r>
        <w:t>Snam</w:t>
      </w:r>
      <w:proofErr w:type="spellEnd"/>
      <w:r>
        <w:t xml:space="preserve">, zei: “Dit partnerschap zal de ontwikkeling van door aardgas en </w:t>
      </w:r>
      <w:proofErr w:type="spellStart"/>
      <w:r>
        <w:t>biomethaan</w:t>
      </w:r>
      <w:proofErr w:type="spellEnd"/>
      <w:r>
        <w:t xml:space="preserve"> aangedreven duurzame mobiliteit zowel in Italië als in de rest van Europa versterken, omdat we de innovatieve infrastructuurontwikkeling van </w:t>
      </w:r>
      <w:proofErr w:type="spellStart"/>
      <w:r>
        <w:t>Snam</w:t>
      </w:r>
      <w:proofErr w:type="spellEnd"/>
      <w:r>
        <w:t xml:space="preserve"> combineren met de knowhow van SEAT inzake de uitrol van nieuwe duurzame modellen. Wij zijn ervan overtuigd dat aardgas de meest directe oplossing is om de luchtkwaliteit in onze steden te verbeteren, naast de ecologische duurzaamheid, de prestaties en de economische voordelen die het biedt. De snelle verspreiding van hernieuwbaar gas heeft dit duidelijk gemaakt. Duurzame mobiliteit is een van de speerpunten van ons plan om 200 miljoen euro te investeren in bedrijven die zich bezighouden met energietransitie.</w:t>
      </w:r>
      <w:r w:rsidR="00FD345A">
        <w:t>”</w:t>
      </w:r>
    </w:p>
    <w:p w:rsidR="002E6CB6" w:rsidRPr="00DA3F88" w:rsidRDefault="002E6CB6" w:rsidP="002E6CB6">
      <w:pPr>
        <w:pStyle w:val="BodySEAT"/>
      </w:pPr>
    </w:p>
    <w:p w:rsidR="002E6CB6" w:rsidRPr="00DA3F88" w:rsidRDefault="002E6CB6" w:rsidP="002E6CB6">
      <w:pPr>
        <w:pStyle w:val="BodySEAT"/>
      </w:pPr>
      <w:proofErr w:type="spellStart"/>
      <w:r>
        <w:t>Cng</w:t>
      </w:r>
      <w:proofErr w:type="spellEnd"/>
      <w:r>
        <w:t xml:space="preserve">, een duurzaam alternatief </w:t>
      </w:r>
    </w:p>
    <w:p w:rsidR="002E6CB6" w:rsidRPr="00DA3F88" w:rsidRDefault="002E6CB6" w:rsidP="002E6CB6">
      <w:pPr>
        <w:pStyle w:val="BodySEAT"/>
      </w:pPr>
      <w:r>
        <w:t xml:space="preserve">Er is een opwaartse trend in het gebruik van </w:t>
      </w:r>
      <w:proofErr w:type="spellStart"/>
      <w:r>
        <w:t>cng</w:t>
      </w:r>
      <w:proofErr w:type="spellEnd"/>
      <w:r>
        <w:t xml:space="preserve">-auto's in Europa. Italië is de belangrijkste markt, met een vloot van ongeveer 1 miljoen voertuigen en 1.300 tankstations. SEAT ijvert voor </w:t>
      </w:r>
      <w:proofErr w:type="spellStart"/>
      <w:r>
        <w:t>cng</w:t>
      </w:r>
      <w:proofErr w:type="spellEnd"/>
      <w:r>
        <w:t xml:space="preserve"> als een efficiënt, winstgevend alternatief. Het merk biedt momenteel de </w:t>
      </w:r>
      <w:proofErr w:type="spellStart"/>
      <w:r>
        <w:t>cng</w:t>
      </w:r>
      <w:proofErr w:type="spellEnd"/>
      <w:r>
        <w:t xml:space="preserve">- en </w:t>
      </w:r>
      <w:proofErr w:type="spellStart"/>
      <w:r>
        <w:t>benzinehybridetechnologie</w:t>
      </w:r>
      <w:proofErr w:type="spellEnd"/>
      <w:r>
        <w:t xml:space="preserve"> aan op de </w:t>
      </w:r>
      <w:proofErr w:type="spellStart"/>
      <w:r>
        <w:t>Mii</w:t>
      </w:r>
      <w:proofErr w:type="spellEnd"/>
      <w:r>
        <w:t xml:space="preserve">, de Ibiza, de Leon en de Arona, de enige SUV ter wereld die aangedreven wordt door </w:t>
      </w:r>
      <w:proofErr w:type="spellStart"/>
      <w:r>
        <w:t>cng</w:t>
      </w:r>
      <w:proofErr w:type="spellEnd"/>
      <w:r>
        <w:t>.</w:t>
      </w:r>
    </w:p>
    <w:p w:rsidR="002E6CB6" w:rsidRPr="00DA3F88" w:rsidRDefault="002E6CB6" w:rsidP="002E6CB6">
      <w:pPr>
        <w:pStyle w:val="BodySEAT"/>
      </w:pPr>
    </w:p>
    <w:p w:rsidR="002E6CB6" w:rsidRPr="00DA3F88" w:rsidRDefault="002E6CB6" w:rsidP="002E6CB6">
      <w:pPr>
        <w:pStyle w:val="BodySEAT"/>
      </w:pPr>
      <w:proofErr w:type="spellStart"/>
      <w:r>
        <w:t>Snam</w:t>
      </w:r>
      <w:proofErr w:type="spellEnd"/>
      <w:r>
        <w:t xml:space="preserve"> heeft onlangs zijn eerste L-</w:t>
      </w:r>
      <w:proofErr w:type="spellStart"/>
      <w:r>
        <w:t>cng</w:t>
      </w:r>
      <w:proofErr w:type="spellEnd"/>
      <w:r>
        <w:t xml:space="preserve">-tankstation ingehuldigd in </w:t>
      </w:r>
      <w:proofErr w:type="spellStart"/>
      <w:r>
        <w:t>Pesaro</w:t>
      </w:r>
      <w:proofErr w:type="spellEnd"/>
      <w:r>
        <w:t xml:space="preserve">. Daarnaast is het bedrijf momenteel bezig met de implementatie van een vijftigtal aardgas- en </w:t>
      </w:r>
      <w:proofErr w:type="spellStart"/>
      <w:r>
        <w:t>biomethaantankstations</w:t>
      </w:r>
      <w:proofErr w:type="spellEnd"/>
      <w:r>
        <w:t xml:space="preserve"> en heeft het een meerjarig ontwikkelingsplan voor ongeveer 300 nieuwe verdeelpunten.</w:t>
      </w:r>
    </w:p>
    <w:p w:rsidR="002E6CB6" w:rsidRPr="00DA3F88" w:rsidRDefault="002E6CB6" w:rsidP="002E6CB6">
      <w:pPr>
        <w:pStyle w:val="BodySEAT"/>
      </w:pPr>
    </w:p>
    <w:p w:rsidR="002E6CB6" w:rsidRPr="00DA3F88" w:rsidRDefault="002E6CB6" w:rsidP="002E6CB6">
      <w:pPr>
        <w:pStyle w:val="BodySEAT"/>
      </w:pPr>
      <w:r>
        <w:t xml:space="preserve">Auto's die op </w:t>
      </w:r>
      <w:proofErr w:type="spellStart"/>
      <w:r>
        <w:t>cng</w:t>
      </w:r>
      <w:proofErr w:type="spellEnd"/>
      <w:r>
        <w:t xml:space="preserve"> rijden, stoten 75 % minder stikstofoxide uit dan een dieselauto en 25 % minder CO</w:t>
      </w:r>
      <w:r>
        <w:rPr>
          <w:vertAlign w:val="subscript"/>
        </w:rPr>
        <w:t>2</w:t>
      </w:r>
      <w:r>
        <w:t xml:space="preserve"> dan een benzineauto. Bovendien produceren ze zo goed als geen fijn stof. Rijden op aardgas wordt door de Europese Unie als milieuvriendelijk beschouwd. Een voordeel is dat voertuigen op aardgas </w:t>
      </w:r>
      <w:r>
        <w:lastRenderedPageBreak/>
        <w:t>toegelaten zijn in Europese steden waar verkeersbeperkingen zijn vanwege de luchtvervuiling. Aardgas draagt dus niet alleen bij tot de strijd tegen de klimaatverandering, het biedt de klant ook aanzienlijke economische voordelen, omdat het een besparing van meer dan 30 % per kilometer mogelijk maakt in vergelijking met diesel en meer dan 55 % in vergelijking met benzine.</w:t>
      </w:r>
    </w:p>
    <w:p w:rsidR="00B17335" w:rsidRPr="002E6CB6"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BC" w:rsidRDefault="009171BC" w:rsidP="00B17335">
      <w:pPr>
        <w:spacing w:after="0" w:line="240" w:lineRule="auto"/>
      </w:pPr>
      <w:r>
        <w:separator/>
      </w:r>
    </w:p>
  </w:endnote>
  <w:endnote w:type="continuationSeparator" w:id="0">
    <w:p w:rsidR="009171BC" w:rsidRDefault="009171B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BC" w:rsidRDefault="009171BC" w:rsidP="00B17335">
      <w:pPr>
        <w:spacing w:after="0" w:line="240" w:lineRule="auto"/>
      </w:pPr>
      <w:r>
        <w:separator/>
      </w:r>
    </w:p>
  </w:footnote>
  <w:footnote w:type="continuationSeparator" w:id="0">
    <w:p w:rsidR="009171BC" w:rsidRDefault="009171B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BC"/>
    <w:rsid w:val="00074628"/>
    <w:rsid w:val="001020EB"/>
    <w:rsid w:val="001C5298"/>
    <w:rsid w:val="002509FF"/>
    <w:rsid w:val="00257DE4"/>
    <w:rsid w:val="002E6CB6"/>
    <w:rsid w:val="002F35FC"/>
    <w:rsid w:val="00336BDB"/>
    <w:rsid w:val="003A7940"/>
    <w:rsid w:val="003D7A74"/>
    <w:rsid w:val="004353BC"/>
    <w:rsid w:val="0043764B"/>
    <w:rsid w:val="00467300"/>
    <w:rsid w:val="00500E11"/>
    <w:rsid w:val="00551C87"/>
    <w:rsid w:val="00646CD7"/>
    <w:rsid w:val="00672882"/>
    <w:rsid w:val="00684C0D"/>
    <w:rsid w:val="008F5CBE"/>
    <w:rsid w:val="009171BC"/>
    <w:rsid w:val="00986AEF"/>
    <w:rsid w:val="00B0693D"/>
    <w:rsid w:val="00B17335"/>
    <w:rsid w:val="00B315BA"/>
    <w:rsid w:val="00B65184"/>
    <w:rsid w:val="00BB0C2A"/>
    <w:rsid w:val="00CC72F7"/>
    <w:rsid w:val="00D00EE2"/>
    <w:rsid w:val="00D0605A"/>
    <w:rsid w:val="00DC59C1"/>
    <w:rsid w:val="00F0372F"/>
    <w:rsid w:val="00F809D3"/>
    <w:rsid w:val="00F86E98"/>
    <w:rsid w:val="00FD34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B1C80"/>
  <w15:chartTrackingRefBased/>
  <w15:docId w15:val="{181194D4-FBE2-4A44-A231-1E5E7386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2018-11-28T14:39:00Z</dcterms:created>
  <dcterms:modified xsi:type="dcterms:W3CDTF">2018-12-14T17:36:00Z</dcterms:modified>
</cp:coreProperties>
</file>