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C2374" w14:textId="5270ED28" w:rsidR="00D66851" w:rsidRPr="003761E0" w:rsidRDefault="007A0B1F" w:rsidP="003761E0">
      <w:pPr>
        <w:pStyle w:val="Geenafstand"/>
        <w:spacing w:line="360" w:lineRule="auto"/>
        <w:rPr>
          <w:lang w:val="nl-NL"/>
        </w:rPr>
      </w:pPr>
      <w:r w:rsidRPr="003761E0">
        <w:rPr>
          <w:lang w:val="nl-NL"/>
        </w:rPr>
        <w:t>Opmerking</w:t>
      </w:r>
      <w:r w:rsidR="003761E0">
        <w:rPr>
          <w:lang w:val="nl-NL"/>
        </w:rPr>
        <w:t xml:space="preserve"> vooraf</w:t>
      </w:r>
      <w:r w:rsidRPr="003761E0">
        <w:rPr>
          <w:lang w:val="nl-NL"/>
        </w:rPr>
        <w:t xml:space="preserve">: Dit onderzoeksrapport blijft actief tot 31 juli 2018 en sommige </w:t>
      </w:r>
      <w:r w:rsidR="00D66851" w:rsidRPr="003761E0">
        <w:rPr>
          <w:lang w:val="nl-NL"/>
        </w:rPr>
        <w:t>kerncijfers, i</w:t>
      </w:r>
      <w:r w:rsidR="003761E0">
        <w:rPr>
          <w:lang w:val="nl-NL"/>
        </w:rPr>
        <w:t xml:space="preserve">nclusief het totaal verzamelde </w:t>
      </w:r>
      <w:proofErr w:type="spellStart"/>
      <w:r w:rsidR="003761E0">
        <w:rPr>
          <w:lang w:val="nl-NL"/>
        </w:rPr>
        <w:t>ransomware</w:t>
      </w:r>
      <w:proofErr w:type="spellEnd"/>
      <w:r w:rsidR="003761E0">
        <w:rPr>
          <w:lang w:val="nl-NL"/>
        </w:rPr>
        <w:t>-</w:t>
      </w:r>
      <w:r w:rsidR="00D66851" w:rsidRPr="003761E0">
        <w:rPr>
          <w:lang w:val="nl-NL"/>
        </w:rPr>
        <w:t>aantallen, kunnen nog veranderen. Wij houden u op de hoogte in h</w:t>
      </w:r>
      <w:r w:rsidR="000D56DD">
        <w:rPr>
          <w:lang w:val="nl-NL"/>
        </w:rPr>
        <w:t>et geval een verandering plaats</w:t>
      </w:r>
      <w:r w:rsidR="00D66851" w:rsidRPr="003761E0">
        <w:rPr>
          <w:lang w:val="nl-NL"/>
        </w:rPr>
        <w:t>vindt en u kunt contact met ons opnemen voor vragen en het controleren van feiten en cijfers, indien nodig.</w:t>
      </w:r>
    </w:p>
    <w:p w14:paraId="4228FFB8" w14:textId="77777777" w:rsidR="004725D4" w:rsidRPr="003761E0" w:rsidRDefault="004725D4" w:rsidP="003761E0">
      <w:pPr>
        <w:pStyle w:val="Geenafstand"/>
        <w:spacing w:line="360" w:lineRule="auto"/>
        <w:rPr>
          <w:lang w:val="nl-NL"/>
        </w:rPr>
      </w:pPr>
    </w:p>
    <w:p w14:paraId="39E702F2" w14:textId="5F16CC80" w:rsidR="004725D4" w:rsidRPr="003761E0" w:rsidRDefault="004725D4" w:rsidP="003761E0">
      <w:pPr>
        <w:pStyle w:val="Geenafstand"/>
        <w:spacing w:line="360" w:lineRule="auto"/>
        <w:rPr>
          <w:lang w:val="nl-NL"/>
        </w:rPr>
      </w:pPr>
      <w:r w:rsidRPr="003761E0">
        <w:rPr>
          <w:lang w:val="nl-NL"/>
        </w:rPr>
        <w:t xml:space="preserve">Interviews met de </w:t>
      </w:r>
      <w:proofErr w:type="spellStart"/>
      <w:r w:rsidRPr="003761E0">
        <w:rPr>
          <w:lang w:val="nl-NL"/>
        </w:rPr>
        <w:t>SophosLabs</w:t>
      </w:r>
      <w:proofErr w:type="spellEnd"/>
      <w:r w:rsidRPr="003761E0">
        <w:rPr>
          <w:lang w:val="nl-NL"/>
        </w:rPr>
        <w:t xml:space="preserve"> </w:t>
      </w:r>
      <w:proofErr w:type="spellStart"/>
      <w:r w:rsidRPr="003761E0">
        <w:rPr>
          <w:lang w:val="nl-NL"/>
        </w:rPr>
        <w:t>researchers</w:t>
      </w:r>
      <w:proofErr w:type="spellEnd"/>
      <w:r w:rsidRPr="003761E0">
        <w:rPr>
          <w:lang w:val="nl-NL"/>
        </w:rPr>
        <w:t xml:space="preserve"> en </w:t>
      </w:r>
      <w:proofErr w:type="spellStart"/>
      <w:r w:rsidRPr="003761E0">
        <w:rPr>
          <w:lang w:val="nl-NL"/>
        </w:rPr>
        <w:t>Threat</w:t>
      </w:r>
      <w:proofErr w:type="spellEnd"/>
      <w:r w:rsidRPr="003761E0">
        <w:rPr>
          <w:lang w:val="nl-NL"/>
        </w:rPr>
        <w:t xml:space="preserve"> experts en grafieken van het report </w:t>
      </w:r>
      <w:r w:rsidR="0021723A" w:rsidRPr="003761E0">
        <w:rPr>
          <w:lang w:val="nl-NL"/>
        </w:rPr>
        <w:t xml:space="preserve">zijn beschikbaar op aanvraag. </w:t>
      </w:r>
    </w:p>
    <w:p w14:paraId="6E68D43B" w14:textId="77777777" w:rsidR="004725D4" w:rsidRPr="003761E0" w:rsidRDefault="004725D4" w:rsidP="003761E0">
      <w:pPr>
        <w:pStyle w:val="Geenafstand"/>
        <w:spacing w:line="360" w:lineRule="auto"/>
        <w:rPr>
          <w:lang w:val="nl-NL"/>
        </w:rPr>
      </w:pPr>
    </w:p>
    <w:p w14:paraId="46A2BEDD" w14:textId="204F723D" w:rsidR="00D66851" w:rsidRPr="003761E0" w:rsidRDefault="00AC053C" w:rsidP="003761E0">
      <w:pPr>
        <w:pStyle w:val="Geenafstand"/>
        <w:spacing w:line="360" w:lineRule="auto"/>
        <w:rPr>
          <w:lang w:val="nl-NL"/>
        </w:rPr>
      </w:pPr>
      <w:r w:rsidRPr="003761E0">
        <w:rPr>
          <w:lang w:val="nl-NL"/>
        </w:rPr>
        <w:t>De verwijzing naar de final</w:t>
      </w:r>
      <w:r w:rsidR="000D56DD">
        <w:rPr>
          <w:lang w:val="nl-NL"/>
        </w:rPr>
        <w:t>e</w:t>
      </w:r>
      <w:r w:rsidRPr="003761E0">
        <w:rPr>
          <w:lang w:val="nl-NL"/>
        </w:rPr>
        <w:t xml:space="preserve"> versie met </w:t>
      </w:r>
      <w:proofErr w:type="spellStart"/>
      <w:r w:rsidRPr="003761E0">
        <w:rPr>
          <w:lang w:val="nl-NL"/>
        </w:rPr>
        <w:t>Sophos</w:t>
      </w:r>
      <w:proofErr w:type="spellEnd"/>
      <w:r w:rsidRPr="003761E0">
        <w:rPr>
          <w:lang w:val="nl-NL"/>
        </w:rPr>
        <w:t xml:space="preserve"> commentaar </w:t>
      </w:r>
      <w:r w:rsidR="00977569">
        <w:rPr>
          <w:lang w:val="nl-NL"/>
        </w:rPr>
        <w:t>is terug te vinden via</w:t>
      </w:r>
      <w:r w:rsidRPr="003761E0">
        <w:rPr>
          <w:lang w:val="nl-NL"/>
        </w:rPr>
        <w:t xml:space="preserve"> volgende websites:</w:t>
      </w:r>
    </w:p>
    <w:p w14:paraId="6C80FF9F" w14:textId="77777777" w:rsidR="00AC053C" w:rsidRPr="003761E0" w:rsidRDefault="00AC053C" w:rsidP="003761E0">
      <w:pPr>
        <w:pStyle w:val="Geenafstand"/>
        <w:spacing w:line="360" w:lineRule="auto"/>
        <w:rPr>
          <w:lang w:val="nl-NL"/>
        </w:rPr>
      </w:pPr>
    </w:p>
    <w:p w14:paraId="2BDB60B6" w14:textId="77777777" w:rsidR="00D854A7" w:rsidRDefault="00D854A7" w:rsidP="003761E0">
      <w:pPr>
        <w:pStyle w:val="Geenafstand"/>
        <w:spacing w:line="360" w:lineRule="auto"/>
      </w:pPr>
      <w:proofErr w:type="spellStart"/>
      <w:r>
        <w:rPr>
          <w:b/>
        </w:rPr>
        <w:t>SophosLabs</w:t>
      </w:r>
      <w:proofErr w:type="spellEnd"/>
      <w:r>
        <w:rPr>
          <w:b/>
        </w:rPr>
        <w:t xml:space="preserve"> Uncut: </w:t>
      </w:r>
      <w:hyperlink r:id="rId5" w:history="1">
        <w:r w:rsidRPr="009A012F">
          <w:rPr>
            <w:rStyle w:val="Hyperlink"/>
          </w:rPr>
          <w:t>http://news.sophos.com/en-us/samsam-guide-to-coverage</w:t>
        </w:r>
      </w:hyperlink>
      <w:r>
        <w:t xml:space="preserve"> </w:t>
      </w:r>
    </w:p>
    <w:p w14:paraId="1A19F9F7" w14:textId="6292F478" w:rsidR="00D854A7" w:rsidRDefault="00D854A7" w:rsidP="003761E0">
      <w:pPr>
        <w:pStyle w:val="Geenafstand"/>
        <w:spacing w:line="360" w:lineRule="auto"/>
      </w:pPr>
      <w:r>
        <w:rPr>
          <w:b/>
        </w:rPr>
        <w:t xml:space="preserve">Naked Security: </w:t>
      </w:r>
      <w:hyperlink r:id="rId6" w:history="1">
        <w:r w:rsidR="00E9450B" w:rsidRPr="009A012F">
          <w:rPr>
            <w:rStyle w:val="Hyperlink"/>
          </w:rPr>
          <w:t>https://nakedsecurity.sophos.com/samsam</w:t>
        </w:r>
      </w:hyperlink>
      <w:r w:rsidR="00E9450B">
        <w:t xml:space="preserve"> </w:t>
      </w:r>
    </w:p>
    <w:p w14:paraId="453A3136" w14:textId="77777777" w:rsidR="00977569" w:rsidRDefault="00977569" w:rsidP="00977569">
      <w:r w:rsidRPr="00977569">
        <w:rPr>
          <w:b/>
        </w:rPr>
        <w:t>Full report:</w:t>
      </w:r>
      <w:r>
        <w:t xml:space="preserve"> </w:t>
      </w:r>
      <w:hyperlink r:id="rId7" w:history="1">
        <w:r>
          <w:rPr>
            <w:rStyle w:val="Hyperlink"/>
            <w:rFonts w:ascii="Calibri" w:hAnsi="Calibri" w:cs="Calibri"/>
            <w:color w:val="954F72"/>
          </w:rPr>
          <w:t>https://www.sophos.com/en-us/medialibrary/PDFs/technical-papers/SamSam-The-Almost-Six-Million-Dollar-Ransomware.pdf</w:t>
        </w:r>
      </w:hyperlink>
    </w:p>
    <w:p w14:paraId="3AB97876" w14:textId="0F65D7C9" w:rsidR="00977569" w:rsidRDefault="00977569" w:rsidP="003761E0">
      <w:pPr>
        <w:pStyle w:val="Geenafstand"/>
        <w:spacing w:line="360" w:lineRule="auto"/>
      </w:pPr>
    </w:p>
    <w:p w14:paraId="71973605" w14:textId="77777777" w:rsidR="00E9450B" w:rsidRDefault="00E9450B" w:rsidP="003761E0">
      <w:pPr>
        <w:pStyle w:val="Geenafstand"/>
        <w:spacing w:line="360" w:lineRule="auto"/>
      </w:pPr>
    </w:p>
    <w:p w14:paraId="51004DFC" w14:textId="77777777" w:rsidR="00D21443" w:rsidRPr="000D56DD" w:rsidRDefault="00D21443" w:rsidP="003761E0">
      <w:pPr>
        <w:pStyle w:val="Geenafstand"/>
        <w:spacing w:line="360" w:lineRule="auto"/>
      </w:pPr>
    </w:p>
    <w:p w14:paraId="13BC933E" w14:textId="77777777" w:rsidR="00D21443" w:rsidRPr="000D56DD" w:rsidRDefault="00D21443" w:rsidP="003761E0">
      <w:pPr>
        <w:pStyle w:val="Geenafstand"/>
        <w:spacing w:line="360" w:lineRule="auto"/>
      </w:pPr>
    </w:p>
    <w:p w14:paraId="44696B12" w14:textId="77777777" w:rsidR="003761E0" w:rsidRPr="000D56DD" w:rsidRDefault="003761E0" w:rsidP="003761E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D56DD">
        <w:br w:type="page"/>
      </w:r>
    </w:p>
    <w:p w14:paraId="1B3D5833" w14:textId="77777777" w:rsidR="00D21443" w:rsidRPr="003761E0" w:rsidRDefault="000B6913" w:rsidP="003761E0">
      <w:pPr>
        <w:pStyle w:val="Kop1"/>
        <w:spacing w:line="360" w:lineRule="auto"/>
        <w:rPr>
          <w:lang w:val="nl-NL"/>
        </w:rPr>
      </w:pPr>
      <w:proofErr w:type="spellStart"/>
      <w:r w:rsidRPr="003761E0">
        <w:rPr>
          <w:lang w:val="nl-NL"/>
        </w:rPr>
        <w:lastRenderedPageBreak/>
        <w:t>SamSam</w:t>
      </w:r>
      <w:proofErr w:type="spellEnd"/>
      <w:r w:rsidRPr="003761E0">
        <w:rPr>
          <w:lang w:val="nl-NL"/>
        </w:rPr>
        <w:t>: De (bij</w:t>
      </w:r>
      <w:r w:rsidR="003761E0">
        <w:rPr>
          <w:lang w:val="nl-NL"/>
        </w:rPr>
        <w:t xml:space="preserve">na) zes miljoen dollar </w:t>
      </w:r>
      <w:proofErr w:type="spellStart"/>
      <w:r w:rsidR="003761E0">
        <w:rPr>
          <w:lang w:val="nl-NL"/>
        </w:rPr>
        <w:t>ransomware</w:t>
      </w:r>
      <w:proofErr w:type="spellEnd"/>
    </w:p>
    <w:p w14:paraId="1B6D5B05" w14:textId="77777777" w:rsidR="000B6913" w:rsidRPr="003761E0" w:rsidRDefault="000B6913" w:rsidP="003761E0">
      <w:pPr>
        <w:pStyle w:val="Kop2"/>
        <w:spacing w:line="360" w:lineRule="auto"/>
        <w:rPr>
          <w:lang w:val="nl-NL"/>
        </w:rPr>
      </w:pPr>
      <w:r w:rsidRPr="003761E0">
        <w:rPr>
          <w:lang w:val="nl-NL"/>
        </w:rPr>
        <w:t xml:space="preserve">Management/pers briefing en </w:t>
      </w:r>
      <w:proofErr w:type="spellStart"/>
      <w:r w:rsidRPr="003761E0">
        <w:rPr>
          <w:lang w:val="nl-NL"/>
        </w:rPr>
        <w:t>highlights</w:t>
      </w:r>
      <w:proofErr w:type="spellEnd"/>
      <w:r w:rsidRPr="003761E0">
        <w:rPr>
          <w:lang w:val="nl-NL"/>
        </w:rPr>
        <w:t xml:space="preserve"> van ons onderzoek naar de </w:t>
      </w:r>
      <w:proofErr w:type="spellStart"/>
      <w:r w:rsidR="003761E0">
        <w:rPr>
          <w:lang w:val="nl-NL"/>
        </w:rPr>
        <w:t>ransomware</w:t>
      </w:r>
      <w:proofErr w:type="spellEnd"/>
      <w:r w:rsidRPr="003761E0">
        <w:rPr>
          <w:lang w:val="nl-NL"/>
        </w:rPr>
        <w:t xml:space="preserve"> campagne </w:t>
      </w:r>
    </w:p>
    <w:p w14:paraId="4D499506" w14:textId="77777777" w:rsidR="003761E0" w:rsidRDefault="003761E0" w:rsidP="003761E0">
      <w:pPr>
        <w:pStyle w:val="Kop3"/>
        <w:spacing w:line="360" w:lineRule="auto"/>
        <w:rPr>
          <w:lang w:val="nl-NL"/>
        </w:rPr>
      </w:pPr>
    </w:p>
    <w:p w14:paraId="1AE6E897" w14:textId="77777777" w:rsidR="000B6913" w:rsidRPr="003761E0" w:rsidRDefault="00B52982" w:rsidP="003761E0">
      <w:pPr>
        <w:pStyle w:val="Kop3"/>
        <w:spacing w:line="360" w:lineRule="auto"/>
        <w:rPr>
          <w:lang w:val="nl-NL"/>
        </w:rPr>
      </w:pPr>
      <w:r w:rsidRPr="003761E0">
        <w:rPr>
          <w:lang w:val="nl-NL"/>
        </w:rPr>
        <w:t>Managementsamenvatting</w:t>
      </w:r>
    </w:p>
    <w:p w14:paraId="2775A16E" w14:textId="6AA83D5C" w:rsidR="00B52982" w:rsidRPr="003761E0" w:rsidRDefault="00E82736" w:rsidP="003761E0">
      <w:pPr>
        <w:pStyle w:val="Geenafstand"/>
        <w:spacing w:line="360" w:lineRule="auto"/>
        <w:rPr>
          <w:lang w:val="nl-NL"/>
        </w:rPr>
      </w:pPr>
      <w:proofErr w:type="spellStart"/>
      <w:r w:rsidRPr="003761E0">
        <w:rPr>
          <w:lang w:val="nl-NL"/>
        </w:rPr>
        <w:t>Sophos</w:t>
      </w:r>
      <w:proofErr w:type="spellEnd"/>
      <w:r w:rsidRPr="003761E0">
        <w:rPr>
          <w:lang w:val="nl-NL"/>
        </w:rPr>
        <w:t xml:space="preserve"> heeft </w:t>
      </w:r>
      <w:r w:rsidR="009F2D8B" w:rsidRPr="003761E0">
        <w:rPr>
          <w:lang w:val="nl-NL"/>
        </w:rPr>
        <w:t xml:space="preserve">op de </w:t>
      </w:r>
      <w:r w:rsidRPr="003761E0">
        <w:rPr>
          <w:lang w:val="nl-NL"/>
        </w:rPr>
        <w:t xml:space="preserve">lange termijn onderzoek uitgevoerd naar de </w:t>
      </w:r>
      <w:proofErr w:type="spellStart"/>
      <w:r w:rsidRPr="003761E0">
        <w:rPr>
          <w:lang w:val="nl-NL"/>
        </w:rPr>
        <w:t>SamSam</w:t>
      </w:r>
      <w:proofErr w:type="spellEnd"/>
      <w:r w:rsidRPr="003761E0">
        <w:rPr>
          <w:lang w:val="nl-NL"/>
        </w:rPr>
        <w:t xml:space="preserve"> </w:t>
      </w:r>
      <w:proofErr w:type="spellStart"/>
      <w:r w:rsidR="003761E0">
        <w:rPr>
          <w:lang w:val="nl-NL"/>
        </w:rPr>
        <w:t>ransomware</w:t>
      </w:r>
      <w:proofErr w:type="spellEnd"/>
      <w:r w:rsidR="000D56DD">
        <w:rPr>
          <w:lang w:val="nl-NL"/>
        </w:rPr>
        <w:t>-</w:t>
      </w:r>
      <w:r w:rsidR="00C641E1" w:rsidRPr="003761E0">
        <w:rPr>
          <w:lang w:val="nl-NL"/>
        </w:rPr>
        <w:t>campagne</w:t>
      </w:r>
      <w:r w:rsidR="000D56DD">
        <w:rPr>
          <w:lang w:val="nl-NL"/>
        </w:rPr>
        <w:t>,</w:t>
      </w:r>
      <w:r w:rsidRPr="003761E0">
        <w:rPr>
          <w:lang w:val="nl-NL"/>
        </w:rPr>
        <w:t xml:space="preserve"> na de introductie aan het einde van 2015.</w:t>
      </w:r>
      <w:r w:rsidR="00C641E1" w:rsidRPr="003761E0">
        <w:rPr>
          <w:lang w:val="nl-NL"/>
        </w:rPr>
        <w:t xml:space="preserve"> Dit rapport vat de </w:t>
      </w:r>
      <w:r w:rsidR="009F2D8B" w:rsidRPr="003761E0">
        <w:rPr>
          <w:lang w:val="nl-NL"/>
        </w:rPr>
        <w:t xml:space="preserve">resultaten samen van de </w:t>
      </w:r>
      <w:proofErr w:type="spellStart"/>
      <w:r w:rsidR="009F2D8B" w:rsidRPr="003761E0">
        <w:rPr>
          <w:lang w:val="nl-NL"/>
        </w:rPr>
        <w:t>attacker’s</w:t>
      </w:r>
      <w:proofErr w:type="spellEnd"/>
      <w:r w:rsidR="009F2D8B" w:rsidRPr="003761E0">
        <w:rPr>
          <w:lang w:val="nl-NL"/>
        </w:rPr>
        <w:t xml:space="preserve"> tools, technieken en protocollen met als doel een beter begrip te </w:t>
      </w:r>
      <w:r w:rsidR="000D56DD">
        <w:rPr>
          <w:lang w:val="nl-NL"/>
        </w:rPr>
        <w:t>krijgen</w:t>
      </w:r>
      <w:r w:rsidR="009F2D8B" w:rsidRPr="003761E0">
        <w:rPr>
          <w:lang w:val="nl-NL"/>
        </w:rPr>
        <w:t xml:space="preserve"> over deze relatief unieke gevaren. </w:t>
      </w:r>
    </w:p>
    <w:p w14:paraId="66BEB1C1" w14:textId="77777777" w:rsidR="00E82736" w:rsidRPr="003761E0" w:rsidRDefault="00E82736" w:rsidP="003761E0">
      <w:pPr>
        <w:pStyle w:val="Geenafstand"/>
        <w:spacing w:line="360" w:lineRule="auto"/>
        <w:rPr>
          <w:lang w:val="nl-NL"/>
        </w:rPr>
      </w:pPr>
    </w:p>
    <w:p w14:paraId="3CB62D2D" w14:textId="2529F412" w:rsidR="000B6913" w:rsidRPr="003761E0" w:rsidRDefault="00282F74" w:rsidP="003761E0">
      <w:pPr>
        <w:pStyle w:val="Geenafstand"/>
        <w:spacing w:line="360" w:lineRule="auto"/>
        <w:rPr>
          <w:lang w:val="nl-NL"/>
        </w:rPr>
      </w:pPr>
      <w:r w:rsidRPr="003761E0">
        <w:rPr>
          <w:lang w:val="nl-NL"/>
        </w:rPr>
        <w:t xml:space="preserve">De aanvalsmethode is verassend genoeg handmatig, waarbij de aanvaller zorgvuldig en onopgemerkt te werk gaat. </w:t>
      </w:r>
      <w:r w:rsidR="003E24B1" w:rsidRPr="003761E0">
        <w:rPr>
          <w:lang w:val="nl-NL"/>
        </w:rPr>
        <w:t>Vervolgens kan de aanvaller</w:t>
      </w:r>
      <w:r w:rsidR="00B17362" w:rsidRPr="003761E0">
        <w:rPr>
          <w:lang w:val="nl-NL"/>
        </w:rPr>
        <w:t xml:space="preserve"> tegenmaatregelen nemen (indien nodig) en is verassend goed in het ontwijken van allerlei verschillende beveiligingstechnieken. Als het proces</w:t>
      </w:r>
      <w:r w:rsidR="009B651F" w:rsidRPr="003761E0">
        <w:rPr>
          <w:lang w:val="nl-NL"/>
        </w:rPr>
        <w:t xml:space="preserve"> van </w:t>
      </w:r>
      <w:r w:rsidR="00B17362" w:rsidRPr="003761E0">
        <w:rPr>
          <w:lang w:val="nl-NL"/>
        </w:rPr>
        <w:t>data</w:t>
      </w:r>
      <w:r w:rsidR="003761E0">
        <w:rPr>
          <w:lang w:val="nl-NL"/>
        </w:rPr>
        <w:t>versleuteling</w:t>
      </w:r>
      <w:r w:rsidR="00B17362" w:rsidRPr="003761E0">
        <w:rPr>
          <w:lang w:val="nl-NL"/>
        </w:rPr>
        <w:t xml:space="preserve"> is verstoord, </w:t>
      </w:r>
      <w:r w:rsidR="000D56DD">
        <w:rPr>
          <w:lang w:val="nl-NL"/>
        </w:rPr>
        <w:t>verwijdert de m</w:t>
      </w:r>
      <w:r w:rsidR="00B17362" w:rsidRPr="003761E0">
        <w:rPr>
          <w:lang w:val="nl-NL"/>
        </w:rPr>
        <w:t>alware direct zelf alle sporen</w:t>
      </w:r>
      <w:r w:rsidR="00105462" w:rsidRPr="003761E0">
        <w:rPr>
          <w:lang w:val="nl-NL"/>
        </w:rPr>
        <w:t xml:space="preserve"> om </w:t>
      </w:r>
      <w:r w:rsidR="000D56DD">
        <w:rPr>
          <w:lang w:val="nl-NL"/>
        </w:rPr>
        <w:t xml:space="preserve">verder </w:t>
      </w:r>
      <w:r w:rsidR="00105462" w:rsidRPr="003761E0">
        <w:rPr>
          <w:lang w:val="nl-NL"/>
        </w:rPr>
        <w:t>onderzoek te hinderen.</w:t>
      </w:r>
    </w:p>
    <w:p w14:paraId="33EFFF0D" w14:textId="77777777" w:rsidR="004D7490" w:rsidRPr="003761E0" w:rsidRDefault="004D7490" w:rsidP="003761E0">
      <w:pPr>
        <w:pStyle w:val="Geenafstand"/>
        <w:spacing w:line="360" w:lineRule="auto"/>
        <w:rPr>
          <w:lang w:val="nl-NL"/>
        </w:rPr>
      </w:pPr>
    </w:p>
    <w:p w14:paraId="19185830" w14:textId="708BCDE2" w:rsidR="004D7490" w:rsidRPr="003761E0" w:rsidRDefault="004D7490" w:rsidP="003761E0">
      <w:pPr>
        <w:pStyle w:val="Geenafstand"/>
        <w:spacing w:line="360" w:lineRule="auto"/>
        <w:rPr>
          <w:lang w:val="nl-NL"/>
        </w:rPr>
      </w:pPr>
      <w:proofErr w:type="spellStart"/>
      <w:r w:rsidRPr="003761E0">
        <w:rPr>
          <w:lang w:val="nl-NL"/>
        </w:rPr>
        <w:t>SamSam</w:t>
      </w:r>
      <w:proofErr w:type="spellEnd"/>
      <w:r w:rsidRPr="003761E0">
        <w:rPr>
          <w:lang w:val="nl-NL"/>
        </w:rPr>
        <w:t xml:space="preserve"> is een bijzonder grondige </w:t>
      </w:r>
      <w:r w:rsidR="003761E0">
        <w:rPr>
          <w:lang w:val="nl-NL"/>
        </w:rPr>
        <w:t xml:space="preserve">versleutelingstool die niet alleen databestanden ontoegankelijk </w:t>
      </w:r>
      <w:r w:rsidRPr="003761E0">
        <w:rPr>
          <w:lang w:val="nl-NL"/>
        </w:rPr>
        <w:t xml:space="preserve">maakt, maar </w:t>
      </w:r>
      <w:r w:rsidR="003F1EE8" w:rsidRPr="003761E0">
        <w:rPr>
          <w:lang w:val="nl-NL"/>
        </w:rPr>
        <w:t xml:space="preserve">het </w:t>
      </w:r>
      <w:r w:rsidR="003761E0">
        <w:rPr>
          <w:lang w:val="nl-NL"/>
        </w:rPr>
        <w:t>versleutelt</w:t>
      </w:r>
      <w:r w:rsidR="00452CC2" w:rsidRPr="003761E0">
        <w:rPr>
          <w:lang w:val="nl-NL"/>
        </w:rPr>
        <w:t xml:space="preserve"> ook</w:t>
      </w:r>
      <w:r w:rsidR="003F1EE8" w:rsidRPr="003761E0">
        <w:rPr>
          <w:lang w:val="nl-NL"/>
        </w:rPr>
        <w:t xml:space="preserve"> </w:t>
      </w:r>
      <w:r w:rsidRPr="003761E0">
        <w:rPr>
          <w:lang w:val="nl-NL"/>
        </w:rPr>
        <w:t xml:space="preserve">alle programma’s </w:t>
      </w:r>
      <w:r w:rsidR="000D56DD">
        <w:rPr>
          <w:lang w:val="nl-NL"/>
        </w:rPr>
        <w:t>die</w:t>
      </w:r>
      <w:r w:rsidRPr="003761E0">
        <w:rPr>
          <w:lang w:val="nl-NL"/>
        </w:rPr>
        <w:t xml:space="preserve"> niet essentieel zijn voor de werking van een Windows computer</w:t>
      </w:r>
      <w:r w:rsidR="003F1EE8" w:rsidRPr="003761E0">
        <w:rPr>
          <w:lang w:val="nl-NL"/>
        </w:rPr>
        <w:t xml:space="preserve">, waarvan de meeste niet regelmatig </w:t>
      </w:r>
      <w:r w:rsidR="00452CC2" w:rsidRPr="003761E0">
        <w:rPr>
          <w:lang w:val="nl-NL"/>
        </w:rPr>
        <w:t>worden voorzien van een back-up</w:t>
      </w:r>
      <w:r w:rsidR="003F1EE8" w:rsidRPr="003761E0">
        <w:rPr>
          <w:lang w:val="nl-NL"/>
        </w:rPr>
        <w:t>.</w:t>
      </w:r>
      <w:r w:rsidR="00452CC2" w:rsidRPr="003761E0">
        <w:rPr>
          <w:lang w:val="nl-NL"/>
        </w:rPr>
        <w:t xml:space="preserve"> </w:t>
      </w:r>
      <w:r w:rsidR="00C5228D" w:rsidRPr="003761E0">
        <w:rPr>
          <w:lang w:val="nl-NL"/>
        </w:rPr>
        <w:t xml:space="preserve">Het herstel kan wellicht een herinstallatie van software vereisen en het herstellen van </w:t>
      </w:r>
      <w:proofErr w:type="spellStart"/>
      <w:r w:rsidR="00C5228D" w:rsidRPr="003761E0">
        <w:rPr>
          <w:lang w:val="nl-NL"/>
        </w:rPr>
        <w:t>backups</w:t>
      </w:r>
      <w:proofErr w:type="spellEnd"/>
      <w:r w:rsidR="00C5228D" w:rsidRPr="003761E0">
        <w:rPr>
          <w:lang w:val="nl-NL"/>
        </w:rPr>
        <w:t xml:space="preserve">. </w:t>
      </w:r>
      <w:r w:rsidR="00EC3343" w:rsidRPr="003761E0">
        <w:rPr>
          <w:lang w:val="nl-NL"/>
        </w:rPr>
        <w:t>De aanvaller is enorm goed in het verb</w:t>
      </w:r>
      <w:r w:rsidR="00C03646" w:rsidRPr="003761E0">
        <w:rPr>
          <w:lang w:val="nl-NL"/>
        </w:rPr>
        <w:t>o</w:t>
      </w:r>
      <w:r w:rsidR="00EC3343" w:rsidRPr="003761E0">
        <w:rPr>
          <w:lang w:val="nl-NL"/>
        </w:rPr>
        <w:t xml:space="preserve">rgen houden van zijn sporen en lijkt na verloop van tijd steeds meer </w:t>
      </w:r>
      <w:r w:rsidR="003761E0" w:rsidRPr="003761E0">
        <w:rPr>
          <w:lang w:val="nl-NL"/>
        </w:rPr>
        <w:t>paranoïde</w:t>
      </w:r>
      <w:r w:rsidR="00EC3343" w:rsidRPr="003761E0">
        <w:rPr>
          <w:lang w:val="nl-NL"/>
        </w:rPr>
        <w:t xml:space="preserve"> te worden</w:t>
      </w:r>
      <w:r w:rsidR="00C03646" w:rsidRPr="003761E0">
        <w:rPr>
          <w:lang w:val="nl-NL"/>
        </w:rPr>
        <w:t xml:space="preserve"> (of meer ervaren) en voegt geleid</w:t>
      </w:r>
      <w:r w:rsidR="00947CE2" w:rsidRPr="003761E0">
        <w:rPr>
          <w:lang w:val="nl-NL"/>
        </w:rPr>
        <w:t>elijk meer beveiligingsfuncties</w:t>
      </w:r>
      <w:r w:rsidR="00C03646" w:rsidRPr="003761E0">
        <w:rPr>
          <w:lang w:val="nl-NL"/>
        </w:rPr>
        <w:t xml:space="preserve"> toe aan zijn tools en websites.</w:t>
      </w:r>
    </w:p>
    <w:p w14:paraId="55FBE155" w14:textId="77777777" w:rsidR="0013539D" w:rsidRPr="003761E0" w:rsidRDefault="0013539D" w:rsidP="003761E0">
      <w:pPr>
        <w:pStyle w:val="Geenafstand"/>
        <w:spacing w:line="360" w:lineRule="auto"/>
        <w:rPr>
          <w:lang w:val="nl-NL"/>
        </w:rPr>
      </w:pPr>
    </w:p>
    <w:p w14:paraId="197E2A27" w14:textId="7ADC8763" w:rsidR="0013539D" w:rsidRDefault="00060D2E" w:rsidP="003761E0">
      <w:pPr>
        <w:pStyle w:val="Kop1"/>
        <w:spacing w:line="360" w:lineRule="auto"/>
      </w:pPr>
      <w:bookmarkStart w:id="0" w:name="_GoBack"/>
      <w:proofErr w:type="spellStart"/>
      <w:r>
        <w:t>Belangrijkste</w:t>
      </w:r>
      <w:proofErr w:type="spellEnd"/>
      <w:r>
        <w:t xml:space="preserve"> </w:t>
      </w:r>
      <w:proofErr w:type="spellStart"/>
      <w:r>
        <w:t>resultaten</w:t>
      </w:r>
      <w:proofErr w:type="spellEnd"/>
    </w:p>
    <w:p w14:paraId="1823D823" w14:textId="77777777" w:rsidR="00060D2E" w:rsidRDefault="003761E0" w:rsidP="003761E0">
      <w:pPr>
        <w:pStyle w:val="Kop2"/>
        <w:spacing w:line="360" w:lineRule="auto"/>
      </w:pPr>
      <w:r>
        <w:t>De</w:t>
      </w:r>
      <w:r w:rsidR="00060D2E">
        <w:t xml:space="preserve"> basis</w:t>
      </w:r>
    </w:p>
    <w:p w14:paraId="32277282" w14:textId="13F91510" w:rsidR="00060D2E" w:rsidRPr="003761E0" w:rsidRDefault="00DF3746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 xml:space="preserve">De introductie van de </w:t>
      </w:r>
      <w:proofErr w:type="spellStart"/>
      <w:r w:rsidRPr="003761E0">
        <w:rPr>
          <w:lang w:val="nl-NL"/>
        </w:rPr>
        <w:t>SamSam</w:t>
      </w:r>
      <w:proofErr w:type="spellEnd"/>
      <w:r w:rsidRPr="003761E0">
        <w:rPr>
          <w:lang w:val="nl-NL"/>
        </w:rPr>
        <w:t xml:space="preserve"> </w:t>
      </w:r>
      <w:proofErr w:type="spellStart"/>
      <w:r w:rsidR="003761E0">
        <w:rPr>
          <w:lang w:val="nl-NL"/>
        </w:rPr>
        <w:t>ransomware</w:t>
      </w:r>
      <w:proofErr w:type="spellEnd"/>
      <w:r w:rsidRPr="003761E0">
        <w:rPr>
          <w:lang w:val="nl-NL"/>
        </w:rPr>
        <w:t xml:space="preserve"> verscheen onverwacht in december 2015</w:t>
      </w:r>
      <w:r w:rsidR="00342FAE" w:rsidRPr="003761E0">
        <w:rPr>
          <w:lang w:val="nl-NL"/>
        </w:rPr>
        <w:t>.</w:t>
      </w:r>
    </w:p>
    <w:p w14:paraId="2E60BD1E" w14:textId="7DDF546D" w:rsidR="00496881" w:rsidRPr="003761E0" w:rsidRDefault="00DF7B43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 xml:space="preserve">Sommige slachtoffers hebben een wijdverspreide </w:t>
      </w:r>
      <w:proofErr w:type="spellStart"/>
      <w:r w:rsidR="003761E0">
        <w:rPr>
          <w:lang w:val="nl-NL"/>
        </w:rPr>
        <w:t>ransomware</w:t>
      </w:r>
      <w:proofErr w:type="spellEnd"/>
      <w:r w:rsidRPr="003761E0">
        <w:rPr>
          <w:lang w:val="nl-NL"/>
        </w:rPr>
        <w:t xml:space="preserve"> aanval gemeld</w:t>
      </w:r>
      <w:r w:rsidR="003761E0">
        <w:rPr>
          <w:lang w:val="nl-NL"/>
        </w:rPr>
        <w:t xml:space="preserve"> </w:t>
      </w:r>
      <w:r w:rsidR="000D56DD">
        <w:rPr>
          <w:lang w:val="nl-NL"/>
        </w:rPr>
        <w:t>die</w:t>
      </w:r>
      <w:r w:rsidR="003761E0">
        <w:rPr>
          <w:lang w:val="nl-NL"/>
        </w:rPr>
        <w:t xml:space="preserve"> grote organisaties, zoals</w:t>
      </w:r>
      <w:r w:rsidRPr="003761E0">
        <w:rPr>
          <w:lang w:val="nl-NL"/>
        </w:rPr>
        <w:t xml:space="preserve"> ziekenhuizen, scholen en steden heeft geraakt.</w:t>
      </w:r>
    </w:p>
    <w:p w14:paraId="50440436" w14:textId="756CF8C9" w:rsidR="00DF7B43" w:rsidRPr="003761E0" w:rsidRDefault="00DF7B43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lastRenderedPageBreak/>
        <w:t xml:space="preserve">Het kostte aanzienlijk wat tijd om de details van de aanvallers te krijgen, omdat de aanvallers met veel zorgvuldigheid hun methodes hebben geprobeerd te verdoezelen en </w:t>
      </w:r>
      <w:r w:rsidR="000D56DD">
        <w:rPr>
          <w:lang w:val="nl-NL"/>
        </w:rPr>
        <w:t xml:space="preserve">daarbovenop </w:t>
      </w:r>
      <w:r w:rsidRPr="003761E0">
        <w:rPr>
          <w:lang w:val="nl-NL"/>
        </w:rPr>
        <w:t xml:space="preserve">het bewijs dat hen </w:t>
      </w:r>
      <w:r w:rsidR="00D13417" w:rsidRPr="003761E0">
        <w:rPr>
          <w:lang w:val="nl-NL"/>
        </w:rPr>
        <w:t>kon verhullen</w:t>
      </w:r>
      <w:r w:rsidR="000D56DD">
        <w:rPr>
          <w:lang w:val="nl-NL"/>
        </w:rPr>
        <w:t>, verwijderd</w:t>
      </w:r>
      <w:r w:rsidR="00D13417" w:rsidRPr="003761E0">
        <w:rPr>
          <w:lang w:val="nl-NL"/>
        </w:rPr>
        <w:t>.</w:t>
      </w:r>
    </w:p>
    <w:p w14:paraId="5C625D10" w14:textId="77777777" w:rsidR="00342FAE" w:rsidRPr="003761E0" w:rsidRDefault="00342FAE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42FAE">
        <w:rPr>
          <w:lang w:val="nl-NL"/>
        </w:rPr>
        <w:t>Veel slachtoffers vonden dat ze niet voldoende of snel genoeg konden herstellen om de bedrijfscontinuïteit alleen te waarborgen en betaalden met tegenzin het losgeld</w:t>
      </w:r>
      <w:r>
        <w:rPr>
          <w:lang w:val="nl-NL"/>
        </w:rPr>
        <w:t>.</w:t>
      </w:r>
    </w:p>
    <w:p w14:paraId="449919A9" w14:textId="77777777" w:rsidR="004C6FAC" w:rsidRDefault="004C6FAC" w:rsidP="003761E0">
      <w:pPr>
        <w:pStyle w:val="Geenafstand"/>
        <w:spacing w:line="360" w:lineRule="auto"/>
        <w:rPr>
          <w:lang w:val="nl-NL"/>
        </w:rPr>
      </w:pPr>
    </w:p>
    <w:p w14:paraId="407A42FC" w14:textId="77777777" w:rsidR="004C6FAC" w:rsidRDefault="003761E0" w:rsidP="003761E0">
      <w:pPr>
        <w:pStyle w:val="Kop2"/>
        <w:spacing w:line="360" w:lineRule="auto"/>
      </w:pPr>
      <w:r>
        <w:t>De</w:t>
      </w:r>
      <w:r w:rsidR="004C6FAC">
        <w:t xml:space="preserve"> </w:t>
      </w:r>
      <w:proofErr w:type="spellStart"/>
      <w:r w:rsidR="004C6FAC">
        <w:t>statistieken</w:t>
      </w:r>
      <w:proofErr w:type="spellEnd"/>
    </w:p>
    <w:p w14:paraId="2D68882D" w14:textId="70913E7D" w:rsidR="007B3FAD" w:rsidRPr="003761E0" w:rsidRDefault="007B3FAD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>
        <w:rPr>
          <w:lang w:val="nl-NL"/>
        </w:rPr>
        <w:t xml:space="preserve">Door het volgen van </w:t>
      </w:r>
      <w:proofErr w:type="spellStart"/>
      <w:r>
        <w:rPr>
          <w:lang w:val="nl-NL"/>
        </w:rPr>
        <w:t>Bitcoin</w:t>
      </w:r>
      <w:proofErr w:type="spellEnd"/>
      <w:r>
        <w:rPr>
          <w:lang w:val="nl-NL"/>
        </w:rPr>
        <w:t>-adressen op losgeld</w:t>
      </w:r>
      <w:r w:rsidR="000D56DD">
        <w:rPr>
          <w:lang w:val="nl-NL"/>
        </w:rPr>
        <w:t>,</w:t>
      </w:r>
      <w:r>
        <w:rPr>
          <w:lang w:val="nl-NL"/>
        </w:rPr>
        <w:t xml:space="preserve"> details en voorbeeldbestanden en door samen te werken met de firma Neutrino, heeft </w:t>
      </w:r>
      <w:proofErr w:type="spellStart"/>
      <w:r>
        <w:rPr>
          <w:lang w:val="nl-NL"/>
        </w:rPr>
        <w:t>Sophos</w:t>
      </w:r>
      <w:proofErr w:type="spellEnd"/>
      <w:r>
        <w:rPr>
          <w:lang w:val="nl-NL"/>
        </w:rPr>
        <w:t xml:space="preserve"> berekend dat </w:t>
      </w:r>
      <w:proofErr w:type="spellStart"/>
      <w:r>
        <w:rPr>
          <w:lang w:val="nl-NL"/>
        </w:rPr>
        <w:t>SamSam</w:t>
      </w:r>
      <w:proofErr w:type="spellEnd"/>
      <w:r>
        <w:rPr>
          <w:lang w:val="nl-NL"/>
        </w:rPr>
        <w:t xml:space="preserve"> sinds eind 2015 meer dan $5,9 miljoen Amerikaanse dollar aan schepper(s) heeft verdiend.</w:t>
      </w:r>
    </w:p>
    <w:p w14:paraId="1E3CFCE4" w14:textId="23FF7C4E" w:rsidR="007B3FAD" w:rsidRPr="008C1AEC" w:rsidRDefault="007B3FAD" w:rsidP="003761E0">
      <w:pPr>
        <w:pStyle w:val="Geenafstand"/>
        <w:numPr>
          <w:ilvl w:val="0"/>
          <w:numId w:val="1"/>
        </w:numPr>
        <w:spacing w:line="360" w:lineRule="auto"/>
        <w:rPr>
          <w:color w:val="FF0000"/>
          <w:lang w:val="nl-NL"/>
        </w:rPr>
      </w:pPr>
      <w:proofErr w:type="spellStart"/>
      <w:r w:rsidRPr="008C1AEC">
        <w:rPr>
          <w:color w:val="FF0000"/>
          <w:lang w:val="nl-NL"/>
        </w:rPr>
        <w:t>Sophos</w:t>
      </w:r>
      <w:proofErr w:type="spellEnd"/>
      <w:r w:rsidRPr="008C1AEC">
        <w:rPr>
          <w:color w:val="FF0000"/>
          <w:lang w:val="nl-NL"/>
        </w:rPr>
        <w:t xml:space="preserve"> heeft vastgesteld dat 74% van de bekende slachtoffers zijn gevestigd in de Verenigde Staten. </w:t>
      </w:r>
      <w:r w:rsidR="000D56DD" w:rsidRPr="008C1AEC">
        <w:rPr>
          <w:color w:val="FF0000"/>
          <w:lang w:val="nl-NL"/>
        </w:rPr>
        <w:t xml:space="preserve">Het Verenigd Koninkrijk neemt de tweede plek in met 8%. België sluit de top-3 af met 6% van de bekende slachtoffers, voor Canada (5%). </w:t>
      </w:r>
    </w:p>
    <w:p w14:paraId="24BE88CD" w14:textId="77777777" w:rsidR="00025596" w:rsidRPr="003761E0" w:rsidRDefault="00025596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SamSam</w:t>
      </w:r>
      <w:proofErr w:type="spellEnd"/>
      <w:r>
        <w:rPr>
          <w:lang w:val="nl-NL"/>
        </w:rPr>
        <w:t xml:space="preserve">-aanvaller heeft losgeld ontvangen ter waarde van $64.000, op basis van analyse van losgeldbetalingen aan de </w:t>
      </w:r>
      <w:proofErr w:type="spellStart"/>
      <w:r>
        <w:rPr>
          <w:lang w:val="nl-NL"/>
        </w:rPr>
        <w:t>Bitcoin-wallets</w:t>
      </w:r>
      <w:proofErr w:type="spellEnd"/>
      <w:r>
        <w:rPr>
          <w:lang w:val="nl-NL"/>
        </w:rPr>
        <w:t>.</w:t>
      </w:r>
    </w:p>
    <w:p w14:paraId="3C92EF5F" w14:textId="77777777" w:rsidR="00025596" w:rsidRPr="003761E0" w:rsidRDefault="00025596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>
        <w:rPr>
          <w:lang w:val="nl-NL"/>
        </w:rPr>
        <w:t xml:space="preserve">In tegenstelling tot de meeste andere </w:t>
      </w:r>
      <w:proofErr w:type="spellStart"/>
      <w:r w:rsidR="003761E0">
        <w:rPr>
          <w:lang w:val="nl-NL"/>
        </w:rPr>
        <w:t>ransomware</w:t>
      </w:r>
      <w:proofErr w:type="spellEnd"/>
      <w:r w:rsidR="007D49CE">
        <w:rPr>
          <w:lang w:val="nl-NL"/>
        </w:rPr>
        <w:t>,</w:t>
      </w:r>
      <w:r>
        <w:rPr>
          <w:lang w:val="nl-NL"/>
        </w:rPr>
        <w:t xml:space="preserve"> codeert </w:t>
      </w:r>
      <w:proofErr w:type="spellStart"/>
      <w:r>
        <w:rPr>
          <w:lang w:val="nl-NL"/>
        </w:rPr>
        <w:t>SamSam</w:t>
      </w:r>
      <w:proofErr w:type="spellEnd"/>
      <w:r>
        <w:rPr>
          <w:lang w:val="nl-NL"/>
        </w:rPr>
        <w:t xml:space="preserve"> niet alleen documentbestanden, afbeeldingen en andere persoonlijke</w:t>
      </w:r>
      <w:r w:rsidR="007D49CE">
        <w:rPr>
          <w:lang w:val="nl-NL"/>
        </w:rPr>
        <w:t>-</w:t>
      </w:r>
      <w:r>
        <w:rPr>
          <w:lang w:val="nl-NL"/>
        </w:rPr>
        <w:t xml:space="preserve"> of werkgegevens, maar ook configuratie- en gegevensbestanden die nodig zijn om toepassingen uit te voeren (bijvoorbeeld Microsoft Office). Slachtoffers wiens back-upstrategie alleen de documenten en bestanden van de gebruiker beschermt, zullen niet in staat zijn om een ​​machine te herstellen zonder deze eerst opnieuw te imiteren</w:t>
      </w:r>
      <w:r w:rsidR="007D49CE">
        <w:rPr>
          <w:lang w:val="nl-NL"/>
        </w:rPr>
        <w:t>.</w:t>
      </w:r>
    </w:p>
    <w:p w14:paraId="6BF5F39D" w14:textId="77777777" w:rsidR="004C6FAC" w:rsidRPr="003761E0" w:rsidRDefault="00E11934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>Elke volgende aanval toont een vooruitgang in verfijning en een toenemend bewustzijn van hoe men de operationele veiligheid kan omzeilen.</w:t>
      </w:r>
    </w:p>
    <w:p w14:paraId="558FC1A6" w14:textId="77777777" w:rsidR="000D1B8F" w:rsidRPr="003761E0" w:rsidRDefault="000D1B8F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 xml:space="preserve">De kosten voor de slachtoffers zijn drastisch gestegen en het tempo van de aanvallen zijn tot nu toe nog niet verlaagd. </w:t>
      </w:r>
    </w:p>
    <w:p w14:paraId="0704E1A3" w14:textId="77777777" w:rsidR="000D1B8F" w:rsidRPr="003761E0" w:rsidRDefault="000D1B8F" w:rsidP="003761E0">
      <w:pPr>
        <w:pStyle w:val="Geenafstand"/>
        <w:spacing w:line="360" w:lineRule="auto"/>
        <w:rPr>
          <w:lang w:val="nl-NL"/>
        </w:rPr>
      </w:pPr>
    </w:p>
    <w:p w14:paraId="6150E602" w14:textId="77777777" w:rsidR="000D1B8F" w:rsidRDefault="000D1B8F" w:rsidP="003761E0">
      <w:pPr>
        <w:pStyle w:val="Kop2"/>
        <w:spacing w:line="360" w:lineRule="auto"/>
      </w:pPr>
      <w:r>
        <w:t xml:space="preserve">Het </w:t>
      </w:r>
      <w:proofErr w:type="spellStart"/>
      <w:r>
        <w:t>slachtofferprofiel</w:t>
      </w:r>
      <w:proofErr w:type="spellEnd"/>
      <w:r>
        <w:t xml:space="preserve"> </w:t>
      </w:r>
    </w:p>
    <w:p w14:paraId="7794B29D" w14:textId="77777777" w:rsidR="000D1B8F" w:rsidRPr="003761E0" w:rsidRDefault="00660814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 xml:space="preserve">Een aantal middelgrote tot grote overheidsorganisaties in de </w:t>
      </w:r>
      <w:r w:rsidR="003761E0" w:rsidRPr="003761E0">
        <w:rPr>
          <w:lang w:val="nl-NL"/>
        </w:rPr>
        <w:t>gezondheidszorg</w:t>
      </w:r>
      <w:r w:rsidRPr="003761E0">
        <w:rPr>
          <w:lang w:val="nl-NL"/>
        </w:rPr>
        <w:t xml:space="preserve">, het onderwijs en de overheid hebben bekendmakingsverklaringen gepubliceerd met betrekking tot </w:t>
      </w:r>
      <w:proofErr w:type="spellStart"/>
      <w:r w:rsidRPr="003761E0">
        <w:rPr>
          <w:lang w:val="nl-NL"/>
        </w:rPr>
        <w:t>SamSam</w:t>
      </w:r>
      <w:proofErr w:type="spellEnd"/>
      <w:r w:rsidRPr="003761E0">
        <w:rPr>
          <w:lang w:val="nl-NL"/>
        </w:rPr>
        <w:t>.</w:t>
      </w:r>
    </w:p>
    <w:p w14:paraId="1E9533B6" w14:textId="77777777" w:rsidR="00660814" w:rsidRPr="003761E0" w:rsidRDefault="009C6472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lastRenderedPageBreak/>
        <w:t xml:space="preserve">100% van de bekende slachtoffers van overheidsorganisaties hebben de aanvallen publiekelijk bekend gemaakt. 79% van de organisaties in de gezondheidszorg hebben het nieuws naar buiten gebracht, evenals 38% van de onderwijsinstellingen welke slachtoffer waren. </w:t>
      </w:r>
    </w:p>
    <w:p w14:paraId="5CED9E90" w14:textId="701FFF03" w:rsidR="009C6472" w:rsidRPr="003761E0" w:rsidRDefault="009C6472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 xml:space="preserve">De organisaties </w:t>
      </w:r>
      <w:r w:rsidR="007536B4">
        <w:rPr>
          <w:lang w:val="nl-NL"/>
        </w:rPr>
        <w:t>die</w:t>
      </w:r>
      <w:r w:rsidRPr="003761E0">
        <w:rPr>
          <w:lang w:val="nl-NL"/>
        </w:rPr>
        <w:t xml:space="preserve"> de aanslagen publiekelijk bekend gemaakt hebben, omvatten slechts 37% van de </w:t>
      </w:r>
      <w:proofErr w:type="spellStart"/>
      <w:r w:rsidRPr="003761E0">
        <w:rPr>
          <w:lang w:val="nl-NL"/>
        </w:rPr>
        <w:t>SamSam</w:t>
      </w:r>
      <w:proofErr w:type="spellEnd"/>
      <w:r w:rsidRPr="003761E0">
        <w:rPr>
          <w:lang w:val="nl-NL"/>
        </w:rPr>
        <w:t xml:space="preserve"> slachtoffers die </w:t>
      </w:r>
      <w:proofErr w:type="spellStart"/>
      <w:r w:rsidRPr="003761E0">
        <w:rPr>
          <w:lang w:val="nl-NL"/>
        </w:rPr>
        <w:t>Sophos</w:t>
      </w:r>
      <w:proofErr w:type="spellEnd"/>
      <w:r w:rsidRPr="003761E0">
        <w:rPr>
          <w:lang w:val="nl-NL"/>
        </w:rPr>
        <w:t xml:space="preserve"> heeft vastgesteld. We geloven dat er wellicht nog honderden slachtoffers zijn die geen openbare verklaring hebben afgelegd, waarvan niet bekend is wie het zijn.</w:t>
      </w:r>
    </w:p>
    <w:p w14:paraId="22E8E52A" w14:textId="168707D5" w:rsidR="00BC7BBC" w:rsidRDefault="00BC7BBC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 xml:space="preserve">Tot op heden heeft geen enkel ander bedrijf uit de industrie of de privésector enige publieke verklaring afgelegd waarin een </w:t>
      </w:r>
      <w:proofErr w:type="spellStart"/>
      <w:r w:rsidRPr="003761E0">
        <w:rPr>
          <w:lang w:val="nl-NL"/>
        </w:rPr>
        <w:t>SamSam</w:t>
      </w:r>
      <w:proofErr w:type="spellEnd"/>
      <w:r w:rsidRPr="003761E0">
        <w:rPr>
          <w:lang w:val="nl-NL"/>
        </w:rPr>
        <w:t xml:space="preserve"> aanval wordt bevestigd (die we hebben kunnen vinden). Meer dan de helft van het totale aantal slachtoffers hebben tot op de dag van vandaag </w:t>
      </w:r>
      <w:r w:rsidR="00262636" w:rsidRPr="003761E0">
        <w:rPr>
          <w:lang w:val="nl-NL"/>
        </w:rPr>
        <w:t>geen wo</w:t>
      </w:r>
      <w:r w:rsidR="007536B4">
        <w:rPr>
          <w:lang w:val="nl-NL"/>
        </w:rPr>
        <w:t>o</w:t>
      </w:r>
      <w:r w:rsidR="00262636" w:rsidRPr="003761E0">
        <w:rPr>
          <w:lang w:val="nl-NL"/>
        </w:rPr>
        <w:t>rd gezegd over de aanvallen.</w:t>
      </w:r>
    </w:p>
    <w:p w14:paraId="5BAC307B" w14:textId="77777777" w:rsidR="003761E0" w:rsidRPr="003761E0" w:rsidRDefault="003761E0" w:rsidP="003761E0">
      <w:pPr>
        <w:pStyle w:val="Geenafstand"/>
        <w:spacing w:line="360" w:lineRule="auto"/>
        <w:ind w:left="720"/>
        <w:rPr>
          <w:lang w:val="nl-NL"/>
        </w:rPr>
      </w:pPr>
    </w:p>
    <w:p w14:paraId="77CCCFAC" w14:textId="77777777" w:rsidR="001D0E2B" w:rsidRDefault="00325DAB" w:rsidP="003761E0">
      <w:pPr>
        <w:pStyle w:val="Kop2"/>
        <w:spacing w:line="360" w:lineRule="auto"/>
      </w:pPr>
      <w:r>
        <w:t xml:space="preserve">De </w:t>
      </w:r>
      <w:proofErr w:type="spellStart"/>
      <w:r>
        <w:t>aanval</w:t>
      </w:r>
      <w:proofErr w:type="spellEnd"/>
      <w:r>
        <w:t xml:space="preserve"> in detail</w:t>
      </w:r>
    </w:p>
    <w:p w14:paraId="0747F665" w14:textId="77777777" w:rsidR="00325DAB" w:rsidRPr="003761E0" w:rsidRDefault="004F006A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proofErr w:type="spellStart"/>
      <w:r w:rsidRPr="003761E0">
        <w:rPr>
          <w:lang w:val="nl-NL"/>
        </w:rPr>
        <w:t>Sophos</w:t>
      </w:r>
      <w:proofErr w:type="spellEnd"/>
      <w:r w:rsidRPr="003761E0">
        <w:rPr>
          <w:lang w:val="nl-NL"/>
        </w:rPr>
        <w:t xml:space="preserve"> </w:t>
      </w:r>
      <w:r w:rsidR="00D909A1" w:rsidRPr="003761E0">
        <w:rPr>
          <w:lang w:val="nl-NL"/>
        </w:rPr>
        <w:t>heeft sterke vermoedens</w:t>
      </w:r>
      <w:r w:rsidRPr="003761E0">
        <w:rPr>
          <w:lang w:val="nl-NL"/>
        </w:rPr>
        <w:t xml:space="preserve"> dat veel aanvallen beginnen met een </w:t>
      </w:r>
      <w:r w:rsidR="00116E22" w:rsidRPr="003761E0">
        <w:rPr>
          <w:lang w:val="nl-NL"/>
        </w:rPr>
        <w:t xml:space="preserve">besmette </w:t>
      </w:r>
      <w:r w:rsidRPr="003761E0">
        <w:rPr>
          <w:lang w:val="nl-NL"/>
        </w:rPr>
        <w:t xml:space="preserve">Remote Desktop van een machine binnen het </w:t>
      </w:r>
      <w:r w:rsidR="00530174" w:rsidRPr="003761E0">
        <w:rPr>
          <w:lang w:val="nl-NL"/>
        </w:rPr>
        <w:t>netwe</w:t>
      </w:r>
      <w:r w:rsidRPr="003761E0">
        <w:rPr>
          <w:lang w:val="nl-NL"/>
        </w:rPr>
        <w:t>rk. Van de a</w:t>
      </w:r>
      <w:r w:rsidR="00323949">
        <w:rPr>
          <w:lang w:val="nl-NL"/>
        </w:rPr>
        <w:t xml:space="preserve">anvaller is ook bekend dat hij </w:t>
      </w:r>
      <w:proofErr w:type="spellStart"/>
      <w:r w:rsidR="00323949">
        <w:rPr>
          <w:lang w:val="nl-NL"/>
        </w:rPr>
        <w:t>e</w:t>
      </w:r>
      <w:r w:rsidRPr="003761E0">
        <w:rPr>
          <w:lang w:val="nl-NL"/>
        </w:rPr>
        <w:t>xploits</w:t>
      </w:r>
      <w:proofErr w:type="spellEnd"/>
      <w:r w:rsidRPr="003761E0">
        <w:rPr>
          <w:lang w:val="nl-NL"/>
        </w:rPr>
        <w:t xml:space="preserve"> op kwetsbare machines implementeer</w:t>
      </w:r>
      <w:r w:rsidR="00530174" w:rsidRPr="003761E0">
        <w:rPr>
          <w:lang w:val="nl-NL"/>
        </w:rPr>
        <w:t>t</w:t>
      </w:r>
      <w:r w:rsidRPr="003761E0">
        <w:rPr>
          <w:lang w:val="nl-NL"/>
        </w:rPr>
        <w:t xml:space="preserve"> om </w:t>
      </w:r>
      <w:r w:rsidR="00D909A1" w:rsidRPr="003761E0">
        <w:rPr>
          <w:lang w:val="nl-NL"/>
        </w:rPr>
        <w:t>een externe code toe te passen</w:t>
      </w:r>
      <w:r w:rsidRPr="003761E0">
        <w:rPr>
          <w:lang w:val="nl-NL"/>
        </w:rPr>
        <w:t>.</w:t>
      </w:r>
    </w:p>
    <w:p w14:paraId="6EC42C5F" w14:textId="77777777" w:rsidR="00AE6B2B" w:rsidRPr="003761E0" w:rsidRDefault="00AE6B2B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>De aanvaller selecteert het doelwit en bereidt zijn aanval met veel nauwkeurigheid voor.</w:t>
      </w:r>
    </w:p>
    <w:p w14:paraId="76E734BD" w14:textId="77777777" w:rsidR="007216BC" w:rsidRPr="003761E0" w:rsidRDefault="00116E22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>De aanvaller behoudt zijn aanwezigheid op de besmette computer tijdens het scannen van het interne netwerk.</w:t>
      </w:r>
    </w:p>
    <w:p w14:paraId="1EDF3D29" w14:textId="373F579B" w:rsidR="00116E22" w:rsidRPr="003761E0" w:rsidRDefault="00116E22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>De aanvaller gebruikt conventionele open-source en commerci</w:t>
      </w:r>
      <w:r w:rsidRPr="003761E0">
        <w:rPr>
          <w:rFonts w:cstheme="minorHAnsi"/>
          <w:lang w:val="nl-NL"/>
        </w:rPr>
        <w:t>ë</w:t>
      </w:r>
      <w:r w:rsidRPr="003761E0">
        <w:rPr>
          <w:lang w:val="nl-NL"/>
        </w:rPr>
        <w:t xml:space="preserve">le programma’s die normaal worden gebruikt voor systeembeheer of penetratietesten om wachtwoorden te achterhalen, </w:t>
      </w:r>
      <w:proofErr w:type="spellStart"/>
      <w:r w:rsidR="003761E0">
        <w:rPr>
          <w:lang w:val="nl-NL"/>
        </w:rPr>
        <w:t>ransomware</w:t>
      </w:r>
      <w:proofErr w:type="spellEnd"/>
      <w:r w:rsidRPr="003761E0">
        <w:rPr>
          <w:lang w:val="nl-NL"/>
        </w:rPr>
        <w:t>-install</w:t>
      </w:r>
      <w:r w:rsidR="007536B4">
        <w:rPr>
          <w:lang w:val="nl-NL"/>
        </w:rPr>
        <w:t>at</w:t>
      </w:r>
      <w:r w:rsidRPr="003761E0">
        <w:rPr>
          <w:lang w:val="nl-NL"/>
        </w:rPr>
        <w:t>ieprogramma’s naar domeinbehee</w:t>
      </w:r>
      <w:r w:rsidR="00323949">
        <w:rPr>
          <w:lang w:val="nl-NL"/>
        </w:rPr>
        <w:t>r</w:t>
      </w:r>
      <w:r w:rsidRPr="003761E0">
        <w:rPr>
          <w:lang w:val="nl-NL"/>
        </w:rPr>
        <w:t xml:space="preserve">ders te verplaatsen en de </w:t>
      </w:r>
      <w:proofErr w:type="spellStart"/>
      <w:r w:rsidR="003761E0">
        <w:rPr>
          <w:lang w:val="nl-NL"/>
        </w:rPr>
        <w:t>ransomware</w:t>
      </w:r>
      <w:proofErr w:type="spellEnd"/>
      <w:r w:rsidRPr="003761E0">
        <w:rPr>
          <w:lang w:val="nl-NL"/>
        </w:rPr>
        <w:t xml:space="preserve"> naar verbonden werkstations te pushen.</w:t>
      </w:r>
    </w:p>
    <w:p w14:paraId="753A032A" w14:textId="77777777" w:rsidR="00F1728E" w:rsidRPr="003761E0" w:rsidRDefault="00F1728E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 xml:space="preserve">In tegenstelling tot veel </w:t>
      </w:r>
      <w:proofErr w:type="spellStart"/>
      <w:r w:rsidR="003761E0">
        <w:rPr>
          <w:lang w:val="nl-NL"/>
        </w:rPr>
        <w:t>ransomware</w:t>
      </w:r>
      <w:proofErr w:type="spellEnd"/>
      <w:r w:rsidRPr="003761E0">
        <w:rPr>
          <w:lang w:val="nl-NL"/>
        </w:rPr>
        <w:t xml:space="preserve"> aanvallen, zijn deze niet afkomstig van een conventionele aanval met schadelijke spam of aanvallen via downloads. Elke aanval is een handmatige inbraak van een vooraf geselecteerd netwerk.</w:t>
      </w:r>
    </w:p>
    <w:p w14:paraId="4D986814" w14:textId="14109FB7" w:rsidR="00584D90" w:rsidRPr="003761E0" w:rsidRDefault="008A08A7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 xml:space="preserve">De aanvallen verzetten zich actief tegen </w:t>
      </w:r>
      <w:r w:rsidR="00323949">
        <w:rPr>
          <w:lang w:val="nl-NL"/>
        </w:rPr>
        <w:t xml:space="preserve">pogingen om het </w:t>
      </w:r>
      <w:proofErr w:type="spellStart"/>
      <w:r w:rsidR="00323949">
        <w:rPr>
          <w:lang w:val="nl-NL"/>
        </w:rPr>
        <w:t>SamSam</w:t>
      </w:r>
      <w:proofErr w:type="spellEnd"/>
      <w:r w:rsidR="00323949">
        <w:rPr>
          <w:lang w:val="nl-NL"/>
        </w:rPr>
        <w:t xml:space="preserve"> installatie</w:t>
      </w:r>
      <w:r w:rsidRPr="003761E0">
        <w:rPr>
          <w:lang w:val="nl-NL"/>
        </w:rPr>
        <w:t xml:space="preserve">programma te blokkeren en gebruikt routinematige technieken die bepaalde typen eindpuntbeveiliging op bepaalde systemen omzeilen, waardoor ze kwetsbaar worden voor de </w:t>
      </w:r>
      <w:proofErr w:type="spellStart"/>
      <w:r w:rsidR="003761E0">
        <w:rPr>
          <w:lang w:val="nl-NL"/>
        </w:rPr>
        <w:t>ransomware</w:t>
      </w:r>
      <w:proofErr w:type="spellEnd"/>
      <w:r w:rsidRPr="003761E0">
        <w:rPr>
          <w:lang w:val="nl-NL"/>
        </w:rPr>
        <w:t xml:space="preserve">. </w:t>
      </w:r>
    </w:p>
    <w:p w14:paraId="6ADDB0FD" w14:textId="79B2D383" w:rsidR="005751D7" w:rsidRPr="003761E0" w:rsidRDefault="007536B4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>
        <w:rPr>
          <w:lang w:val="nl-NL"/>
        </w:rPr>
        <w:t>Zodra de m</w:t>
      </w:r>
      <w:r w:rsidR="005751D7" w:rsidRPr="003761E0">
        <w:rPr>
          <w:lang w:val="nl-NL"/>
        </w:rPr>
        <w:t xml:space="preserve">alware het interne netwerk kan scannen en een lijst met mogelijke slachtoffers kan maken, wachten </w:t>
      </w:r>
      <w:r w:rsidR="00AA46F5" w:rsidRPr="003761E0">
        <w:rPr>
          <w:lang w:val="nl-NL"/>
        </w:rPr>
        <w:t xml:space="preserve">de </w:t>
      </w:r>
      <w:proofErr w:type="spellStart"/>
      <w:r w:rsidR="00AA46F5" w:rsidRPr="003761E0">
        <w:rPr>
          <w:lang w:val="nl-NL"/>
        </w:rPr>
        <w:t>SamSam</w:t>
      </w:r>
      <w:proofErr w:type="spellEnd"/>
      <w:r w:rsidR="00AA46F5" w:rsidRPr="003761E0">
        <w:rPr>
          <w:lang w:val="nl-NL"/>
        </w:rPr>
        <w:t xml:space="preserve"> aanvallers tot het midden in de nacht in de tijdzone van het </w:t>
      </w:r>
      <w:r w:rsidR="00AA46F5" w:rsidRPr="003761E0">
        <w:rPr>
          <w:lang w:val="nl-NL"/>
        </w:rPr>
        <w:lastRenderedPageBreak/>
        <w:t>slachtoffer</w:t>
      </w:r>
      <w:r>
        <w:rPr>
          <w:lang w:val="nl-NL"/>
        </w:rPr>
        <w:t>,</w:t>
      </w:r>
      <w:r w:rsidR="00AA46F5" w:rsidRPr="003761E0">
        <w:rPr>
          <w:lang w:val="nl-NL"/>
        </w:rPr>
        <w:t xml:space="preserve"> voordat de aanval wordt </w:t>
      </w:r>
      <w:r>
        <w:rPr>
          <w:lang w:val="nl-NL"/>
        </w:rPr>
        <w:t>uitgevoerd: een opdracht om de m</w:t>
      </w:r>
      <w:r w:rsidR="00AA46F5" w:rsidRPr="003761E0">
        <w:rPr>
          <w:lang w:val="nl-NL"/>
        </w:rPr>
        <w:t>alware te distribueren en de ge</w:t>
      </w:r>
      <w:r w:rsidR="00AA46F5" w:rsidRPr="003761E0">
        <w:rPr>
          <w:rFonts w:cstheme="minorHAnsi"/>
          <w:lang w:val="nl-NL"/>
        </w:rPr>
        <w:t>ï</w:t>
      </w:r>
      <w:r w:rsidR="00AA46F5" w:rsidRPr="003761E0">
        <w:rPr>
          <w:lang w:val="nl-NL"/>
        </w:rPr>
        <w:t xml:space="preserve">nfecteerde </w:t>
      </w:r>
      <w:r w:rsidR="00EB06DC" w:rsidRPr="003761E0">
        <w:rPr>
          <w:lang w:val="nl-NL"/>
        </w:rPr>
        <w:t xml:space="preserve">machines te coderen. </w:t>
      </w:r>
      <w:r w:rsidR="006876AF" w:rsidRPr="003761E0">
        <w:rPr>
          <w:lang w:val="nl-NL"/>
        </w:rPr>
        <w:t>Timing is voor deze fase uiterst belang</w:t>
      </w:r>
      <w:r>
        <w:rPr>
          <w:lang w:val="nl-NL"/>
        </w:rPr>
        <w:t>rijk</w:t>
      </w:r>
      <w:r w:rsidR="00EB06DC" w:rsidRPr="003761E0">
        <w:rPr>
          <w:lang w:val="nl-NL"/>
        </w:rPr>
        <w:t>, wanneer de meeste gebruikers en beheerders slapen, worden de kansen op succes</w:t>
      </w:r>
      <w:r w:rsidR="006D5B14" w:rsidRPr="003761E0">
        <w:rPr>
          <w:lang w:val="nl-NL"/>
        </w:rPr>
        <w:t xml:space="preserve"> van de aanval stapsgewijs verbeterd.</w:t>
      </w:r>
    </w:p>
    <w:p w14:paraId="55DBBF10" w14:textId="77777777" w:rsidR="005A7D1E" w:rsidRPr="003761E0" w:rsidRDefault="005A7D1E" w:rsidP="003761E0">
      <w:pPr>
        <w:pStyle w:val="Geenafstand"/>
        <w:spacing w:line="360" w:lineRule="auto"/>
        <w:rPr>
          <w:lang w:val="nl-NL"/>
        </w:rPr>
      </w:pPr>
    </w:p>
    <w:p w14:paraId="6A3DAB0B" w14:textId="77777777" w:rsidR="005A7D1E" w:rsidRDefault="00323949" w:rsidP="003761E0">
      <w:pPr>
        <w:pStyle w:val="Kop2"/>
        <w:spacing w:line="360" w:lineRule="auto"/>
      </w:pPr>
      <w:r>
        <w:t xml:space="preserve">De </w:t>
      </w:r>
      <w:proofErr w:type="spellStart"/>
      <w:r>
        <w:t>balans</w:t>
      </w:r>
      <w:proofErr w:type="spellEnd"/>
      <w:r>
        <w:t xml:space="preserve"> </w:t>
      </w:r>
      <w:proofErr w:type="spellStart"/>
      <w:r>
        <w:t>opgemaakt</w:t>
      </w:r>
      <w:proofErr w:type="spellEnd"/>
      <w:r w:rsidR="005A7D1E">
        <w:t xml:space="preserve"> </w:t>
      </w:r>
    </w:p>
    <w:p w14:paraId="5AD7A3DB" w14:textId="77777777" w:rsidR="005A7D1E" w:rsidRPr="003761E0" w:rsidRDefault="005A7D1E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proofErr w:type="spellStart"/>
      <w:r w:rsidRPr="003761E0">
        <w:rPr>
          <w:lang w:val="nl-NL"/>
        </w:rPr>
        <w:t>Sophos</w:t>
      </w:r>
      <w:proofErr w:type="spellEnd"/>
      <w:r w:rsidRPr="003761E0">
        <w:rPr>
          <w:lang w:val="nl-NL"/>
        </w:rPr>
        <w:t xml:space="preserve"> schat dat de </w:t>
      </w:r>
      <w:proofErr w:type="spellStart"/>
      <w:r w:rsidRPr="003761E0">
        <w:rPr>
          <w:lang w:val="nl-NL"/>
        </w:rPr>
        <w:t>SamSam</w:t>
      </w:r>
      <w:proofErr w:type="spellEnd"/>
      <w:r w:rsidRPr="003761E0">
        <w:rPr>
          <w:lang w:val="nl-NL"/>
        </w:rPr>
        <w:t xml:space="preserve"> aanvaller ongeveer $300,000* Amerikaanse dollar </w:t>
      </w:r>
      <w:r w:rsidR="00323949" w:rsidRPr="003761E0">
        <w:rPr>
          <w:lang w:val="nl-NL"/>
        </w:rPr>
        <w:t xml:space="preserve">per maand </w:t>
      </w:r>
      <w:r w:rsidRPr="003761E0">
        <w:rPr>
          <w:lang w:val="nl-NL"/>
        </w:rPr>
        <w:t>heeft verdiend in 2018.</w:t>
      </w:r>
    </w:p>
    <w:p w14:paraId="1DB5E0C0" w14:textId="77777777" w:rsidR="000F24BA" w:rsidRPr="003761E0" w:rsidRDefault="000F24BA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 xml:space="preserve">Van het volgen van </w:t>
      </w:r>
      <w:proofErr w:type="spellStart"/>
      <w:r w:rsidRPr="003761E0">
        <w:rPr>
          <w:lang w:val="nl-NL"/>
        </w:rPr>
        <w:t>Bitcoin</w:t>
      </w:r>
      <w:proofErr w:type="spellEnd"/>
      <w:r w:rsidRPr="003761E0">
        <w:rPr>
          <w:lang w:val="nl-NL"/>
        </w:rPr>
        <w:t xml:space="preserve"> betalingen naar </w:t>
      </w:r>
      <w:r w:rsidR="00775376" w:rsidRPr="003761E0">
        <w:rPr>
          <w:lang w:val="nl-NL"/>
        </w:rPr>
        <w:t xml:space="preserve">Wallet adressen die eigendom zijn van de aanvaller, heeft </w:t>
      </w:r>
      <w:proofErr w:type="spellStart"/>
      <w:r w:rsidR="00775376" w:rsidRPr="003761E0">
        <w:rPr>
          <w:lang w:val="nl-NL"/>
        </w:rPr>
        <w:t>Sophos</w:t>
      </w:r>
      <w:proofErr w:type="spellEnd"/>
      <w:r w:rsidR="00775376" w:rsidRPr="003761E0">
        <w:rPr>
          <w:lang w:val="nl-NL"/>
        </w:rPr>
        <w:t xml:space="preserve"> de </w:t>
      </w:r>
      <w:proofErr w:type="spellStart"/>
      <w:r w:rsidR="00775376" w:rsidRPr="003761E0">
        <w:rPr>
          <w:lang w:val="nl-NL"/>
        </w:rPr>
        <w:t>SamSam</w:t>
      </w:r>
      <w:proofErr w:type="spellEnd"/>
      <w:r w:rsidR="00775376" w:rsidRPr="003761E0">
        <w:rPr>
          <w:lang w:val="nl-NL"/>
        </w:rPr>
        <w:t xml:space="preserve"> berekend op meer dan $5,9 miljoen Amerikaanse dollar*. </w:t>
      </w:r>
    </w:p>
    <w:p w14:paraId="657BF792" w14:textId="77777777" w:rsidR="007B76FA" w:rsidRPr="003761E0" w:rsidRDefault="007B76FA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 xml:space="preserve">Het meeste losgeld dat de </w:t>
      </w:r>
      <w:proofErr w:type="spellStart"/>
      <w:r w:rsidRPr="003761E0">
        <w:rPr>
          <w:lang w:val="nl-NL"/>
        </w:rPr>
        <w:t>SamSam</w:t>
      </w:r>
      <w:proofErr w:type="spellEnd"/>
      <w:r w:rsidRPr="003761E0">
        <w:rPr>
          <w:lang w:val="nl-NL"/>
        </w:rPr>
        <w:t xml:space="preserve"> aanvaller ontving, werd geschat op $64.478 Amerikaanse dollar* (op het moment van betaling).</w:t>
      </w:r>
    </w:p>
    <w:p w14:paraId="5FD5835D" w14:textId="77777777" w:rsidR="007B4C59" w:rsidRPr="003761E0" w:rsidRDefault="00D446F3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 xml:space="preserve">De betaling gebeurt door slachtoffers in </w:t>
      </w:r>
      <w:proofErr w:type="spellStart"/>
      <w:r w:rsidRPr="003761E0">
        <w:rPr>
          <w:lang w:val="nl-NL"/>
        </w:rPr>
        <w:t>Bitcoins</w:t>
      </w:r>
      <w:proofErr w:type="spellEnd"/>
      <w:r w:rsidRPr="003761E0">
        <w:rPr>
          <w:lang w:val="nl-NL"/>
        </w:rPr>
        <w:t xml:space="preserve"> via een aangepaste ‘betaalsite’ op het </w:t>
      </w:r>
      <w:proofErr w:type="spellStart"/>
      <w:r w:rsidRPr="003761E0">
        <w:rPr>
          <w:lang w:val="nl-NL"/>
        </w:rPr>
        <w:t>Darkweb</w:t>
      </w:r>
      <w:proofErr w:type="spellEnd"/>
      <w:r w:rsidRPr="003761E0">
        <w:rPr>
          <w:lang w:val="nl-NL"/>
        </w:rPr>
        <w:t xml:space="preserve"> dat zich op een uniek adres voor elke </w:t>
      </w:r>
      <w:proofErr w:type="spellStart"/>
      <w:r w:rsidRPr="003761E0">
        <w:rPr>
          <w:lang w:val="nl-NL"/>
        </w:rPr>
        <w:t>slachtoffersorganisatie</w:t>
      </w:r>
      <w:proofErr w:type="spellEnd"/>
      <w:r w:rsidRPr="003761E0">
        <w:rPr>
          <w:lang w:val="nl-NL"/>
        </w:rPr>
        <w:t xml:space="preserve"> bevindt. </w:t>
      </w:r>
    </w:p>
    <w:p w14:paraId="1D1D7322" w14:textId="77777777" w:rsidR="00D446F3" w:rsidRPr="003761E0" w:rsidRDefault="00324AB4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>De betaalsite l</w:t>
      </w:r>
      <w:r w:rsidR="00D677FF" w:rsidRPr="003761E0">
        <w:rPr>
          <w:lang w:val="nl-NL"/>
        </w:rPr>
        <w:t xml:space="preserve">aat de </w:t>
      </w:r>
      <w:proofErr w:type="spellStart"/>
      <w:r w:rsidR="00D677FF" w:rsidRPr="003761E0">
        <w:rPr>
          <w:lang w:val="nl-NL"/>
        </w:rPr>
        <w:t>SamSam</w:t>
      </w:r>
      <w:proofErr w:type="spellEnd"/>
      <w:r w:rsidR="00D677FF" w:rsidRPr="003761E0">
        <w:rPr>
          <w:lang w:val="nl-NL"/>
        </w:rPr>
        <w:t xml:space="preserve"> aanvaller direct communiceren</w:t>
      </w:r>
      <w:r w:rsidRPr="003761E0">
        <w:rPr>
          <w:lang w:val="nl-NL"/>
        </w:rPr>
        <w:t xml:space="preserve"> met de directe slachtoffers, welke een interface gebruikt die op een </w:t>
      </w:r>
      <w:proofErr w:type="spellStart"/>
      <w:r w:rsidRPr="003761E0">
        <w:rPr>
          <w:lang w:val="nl-NL"/>
        </w:rPr>
        <w:t>message</w:t>
      </w:r>
      <w:proofErr w:type="spellEnd"/>
      <w:r w:rsidR="00D677FF" w:rsidRPr="003761E0">
        <w:rPr>
          <w:lang w:val="nl-NL"/>
        </w:rPr>
        <w:t xml:space="preserve"> omgeving lijkt.</w:t>
      </w:r>
    </w:p>
    <w:p w14:paraId="0DD6ABDB" w14:textId="77777777" w:rsidR="00D677FF" w:rsidRPr="003761E0" w:rsidRDefault="00D677FF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 xml:space="preserve">De hoogte van het losgeld varieert sterk per organisatie, maar is gestaag toegenomen in de tijd dat de </w:t>
      </w:r>
      <w:proofErr w:type="spellStart"/>
      <w:r w:rsidR="00323949">
        <w:rPr>
          <w:lang w:val="nl-NL"/>
        </w:rPr>
        <w:t>r</w:t>
      </w:r>
      <w:r w:rsidR="003761E0">
        <w:rPr>
          <w:lang w:val="nl-NL"/>
        </w:rPr>
        <w:t>ansomware</w:t>
      </w:r>
      <w:proofErr w:type="spellEnd"/>
      <w:r w:rsidRPr="003761E0">
        <w:rPr>
          <w:lang w:val="nl-NL"/>
        </w:rPr>
        <w:t xml:space="preserve"> actief is gebruikt.</w:t>
      </w:r>
    </w:p>
    <w:p w14:paraId="7F8BB57D" w14:textId="5C694D23" w:rsidR="00891B39" w:rsidRPr="003761E0" w:rsidRDefault="00891B39" w:rsidP="003761E0">
      <w:pPr>
        <w:pStyle w:val="Geenafstand"/>
        <w:numPr>
          <w:ilvl w:val="0"/>
          <w:numId w:val="1"/>
        </w:numPr>
        <w:spacing w:line="360" w:lineRule="auto"/>
        <w:rPr>
          <w:lang w:val="nl-NL"/>
        </w:rPr>
      </w:pPr>
      <w:r w:rsidRPr="003761E0">
        <w:rPr>
          <w:lang w:val="nl-NL"/>
        </w:rPr>
        <w:t xml:space="preserve">Nadat de volledige betaling is ontvangen, verplaatst de </w:t>
      </w:r>
      <w:proofErr w:type="spellStart"/>
      <w:r w:rsidRPr="003761E0">
        <w:rPr>
          <w:lang w:val="nl-NL"/>
        </w:rPr>
        <w:t>SamSam</w:t>
      </w:r>
      <w:proofErr w:type="spellEnd"/>
      <w:r w:rsidRPr="003761E0">
        <w:rPr>
          <w:lang w:val="nl-NL"/>
        </w:rPr>
        <w:t xml:space="preserve"> aanvaller de </w:t>
      </w:r>
      <w:proofErr w:type="spellStart"/>
      <w:r w:rsidRPr="003761E0">
        <w:rPr>
          <w:lang w:val="nl-NL"/>
        </w:rPr>
        <w:t>cryptocurrency</w:t>
      </w:r>
      <w:proofErr w:type="spellEnd"/>
      <w:r w:rsidRPr="003761E0">
        <w:rPr>
          <w:lang w:val="nl-NL"/>
        </w:rPr>
        <w:t xml:space="preserve"> naar een syste</w:t>
      </w:r>
      <w:r w:rsidR="007536B4">
        <w:rPr>
          <w:lang w:val="nl-NL"/>
        </w:rPr>
        <w:t>e</w:t>
      </w:r>
      <w:r w:rsidRPr="003761E0">
        <w:rPr>
          <w:lang w:val="nl-NL"/>
        </w:rPr>
        <w:t xml:space="preserve">m van Tumblers en Mixers die proberen de bron van de </w:t>
      </w:r>
      <w:proofErr w:type="spellStart"/>
      <w:r w:rsidRPr="003761E0">
        <w:rPr>
          <w:lang w:val="nl-NL"/>
        </w:rPr>
        <w:t>Bitcoin</w:t>
      </w:r>
      <w:proofErr w:type="spellEnd"/>
      <w:r w:rsidRPr="003761E0">
        <w:rPr>
          <w:lang w:val="nl-NL"/>
        </w:rPr>
        <w:t xml:space="preserve"> wit te wassen via ontelbare microtransacties.</w:t>
      </w:r>
    </w:p>
    <w:p w14:paraId="2DBE80CF" w14:textId="77777777" w:rsidR="00891B39" w:rsidRPr="003761E0" w:rsidRDefault="00891B39" w:rsidP="003761E0">
      <w:pPr>
        <w:pStyle w:val="Geenafstand"/>
        <w:spacing w:line="360" w:lineRule="auto"/>
        <w:rPr>
          <w:lang w:val="nl-NL"/>
        </w:rPr>
      </w:pPr>
    </w:p>
    <w:p w14:paraId="00605D8B" w14:textId="3FBA4903" w:rsidR="00891B39" w:rsidRPr="003761E0" w:rsidRDefault="00891B39" w:rsidP="003761E0">
      <w:pPr>
        <w:pStyle w:val="Geenafstand"/>
        <w:spacing w:line="360" w:lineRule="auto"/>
        <w:ind w:left="360"/>
        <w:rPr>
          <w:lang w:val="nl-NL"/>
        </w:rPr>
      </w:pPr>
      <w:r w:rsidRPr="003761E0">
        <w:rPr>
          <w:lang w:val="nl-NL"/>
        </w:rPr>
        <w:t xml:space="preserve">* </w:t>
      </w:r>
      <w:r w:rsidRPr="003761E0">
        <w:rPr>
          <w:lang w:val="nl-NL"/>
        </w:rPr>
        <w:tab/>
        <w:t xml:space="preserve">Opmerking: Om de kosten nauwkeurig in te schatten, als gevolg van de sterk </w:t>
      </w:r>
      <w:r w:rsidR="00323949" w:rsidRPr="003761E0">
        <w:rPr>
          <w:lang w:val="nl-NL"/>
        </w:rPr>
        <w:t>fluctuerende</w:t>
      </w:r>
      <w:r w:rsidRPr="003761E0">
        <w:rPr>
          <w:lang w:val="nl-NL"/>
        </w:rPr>
        <w:t xml:space="preserve"> wisselkoersen, berekenen we de waarde van een bepaalde hoeveelheid </w:t>
      </w:r>
      <w:proofErr w:type="spellStart"/>
      <w:r w:rsidRPr="003761E0">
        <w:rPr>
          <w:lang w:val="nl-NL"/>
        </w:rPr>
        <w:t>Bitcoin</w:t>
      </w:r>
      <w:proofErr w:type="spellEnd"/>
      <w:r w:rsidRPr="003761E0">
        <w:rPr>
          <w:lang w:val="nl-NL"/>
        </w:rPr>
        <w:t xml:space="preserve"> als zijn waarde op de dag dat het </w:t>
      </w:r>
      <w:r w:rsidR="007536B4">
        <w:rPr>
          <w:lang w:val="nl-NL"/>
        </w:rPr>
        <w:t>ontvangen wordt</w:t>
      </w:r>
      <w:r w:rsidRPr="003761E0">
        <w:rPr>
          <w:lang w:val="nl-NL"/>
        </w:rPr>
        <w:t xml:space="preserve"> bij de aanvaller, </w:t>
      </w:r>
      <w:r w:rsidR="007536B4">
        <w:rPr>
          <w:lang w:val="nl-NL"/>
        </w:rPr>
        <w:t>en hij die</w:t>
      </w:r>
      <w:r w:rsidRPr="003761E0">
        <w:rPr>
          <w:lang w:val="nl-NL"/>
        </w:rPr>
        <w:t xml:space="preserve"> </w:t>
      </w:r>
      <w:r w:rsidR="00323949" w:rsidRPr="003761E0">
        <w:rPr>
          <w:lang w:val="nl-NL"/>
        </w:rPr>
        <w:t>onmiddellijk</w:t>
      </w:r>
      <w:r w:rsidRPr="003761E0">
        <w:rPr>
          <w:lang w:val="nl-NL"/>
        </w:rPr>
        <w:t xml:space="preserve"> </w:t>
      </w:r>
      <w:r w:rsidR="007536B4">
        <w:rPr>
          <w:lang w:val="nl-NL"/>
        </w:rPr>
        <w:t>zou</w:t>
      </w:r>
      <w:r w:rsidRPr="003761E0">
        <w:rPr>
          <w:lang w:val="nl-NL"/>
        </w:rPr>
        <w:t xml:space="preserve"> verzilveren.</w:t>
      </w:r>
    </w:p>
    <w:p w14:paraId="0BF156E5" w14:textId="77777777" w:rsidR="00891B39" w:rsidRPr="003761E0" w:rsidRDefault="00891B39" w:rsidP="003761E0">
      <w:pPr>
        <w:pStyle w:val="Geenafstand"/>
        <w:spacing w:line="360" w:lineRule="auto"/>
        <w:ind w:left="360"/>
        <w:rPr>
          <w:lang w:val="nl-NL"/>
        </w:rPr>
      </w:pPr>
    </w:p>
    <w:p w14:paraId="449F47EA" w14:textId="77777777" w:rsidR="00891B39" w:rsidRPr="003761E0" w:rsidRDefault="007B76FA" w:rsidP="003761E0">
      <w:pPr>
        <w:pStyle w:val="HTML-voorafopgemaakt"/>
        <w:shd w:val="clear" w:color="auto" w:fill="FFFFFF"/>
        <w:spacing w:line="360" w:lineRule="auto"/>
        <w:rPr>
          <w:rFonts w:ascii="inherit" w:hAnsi="inherit"/>
          <w:color w:val="212121"/>
          <w:lang w:val="nl-NL"/>
        </w:rPr>
      </w:pPr>
      <w:r w:rsidRPr="003761E0">
        <w:rPr>
          <w:lang w:val="nl-NL"/>
        </w:rPr>
        <w:br/>
      </w:r>
    </w:p>
    <w:p w14:paraId="2D96B11E" w14:textId="77777777" w:rsidR="004716EC" w:rsidRDefault="004716EC" w:rsidP="003761E0">
      <w:pPr>
        <w:pStyle w:val="Kop2"/>
        <w:spacing w:line="360" w:lineRule="auto"/>
        <w:rPr>
          <w:lang w:val="nl-NL"/>
        </w:rPr>
      </w:pPr>
      <w:r>
        <w:rPr>
          <w:lang w:val="nl-NL"/>
        </w:rPr>
        <w:lastRenderedPageBreak/>
        <w:t>Gedragsnieuws en andere unieke kenmerken</w:t>
      </w:r>
    </w:p>
    <w:p w14:paraId="0915A3A5" w14:textId="158C2720" w:rsidR="004716EC" w:rsidRDefault="002546F1" w:rsidP="003761E0">
      <w:pPr>
        <w:pStyle w:val="Geenafstand"/>
        <w:numPr>
          <w:ilvl w:val="0"/>
          <w:numId w:val="2"/>
        </w:numPr>
        <w:spacing w:line="360" w:lineRule="auto"/>
        <w:rPr>
          <w:lang w:val="nl-NL"/>
        </w:rPr>
      </w:pPr>
      <w:r>
        <w:rPr>
          <w:lang w:val="nl-NL"/>
        </w:rPr>
        <w:t xml:space="preserve">Recente </w:t>
      </w:r>
      <w:proofErr w:type="spellStart"/>
      <w:r>
        <w:rPr>
          <w:lang w:val="nl-NL"/>
        </w:rPr>
        <w:t>r</w:t>
      </w:r>
      <w:r w:rsidR="00A51564">
        <w:rPr>
          <w:lang w:val="nl-NL"/>
        </w:rPr>
        <w:t>ansom</w:t>
      </w:r>
      <w:proofErr w:type="spellEnd"/>
      <w:r w:rsidR="00A51564">
        <w:rPr>
          <w:lang w:val="nl-NL"/>
        </w:rPr>
        <w:t xml:space="preserve"> </w:t>
      </w:r>
      <w:proofErr w:type="spellStart"/>
      <w:r w:rsidR="00A51564">
        <w:rPr>
          <w:lang w:val="nl-NL"/>
        </w:rPr>
        <w:t>notes</w:t>
      </w:r>
      <w:proofErr w:type="spellEnd"/>
      <w:r w:rsidR="00A51564">
        <w:rPr>
          <w:lang w:val="nl-NL"/>
        </w:rPr>
        <w:t xml:space="preserve"> hebben een verontschuldigende, bijna gekwetste toon omgezet in een bestand genaamd SORRY-FOR-FILES.html en een bestandsextensie </w:t>
      </w:r>
      <w:proofErr w:type="gramStart"/>
      <w:r w:rsidR="00A51564">
        <w:rPr>
          <w:lang w:val="nl-NL"/>
        </w:rPr>
        <w:t>van .</w:t>
      </w:r>
      <w:proofErr w:type="spellStart"/>
      <w:r w:rsidR="00A51564">
        <w:rPr>
          <w:lang w:val="nl-NL"/>
        </w:rPr>
        <w:t>weapologize</w:t>
      </w:r>
      <w:proofErr w:type="spellEnd"/>
      <w:proofErr w:type="gramEnd"/>
      <w:r w:rsidR="00A51564">
        <w:rPr>
          <w:lang w:val="nl-NL"/>
        </w:rPr>
        <w:t xml:space="preserve"> op elk versleuteld bestand.</w:t>
      </w:r>
    </w:p>
    <w:p w14:paraId="1E3398F5" w14:textId="6129F876" w:rsidR="00A51564" w:rsidRDefault="00A51564" w:rsidP="003761E0">
      <w:pPr>
        <w:pStyle w:val="Geenafstand"/>
        <w:numPr>
          <w:ilvl w:val="0"/>
          <w:numId w:val="2"/>
        </w:numPr>
        <w:spacing w:line="360" w:lineRule="auto"/>
        <w:rPr>
          <w:lang w:val="nl-NL"/>
        </w:rPr>
      </w:pPr>
      <w:r>
        <w:rPr>
          <w:lang w:val="nl-NL"/>
        </w:rPr>
        <w:t xml:space="preserve">De eerste twee versies van de </w:t>
      </w:r>
      <w:proofErr w:type="spellStart"/>
      <w:r>
        <w:rPr>
          <w:lang w:val="nl-NL"/>
        </w:rPr>
        <w:t>SamSam</w:t>
      </w:r>
      <w:proofErr w:type="spellEnd"/>
      <w:r w:rsidR="007536B4">
        <w:rPr>
          <w:lang w:val="nl-NL"/>
        </w:rPr>
        <w:t xml:space="preserve"> m</w:t>
      </w:r>
      <w:r>
        <w:rPr>
          <w:lang w:val="nl-NL"/>
        </w:rPr>
        <w:t xml:space="preserve">alware hebben meer dan 50 verschillende bestandsextensies toegevoegd aan gecodeerde gebruikersbestanden met slechts 1 variant per aanval, waardoor deze extensies om de paar aanvallen worden gewijzigd. Maar sinds versie 3 hebben ze vastgehouden aan - </w:t>
      </w:r>
      <w:proofErr w:type="gramStart"/>
      <w:r>
        <w:rPr>
          <w:lang w:val="nl-NL"/>
        </w:rPr>
        <w:t>“.</w:t>
      </w:r>
      <w:proofErr w:type="spellStart"/>
      <w:r>
        <w:rPr>
          <w:lang w:val="nl-NL"/>
        </w:rPr>
        <w:t>weapologize</w:t>
      </w:r>
      <w:proofErr w:type="spellEnd"/>
      <w:proofErr w:type="gramEnd"/>
      <w:r>
        <w:rPr>
          <w:lang w:val="nl-NL"/>
        </w:rPr>
        <w:t>”.</w:t>
      </w:r>
    </w:p>
    <w:p w14:paraId="3C7FA255" w14:textId="36EF662A" w:rsidR="001344A8" w:rsidRDefault="00F77639" w:rsidP="003761E0">
      <w:pPr>
        <w:pStyle w:val="Geenafstand"/>
        <w:numPr>
          <w:ilvl w:val="0"/>
          <w:numId w:val="2"/>
        </w:numPr>
        <w:spacing w:line="360" w:lineRule="auto"/>
        <w:rPr>
          <w:lang w:val="nl-NL"/>
        </w:rPr>
      </w:pPr>
      <w:proofErr w:type="spellStart"/>
      <w:r>
        <w:rPr>
          <w:lang w:val="nl-NL"/>
        </w:rPr>
        <w:t>SamSam</w:t>
      </w:r>
      <w:proofErr w:type="spellEnd"/>
      <w:r>
        <w:rPr>
          <w:lang w:val="nl-NL"/>
        </w:rPr>
        <w:t xml:space="preserve"> bevat binnen de programmacode een </w:t>
      </w:r>
      <w:proofErr w:type="spellStart"/>
      <w:r>
        <w:rPr>
          <w:lang w:val="nl-NL"/>
        </w:rPr>
        <w:t>hardgecodeerde</w:t>
      </w:r>
      <w:proofErr w:type="spellEnd"/>
      <w:r>
        <w:rPr>
          <w:lang w:val="nl-NL"/>
        </w:rPr>
        <w:t xml:space="preserve"> lijst met bestandsextensies om </w:t>
      </w:r>
      <w:r w:rsidR="007536B4">
        <w:rPr>
          <w:lang w:val="nl-NL"/>
        </w:rPr>
        <w:t xml:space="preserve">daarop </w:t>
      </w:r>
      <w:r>
        <w:rPr>
          <w:lang w:val="nl-NL"/>
        </w:rPr>
        <w:t xml:space="preserve">als eerste te </w:t>
      </w:r>
      <w:r w:rsidR="007536B4">
        <w:rPr>
          <w:lang w:val="nl-NL"/>
        </w:rPr>
        <w:t>gaan richten</w:t>
      </w:r>
      <w:r>
        <w:rPr>
          <w:lang w:val="nl-NL"/>
        </w:rPr>
        <w:t xml:space="preserve"> </w:t>
      </w:r>
      <w:r w:rsidR="0022230B">
        <w:rPr>
          <w:lang w:val="nl-NL"/>
        </w:rPr>
        <w:t>voor encryptie</w:t>
      </w:r>
      <w:r>
        <w:rPr>
          <w:lang w:val="nl-NL"/>
        </w:rPr>
        <w:t xml:space="preserve">. </w:t>
      </w:r>
      <w:r w:rsidR="007536B4">
        <w:rPr>
          <w:lang w:val="nl-NL"/>
        </w:rPr>
        <w:t>De</w:t>
      </w:r>
      <w:r>
        <w:rPr>
          <w:lang w:val="nl-NL"/>
        </w:rPr>
        <w:t xml:space="preserve"> bestanden op die lijst </w:t>
      </w:r>
      <w:r w:rsidR="007536B4">
        <w:rPr>
          <w:lang w:val="nl-NL"/>
        </w:rPr>
        <w:t xml:space="preserve">zullen </w:t>
      </w:r>
      <w:r>
        <w:rPr>
          <w:lang w:val="nl-NL"/>
        </w:rPr>
        <w:t>voor alle andere</w:t>
      </w:r>
      <w:r w:rsidR="007536B4">
        <w:rPr>
          <w:lang w:val="nl-NL"/>
        </w:rPr>
        <w:t xml:space="preserve"> worden gecodeerd</w:t>
      </w:r>
      <w:r>
        <w:rPr>
          <w:lang w:val="nl-NL"/>
        </w:rPr>
        <w:t>.</w:t>
      </w:r>
    </w:p>
    <w:p w14:paraId="07835A9E" w14:textId="4CECE026" w:rsidR="00C72980" w:rsidRDefault="001344A8" w:rsidP="003761E0">
      <w:pPr>
        <w:pStyle w:val="Geenafstand"/>
        <w:numPr>
          <w:ilvl w:val="0"/>
          <w:numId w:val="2"/>
        </w:numPr>
        <w:spacing w:line="360" w:lineRule="auto"/>
        <w:rPr>
          <w:lang w:val="nl-NL"/>
        </w:rPr>
      </w:pPr>
      <w:r>
        <w:rPr>
          <w:lang w:val="nl-NL"/>
        </w:rPr>
        <w:t xml:space="preserve">De </w:t>
      </w:r>
      <w:proofErr w:type="spellStart"/>
      <w:r w:rsidR="007536B4">
        <w:rPr>
          <w:lang w:val="nl-NL"/>
        </w:rPr>
        <w:t>r</w:t>
      </w:r>
      <w:r w:rsidR="003761E0">
        <w:rPr>
          <w:lang w:val="nl-NL"/>
        </w:rPr>
        <w:t>ansomware</w:t>
      </w:r>
      <w:proofErr w:type="spellEnd"/>
      <w:r>
        <w:rPr>
          <w:lang w:val="nl-NL"/>
        </w:rPr>
        <w:t xml:space="preserve"> </w:t>
      </w:r>
      <w:r w:rsidR="007536B4">
        <w:rPr>
          <w:lang w:val="nl-NL"/>
        </w:rPr>
        <w:t>codeert</w:t>
      </w:r>
      <w:r>
        <w:rPr>
          <w:lang w:val="nl-NL"/>
        </w:rPr>
        <w:t xml:space="preserve"> niet alleen de bestanden op de </w:t>
      </w:r>
      <w:proofErr w:type="spellStart"/>
      <w:r>
        <w:rPr>
          <w:lang w:val="nl-NL"/>
        </w:rPr>
        <w:t>hardgecodeerde</w:t>
      </w:r>
      <w:proofErr w:type="spellEnd"/>
      <w:r>
        <w:rPr>
          <w:lang w:val="nl-NL"/>
        </w:rPr>
        <w:t xml:space="preserve"> lijst met extensies. Nadat het de bestanden in de lijst heeft </w:t>
      </w:r>
      <w:r w:rsidR="007536B4">
        <w:rPr>
          <w:lang w:val="nl-NL"/>
        </w:rPr>
        <w:t>gecodeerd</w:t>
      </w:r>
      <w:r>
        <w:rPr>
          <w:lang w:val="nl-NL"/>
        </w:rPr>
        <w:t xml:space="preserve">, versleutelt het elk ander bestand dat niet nodig is om Windows te laten werken en die IE- of </w:t>
      </w:r>
      <w:proofErr w:type="spellStart"/>
      <w:r>
        <w:rPr>
          <w:lang w:val="nl-NL"/>
        </w:rPr>
        <w:t>Edge</w:t>
      </w:r>
      <w:proofErr w:type="spellEnd"/>
      <w:r>
        <w:rPr>
          <w:lang w:val="nl-NL"/>
        </w:rPr>
        <w:t xml:space="preserve">-browser te laten werken. De meeste back-upregimes worden niet gebruikt voor het onderhouden van </w:t>
      </w:r>
      <w:proofErr w:type="spellStart"/>
      <w:r>
        <w:rPr>
          <w:lang w:val="nl-NL"/>
        </w:rPr>
        <w:t>back-ups</w:t>
      </w:r>
      <w:proofErr w:type="spellEnd"/>
      <w:r>
        <w:rPr>
          <w:lang w:val="nl-NL"/>
        </w:rPr>
        <w:t xml:space="preserve"> van programmamappen of configuratiebestanden. </w:t>
      </w:r>
    </w:p>
    <w:p w14:paraId="55381AAA" w14:textId="77777777" w:rsidR="00A51564" w:rsidRDefault="00C72980" w:rsidP="003761E0">
      <w:pPr>
        <w:pStyle w:val="Geenafstand"/>
        <w:numPr>
          <w:ilvl w:val="0"/>
          <w:numId w:val="2"/>
        </w:numPr>
        <w:spacing w:line="360" w:lineRule="auto"/>
        <w:rPr>
          <w:lang w:val="nl-NL"/>
        </w:rPr>
      </w:pPr>
      <w:r>
        <w:rPr>
          <w:lang w:val="nl-NL"/>
        </w:rPr>
        <w:t xml:space="preserve">Tijdens de gehele levensduur van de </w:t>
      </w:r>
      <w:proofErr w:type="spellStart"/>
      <w:r>
        <w:rPr>
          <w:lang w:val="nl-NL"/>
        </w:rPr>
        <w:t>SamSam</w:t>
      </w:r>
      <w:proofErr w:type="spellEnd"/>
      <w:r>
        <w:rPr>
          <w:lang w:val="nl-NL"/>
        </w:rPr>
        <w:t xml:space="preserve"> aanvallen worden bepaalde </w:t>
      </w:r>
      <w:r w:rsidR="00001C0E">
        <w:rPr>
          <w:lang w:val="nl-NL"/>
        </w:rPr>
        <w:t xml:space="preserve">gedragskenmerken, in de vorm van kleine spelling- of interpunctiefouten, herhaald. Deze fouten kunnen leerzaam zijn bij het bepalen vanuit welke regio de aanvaller te werk gaat. </w:t>
      </w:r>
      <w:r w:rsidR="00F77639">
        <w:rPr>
          <w:lang w:val="nl-NL"/>
        </w:rPr>
        <w:t xml:space="preserve"> </w:t>
      </w:r>
      <w:r w:rsidR="00A51564">
        <w:rPr>
          <w:lang w:val="nl-NL"/>
        </w:rPr>
        <w:t xml:space="preserve"> </w:t>
      </w:r>
    </w:p>
    <w:p w14:paraId="6463DF98" w14:textId="21E4DAF8" w:rsidR="00A633E5" w:rsidRDefault="00A633E5" w:rsidP="003761E0">
      <w:pPr>
        <w:pStyle w:val="Geenafstand"/>
        <w:numPr>
          <w:ilvl w:val="0"/>
          <w:numId w:val="2"/>
        </w:numPr>
        <w:spacing w:line="360" w:lineRule="auto"/>
        <w:rPr>
          <w:lang w:val="nl-NL"/>
        </w:rPr>
      </w:pPr>
      <w:r>
        <w:rPr>
          <w:lang w:val="nl-NL"/>
        </w:rPr>
        <w:t xml:space="preserve">De </w:t>
      </w:r>
      <w:proofErr w:type="spellStart"/>
      <w:r>
        <w:rPr>
          <w:lang w:val="nl-NL"/>
        </w:rPr>
        <w:t>SamSam-payloads</w:t>
      </w:r>
      <w:proofErr w:type="spellEnd"/>
      <w:r>
        <w:rPr>
          <w:lang w:val="nl-NL"/>
        </w:rPr>
        <w:t xml:space="preserve"> bevatten in het verleden tekenreeksen die de bouwpaden bevatten op de computer die wordt gebruikt om de uitvoerbare bestanden van </w:t>
      </w:r>
      <w:r w:rsidR="008C1AEC">
        <w:rPr>
          <w:lang w:val="nl-NL"/>
        </w:rPr>
        <w:t>m</w:t>
      </w:r>
      <w:r>
        <w:rPr>
          <w:lang w:val="nl-NL"/>
        </w:rPr>
        <w:t xml:space="preserve">alware te compileren. Deze bouwpaden kunnen een aanwijzing zijn om te wijzen op het gebruik van een specifieke machine bij het bouwen van </w:t>
      </w:r>
      <w:r w:rsidR="008C1AEC">
        <w:rPr>
          <w:lang w:val="nl-NL"/>
        </w:rPr>
        <w:t>m</w:t>
      </w:r>
      <w:r>
        <w:rPr>
          <w:lang w:val="nl-NL"/>
        </w:rPr>
        <w:t xml:space="preserve">alware.  </w:t>
      </w:r>
    </w:p>
    <w:p w14:paraId="6685C360" w14:textId="34C1D718" w:rsidR="00A633E5" w:rsidRDefault="00A633E5" w:rsidP="003761E0">
      <w:pPr>
        <w:pStyle w:val="Geenafstand"/>
        <w:numPr>
          <w:ilvl w:val="0"/>
          <w:numId w:val="2"/>
        </w:numPr>
        <w:spacing w:line="360" w:lineRule="auto"/>
        <w:rPr>
          <w:lang w:val="nl-NL"/>
        </w:rPr>
      </w:pPr>
      <w:r>
        <w:rPr>
          <w:lang w:val="nl-NL"/>
        </w:rPr>
        <w:t xml:space="preserve">De compileertijd voor </w:t>
      </w:r>
      <w:proofErr w:type="spellStart"/>
      <w:r>
        <w:rPr>
          <w:lang w:val="nl-NL"/>
        </w:rPr>
        <w:t>SamSam</w:t>
      </w:r>
      <w:proofErr w:type="spellEnd"/>
      <w:r>
        <w:rPr>
          <w:lang w:val="nl-NL"/>
        </w:rPr>
        <w:t xml:space="preserve"> </w:t>
      </w:r>
      <w:r w:rsidR="008C1AEC">
        <w:rPr>
          <w:lang w:val="nl-NL"/>
        </w:rPr>
        <w:t>m</w:t>
      </w:r>
      <w:r>
        <w:rPr>
          <w:lang w:val="nl-NL"/>
        </w:rPr>
        <w:t>alware geeft aan dat de overgrote meerderheid van de samples wordt gebouw</w:t>
      </w:r>
      <w:r w:rsidR="008C1AEC">
        <w:rPr>
          <w:lang w:val="nl-NL"/>
        </w:rPr>
        <w:t>d</w:t>
      </w:r>
      <w:r>
        <w:rPr>
          <w:lang w:val="nl-NL"/>
        </w:rPr>
        <w:t xml:space="preserve"> tijdens een venster van 20.00 uur tot 23.00 uur in de lokale tijd van de aanvaller.</w:t>
      </w:r>
    </w:p>
    <w:p w14:paraId="34A52F10" w14:textId="50620ABA" w:rsidR="00A633E5" w:rsidRDefault="00A633E5" w:rsidP="003761E0">
      <w:pPr>
        <w:pStyle w:val="Geenafstand"/>
        <w:numPr>
          <w:ilvl w:val="0"/>
          <w:numId w:val="2"/>
        </w:numPr>
        <w:spacing w:line="360" w:lineRule="auto"/>
        <w:rPr>
          <w:lang w:val="nl-NL"/>
        </w:rPr>
      </w:pPr>
      <w:r>
        <w:rPr>
          <w:lang w:val="nl-NL"/>
        </w:rPr>
        <w:t xml:space="preserve">De aanvaller verzamelt de hele week nieuwe exemplaren van de uitvoerbare </w:t>
      </w:r>
      <w:r w:rsidR="008C1AEC">
        <w:rPr>
          <w:lang w:val="nl-NL"/>
        </w:rPr>
        <w:t>m</w:t>
      </w:r>
      <w:r>
        <w:rPr>
          <w:lang w:val="nl-NL"/>
        </w:rPr>
        <w:t xml:space="preserve">alware </w:t>
      </w:r>
      <w:proofErr w:type="spellStart"/>
      <w:r>
        <w:rPr>
          <w:lang w:val="nl-NL"/>
        </w:rPr>
        <w:t>payloads</w:t>
      </w:r>
      <w:proofErr w:type="spellEnd"/>
      <w:r>
        <w:rPr>
          <w:lang w:val="nl-NL"/>
        </w:rPr>
        <w:t xml:space="preserve">, maar gaat het minste te werk op maandag en het meeste op dinsdag. Zelfs slechteriken houden niet van maandagen.  </w:t>
      </w:r>
    </w:p>
    <w:p w14:paraId="400B55F3" w14:textId="78E1DB01" w:rsidR="00A633E5" w:rsidRDefault="00A633E5" w:rsidP="003761E0">
      <w:pPr>
        <w:pStyle w:val="Geenafstand"/>
        <w:numPr>
          <w:ilvl w:val="0"/>
          <w:numId w:val="2"/>
        </w:numPr>
        <w:spacing w:line="360" w:lineRule="auto"/>
        <w:rPr>
          <w:lang w:val="nl-NL"/>
        </w:rPr>
      </w:pPr>
      <w:r>
        <w:rPr>
          <w:lang w:val="nl-NL"/>
        </w:rPr>
        <w:t xml:space="preserve">Als iemand het encryptie proces midden in de stream onderbreekt, detecteert een intern proces in de </w:t>
      </w:r>
      <w:proofErr w:type="spellStart"/>
      <w:r>
        <w:rPr>
          <w:lang w:val="nl-NL"/>
        </w:rPr>
        <w:t>SamSam</w:t>
      </w:r>
      <w:proofErr w:type="spellEnd"/>
      <w:r>
        <w:rPr>
          <w:lang w:val="nl-NL"/>
        </w:rPr>
        <w:t xml:space="preserve"> </w:t>
      </w:r>
      <w:r w:rsidR="008C1AEC">
        <w:rPr>
          <w:lang w:val="nl-NL"/>
        </w:rPr>
        <w:t>m</w:t>
      </w:r>
      <w:r>
        <w:rPr>
          <w:lang w:val="nl-NL"/>
        </w:rPr>
        <w:t xml:space="preserve">alware dit en voert het een veilig verwijderingsprogramma uit dat de </w:t>
      </w:r>
      <w:proofErr w:type="spellStart"/>
      <w:r>
        <w:rPr>
          <w:lang w:val="nl-NL"/>
        </w:rPr>
        <w:t>SamSam</w:t>
      </w:r>
      <w:proofErr w:type="spellEnd"/>
      <w:r>
        <w:rPr>
          <w:lang w:val="nl-NL"/>
        </w:rPr>
        <w:t xml:space="preserve"> code wist en forensisch herstel belemmert. </w:t>
      </w:r>
    </w:p>
    <w:p w14:paraId="0DED1CA7" w14:textId="7C222E60" w:rsidR="00A633E5" w:rsidRDefault="0078635C" w:rsidP="003761E0">
      <w:pPr>
        <w:pStyle w:val="Kop2"/>
        <w:spacing w:line="360" w:lineRule="auto"/>
        <w:rPr>
          <w:lang w:val="nl-NL"/>
        </w:rPr>
      </w:pPr>
      <w:r w:rsidRPr="00BC75EB">
        <w:rPr>
          <w:lang w:val="nl-NL"/>
        </w:rPr>
        <w:lastRenderedPageBreak/>
        <w:t xml:space="preserve">Aanbevolen </w:t>
      </w:r>
      <w:r w:rsidR="00535399">
        <w:rPr>
          <w:lang w:val="nl-NL"/>
        </w:rPr>
        <w:t>security</w:t>
      </w:r>
      <w:r w:rsidR="00BC75EB" w:rsidRPr="00BC75EB">
        <w:rPr>
          <w:lang w:val="nl-NL"/>
        </w:rPr>
        <w:t xml:space="preserve"> toepassingen</w:t>
      </w:r>
    </w:p>
    <w:p w14:paraId="5C70F02F" w14:textId="0B9BA1CA" w:rsidR="00BC75EB" w:rsidRDefault="0067035E" w:rsidP="003761E0">
      <w:pPr>
        <w:pStyle w:val="Geenafstand"/>
        <w:numPr>
          <w:ilvl w:val="0"/>
          <w:numId w:val="3"/>
        </w:numPr>
        <w:spacing w:line="360" w:lineRule="auto"/>
        <w:rPr>
          <w:lang w:val="nl-NL"/>
        </w:rPr>
      </w:pPr>
      <w:r>
        <w:rPr>
          <w:lang w:val="nl-NL"/>
        </w:rPr>
        <w:t>Er is geen goude</w:t>
      </w:r>
      <w:r w:rsidR="008C1AEC">
        <w:rPr>
          <w:lang w:val="nl-NL"/>
        </w:rPr>
        <w:t>n</w:t>
      </w:r>
      <w:r>
        <w:rPr>
          <w:lang w:val="nl-NL"/>
        </w:rPr>
        <w:t xml:space="preserve"> oplossing voor security; een actief en goed werkend </w:t>
      </w:r>
      <w:proofErr w:type="spellStart"/>
      <w:r>
        <w:rPr>
          <w:lang w:val="nl-NL"/>
        </w:rPr>
        <w:t>beveilingsmodel</w:t>
      </w:r>
      <w:proofErr w:type="spellEnd"/>
      <w:r>
        <w:rPr>
          <w:lang w:val="nl-NL"/>
        </w:rPr>
        <w:t xml:space="preserve"> is de beste methode.  </w:t>
      </w:r>
    </w:p>
    <w:p w14:paraId="73BB19C8" w14:textId="77777777" w:rsidR="0067035E" w:rsidRDefault="0067035E" w:rsidP="003761E0">
      <w:pPr>
        <w:pStyle w:val="Geenafstand"/>
        <w:numPr>
          <w:ilvl w:val="0"/>
          <w:numId w:val="3"/>
        </w:numPr>
        <w:spacing w:line="360" w:lineRule="auto"/>
        <w:rPr>
          <w:lang w:val="nl-NL"/>
        </w:rPr>
      </w:pPr>
      <w:r>
        <w:rPr>
          <w:lang w:val="nl-NL"/>
        </w:rPr>
        <w:t xml:space="preserve">Als u de methodologie bestudeert, zijn er verschillende punten waarop </w:t>
      </w:r>
      <w:proofErr w:type="spellStart"/>
      <w:r>
        <w:rPr>
          <w:lang w:val="nl-NL"/>
        </w:rPr>
        <w:t>basisbeveilingsmaatregelen</w:t>
      </w:r>
      <w:proofErr w:type="spellEnd"/>
      <w:r>
        <w:rPr>
          <w:lang w:val="nl-NL"/>
        </w:rPr>
        <w:t xml:space="preserve"> de </w:t>
      </w:r>
      <w:proofErr w:type="spellStart"/>
      <w:r>
        <w:rPr>
          <w:lang w:val="nl-NL"/>
        </w:rPr>
        <w:t>SamSam</w:t>
      </w:r>
      <w:proofErr w:type="spellEnd"/>
      <w:r>
        <w:rPr>
          <w:lang w:val="nl-NL"/>
        </w:rPr>
        <w:t xml:space="preserve"> aanvaller kunnen stoppen.</w:t>
      </w:r>
    </w:p>
    <w:p w14:paraId="6BD8FE45" w14:textId="7BB6D574" w:rsidR="0067035E" w:rsidRDefault="0067035E" w:rsidP="003761E0">
      <w:pPr>
        <w:pStyle w:val="Geenafstand"/>
        <w:numPr>
          <w:ilvl w:val="0"/>
          <w:numId w:val="3"/>
        </w:numPr>
        <w:spacing w:line="360" w:lineRule="auto"/>
        <w:rPr>
          <w:lang w:val="nl-NL"/>
        </w:rPr>
      </w:pPr>
      <w:proofErr w:type="spellStart"/>
      <w:r>
        <w:rPr>
          <w:lang w:val="nl-NL"/>
        </w:rPr>
        <w:t>Sophos</w:t>
      </w:r>
      <w:proofErr w:type="spellEnd"/>
      <w:r>
        <w:rPr>
          <w:lang w:val="nl-NL"/>
        </w:rPr>
        <w:t xml:space="preserve"> beveelt nu aan om deze top </w:t>
      </w:r>
      <w:r w:rsidR="008C1AEC">
        <w:rPr>
          <w:lang w:val="nl-NL"/>
        </w:rPr>
        <w:t>4</w:t>
      </w:r>
      <w:r>
        <w:rPr>
          <w:lang w:val="nl-NL"/>
        </w:rPr>
        <w:t xml:space="preserve"> security toepassingen te implementeren: </w:t>
      </w:r>
    </w:p>
    <w:p w14:paraId="7E9F9D91" w14:textId="77777777" w:rsidR="0067035E" w:rsidRDefault="0067035E" w:rsidP="003761E0">
      <w:pPr>
        <w:pStyle w:val="Geenafstand"/>
        <w:numPr>
          <w:ilvl w:val="0"/>
          <w:numId w:val="4"/>
        </w:numPr>
        <w:spacing w:line="360" w:lineRule="auto"/>
        <w:rPr>
          <w:lang w:val="nl-NL"/>
        </w:rPr>
      </w:pPr>
      <w:r>
        <w:rPr>
          <w:lang w:val="nl-NL"/>
        </w:rPr>
        <w:t xml:space="preserve">Beperkte toegang tot poort 3389 (RDP) door alleen personeel toe te staan die een VPN gebruiken om op afstand toegang te krijgen tot alle systemen. Gebruik </w:t>
      </w:r>
      <w:proofErr w:type="spellStart"/>
      <w:r>
        <w:rPr>
          <w:lang w:val="nl-NL"/>
        </w:rPr>
        <w:t>multi</w:t>
      </w:r>
      <w:proofErr w:type="spellEnd"/>
      <w:r>
        <w:rPr>
          <w:lang w:val="nl-NL"/>
        </w:rPr>
        <w:t xml:space="preserve">-factor </w:t>
      </w:r>
      <w:r w:rsidR="003761E0">
        <w:rPr>
          <w:lang w:val="nl-NL"/>
        </w:rPr>
        <w:t>authenticatie voor VPN-</w:t>
      </w:r>
      <w:r>
        <w:rPr>
          <w:lang w:val="nl-NL"/>
        </w:rPr>
        <w:t>toegang.</w:t>
      </w:r>
    </w:p>
    <w:p w14:paraId="4C6CB14C" w14:textId="692313F6" w:rsidR="0067035E" w:rsidRDefault="0067035E" w:rsidP="003761E0">
      <w:pPr>
        <w:pStyle w:val="Geenafstand"/>
        <w:numPr>
          <w:ilvl w:val="0"/>
          <w:numId w:val="4"/>
        </w:numPr>
        <w:spacing w:line="360" w:lineRule="auto"/>
        <w:rPr>
          <w:lang w:val="nl-NL"/>
        </w:rPr>
      </w:pPr>
      <w:r>
        <w:rPr>
          <w:lang w:val="nl-NL"/>
        </w:rPr>
        <w:t xml:space="preserve">Complete, regelmatige kwetsbaarheidsscans en </w:t>
      </w:r>
      <w:r w:rsidR="003761E0">
        <w:rPr>
          <w:lang w:val="nl-NL"/>
        </w:rPr>
        <w:t>penetratietesten</w:t>
      </w:r>
      <w:r w:rsidR="008C1AEC">
        <w:rPr>
          <w:lang w:val="nl-NL"/>
        </w:rPr>
        <w:t xml:space="preserve"> op het netwerk.</w:t>
      </w:r>
      <w:r>
        <w:rPr>
          <w:lang w:val="nl-NL"/>
        </w:rPr>
        <w:t xml:space="preserve"> Als u de recente testrapporten nog niet heeft doorgenomen, doe het dan nu. </w:t>
      </w:r>
    </w:p>
    <w:p w14:paraId="00DA8090" w14:textId="39E7A23A" w:rsidR="0067035E" w:rsidRDefault="008C1AEC" w:rsidP="003761E0">
      <w:pPr>
        <w:pStyle w:val="Geenafstand"/>
        <w:numPr>
          <w:ilvl w:val="0"/>
          <w:numId w:val="4"/>
        </w:numPr>
        <w:spacing w:line="360" w:lineRule="auto"/>
        <w:rPr>
          <w:lang w:val="nl-NL"/>
        </w:rPr>
      </w:pPr>
      <w:r>
        <w:rPr>
          <w:lang w:val="nl-NL"/>
        </w:rPr>
        <w:t>Multi-factor authentic</w:t>
      </w:r>
      <w:r w:rsidR="0067035E">
        <w:rPr>
          <w:lang w:val="nl-NL"/>
        </w:rPr>
        <w:t>atie voor gevoelige interne systemen, zelfs voor medewerkers op het LAN of VPN.</w:t>
      </w:r>
    </w:p>
    <w:p w14:paraId="5982C085" w14:textId="77777777" w:rsidR="00535399" w:rsidRDefault="00535399" w:rsidP="003761E0">
      <w:pPr>
        <w:pStyle w:val="Geenafstand"/>
        <w:numPr>
          <w:ilvl w:val="0"/>
          <w:numId w:val="4"/>
        </w:numPr>
        <w:spacing w:line="360" w:lineRule="auto"/>
        <w:rPr>
          <w:lang w:val="nl-NL"/>
        </w:rPr>
      </w:pPr>
      <w:r>
        <w:rPr>
          <w:lang w:val="nl-NL"/>
        </w:rPr>
        <w:t xml:space="preserve">Maak </w:t>
      </w:r>
      <w:proofErr w:type="spellStart"/>
      <w:r>
        <w:rPr>
          <w:lang w:val="nl-NL"/>
        </w:rPr>
        <w:t>back-ups</w:t>
      </w:r>
      <w:proofErr w:type="spellEnd"/>
      <w:r>
        <w:rPr>
          <w:lang w:val="nl-NL"/>
        </w:rPr>
        <w:t xml:space="preserve"> die offline en </w:t>
      </w:r>
      <w:proofErr w:type="spellStart"/>
      <w:r>
        <w:rPr>
          <w:lang w:val="nl-NL"/>
        </w:rPr>
        <w:t>offsite</w:t>
      </w:r>
      <w:proofErr w:type="spellEnd"/>
      <w:r>
        <w:rPr>
          <w:lang w:val="nl-NL"/>
        </w:rPr>
        <w:t xml:space="preserve"> zijn en ontwikkel een noodherstelplan dat het herstel van gegevens en systemen dekt.</w:t>
      </w:r>
    </w:p>
    <w:p w14:paraId="08208E9B" w14:textId="77777777" w:rsidR="00535399" w:rsidRDefault="00535399" w:rsidP="003761E0">
      <w:pPr>
        <w:pStyle w:val="Geenafstand"/>
        <w:numPr>
          <w:ilvl w:val="0"/>
          <w:numId w:val="5"/>
        </w:numPr>
        <w:spacing w:line="360" w:lineRule="auto"/>
        <w:rPr>
          <w:lang w:val="nl-NL"/>
        </w:rPr>
      </w:pPr>
      <w:r>
        <w:rPr>
          <w:lang w:val="nl-NL"/>
        </w:rPr>
        <w:t xml:space="preserve">Bijkomende security toepassingen die </w:t>
      </w:r>
      <w:proofErr w:type="spellStart"/>
      <w:r>
        <w:rPr>
          <w:lang w:val="nl-NL"/>
        </w:rPr>
        <w:t>Sophos</w:t>
      </w:r>
      <w:proofErr w:type="spellEnd"/>
      <w:r>
        <w:rPr>
          <w:lang w:val="nl-NL"/>
        </w:rPr>
        <w:t xml:space="preserve"> aanbeveelt zijn:</w:t>
      </w:r>
    </w:p>
    <w:p w14:paraId="640B788B" w14:textId="77777777" w:rsidR="00535399" w:rsidRDefault="00535399" w:rsidP="003761E0">
      <w:pPr>
        <w:pStyle w:val="Geenafstand"/>
        <w:numPr>
          <w:ilvl w:val="1"/>
          <w:numId w:val="5"/>
        </w:numPr>
        <w:spacing w:line="360" w:lineRule="auto"/>
        <w:rPr>
          <w:lang w:val="nl-NL"/>
        </w:rPr>
      </w:pPr>
      <w:r>
        <w:rPr>
          <w:lang w:val="nl-NL"/>
        </w:rPr>
        <w:t>G</w:t>
      </w:r>
      <w:r w:rsidR="000C4739">
        <w:rPr>
          <w:lang w:val="nl-NL"/>
        </w:rPr>
        <w:t>oed werkende</w:t>
      </w:r>
      <w:r>
        <w:rPr>
          <w:lang w:val="nl-NL"/>
        </w:rPr>
        <w:t xml:space="preserve"> </w:t>
      </w:r>
      <w:r w:rsidR="000C4739">
        <w:rPr>
          <w:lang w:val="nl-NL"/>
        </w:rPr>
        <w:t>security die aanvallers blokkeert van alle mogelijke manieren om binnen te komen en die hem toegang verlenen als hij eenmaal binnen een netwerk is.</w:t>
      </w:r>
    </w:p>
    <w:p w14:paraId="271C5B18" w14:textId="77777777" w:rsidR="000C4739" w:rsidRDefault="000C4739" w:rsidP="003761E0">
      <w:pPr>
        <w:pStyle w:val="Geenafstand"/>
        <w:numPr>
          <w:ilvl w:val="1"/>
          <w:numId w:val="5"/>
        </w:numPr>
        <w:spacing w:line="360" w:lineRule="auto"/>
        <w:rPr>
          <w:lang w:val="nl-NL"/>
        </w:rPr>
      </w:pPr>
      <w:r>
        <w:rPr>
          <w:lang w:val="nl-NL"/>
        </w:rPr>
        <w:t>Rigoureus en ijverig herstellen.</w:t>
      </w:r>
    </w:p>
    <w:p w14:paraId="05DF5F18" w14:textId="77777777" w:rsidR="000C4739" w:rsidRDefault="000C4739" w:rsidP="003761E0">
      <w:pPr>
        <w:pStyle w:val="Geenafstand"/>
        <w:numPr>
          <w:ilvl w:val="1"/>
          <w:numId w:val="5"/>
        </w:numPr>
        <w:spacing w:line="360" w:lineRule="auto"/>
        <w:rPr>
          <w:lang w:val="nl-NL"/>
        </w:rPr>
      </w:pPr>
      <w:r>
        <w:rPr>
          <w:lang w:val="nl-NL"/>
        </w:rPr>
        <w:t xml:space="preserve">Server-specifieke security met </w:t>
      </w:r>
      <w:proofErr w:type="spellStart"/>
      <w:r>
        <w:rPr>
          <w:lang w:val="nl-NL"/>
        </w:rPr>
        <w:t>Lockdown</w:t>
      </w:r>
      <w:proofErr w:type="spellEnd"/>
      <w:r>
        <w:rPr>
          <w:lang w:val="nl-NL"/>
        </w:rPr>
        <w:t xml:space="preserve"> functies en Anti-</w:t>
      </w:r>
      <w:proofErr w:type="spellStart"/>
      <w:r>
        <w:rPr>
          <w:lang w:val="nl-NL"/>
        </w:rPr>
        <w:t>Exploit</w:t>
      </w:r>
      <w:proofErr w:type="spellEnd"/>
      <w:r>
        <w:rPr>
          <w:lang w:val="nl-NL"/>
        </w:rPr>
        <w:t xml:space="preserve"> beveiliging, met name voor niet-</w:t>
      </w:r>
      <w:proofErr w:type="spellStart"/>
      <w:r>
        <w:rPr>
          <w:lang w:val="nl-NL"/>
        </w:rPr>
        <w:t>gepatchte</w:t>
      </w:r>
      <w:proofErr w:type="spellEnd"/>
      <w:r>
        <w:rPr>
          <w:lang w:val="nl-NL"/>
        </w:rPr>
        <w:t xml:space="preserve"> systemen.</w:t>
      </w:r>
    </w:p>
    <w:p w14:paraId="654FD81C" w14:textId="77777777" w:rsidR="000C4739" w:rsidRDefault="000C4739" w:rsidP="003761E0">
      <w:pPr>
        <w:pStyle w:val="Geenafstand"/>
        <w:numPr>
          <w:ilvl w:val="1"/>
          <w:numId w:val="5"/>
        </w:numPr>
        <w:spacing w:line="360" w:lineRule="auto"/>
        <w:rPr>
          <w:lang w:val="nl-NL"/>
        </w:rPr>
      </w:pPr>
      <w:r>
        <w:rPr>
          <w:lang w:val="nl-NL"/>
        </w:rPr>
        <w:t>Security die synchroniseert en informatie deelt om vergrendelingen te activeren.</w:t>
      </w:r>
    </w:p>
    <w:p w14:paraId="43229372" w14:textId="77777777" w:rsidR="000C4739" w:rsidRDefault="000C4739" w:rsidP="003761E0">
      <w:pPr>
        <w:pStyle w:val="Geenafstand"/>
        <w:numPr>
          <w:ilvl w:val="1"/>
          <w:numId w:val="5"/>
        </w:numPr>
        <w:spacing w:line="360" w:lineRule="auto"/>
        <w:rPr>
          <w:lang w:val="nl-NL"/>
        </w:rPr>
      </w:pPr>
      <w:proofErr w:type="spellStart"/>
      <w:r>
        <w:rPr>
          <w:lang w:val="nl-NL"/>
        </w:rPr>
        <w:t>Endpoint</w:t>
      </w:r>
      <w:proofErr w:type="spellEnd"/>
      <w:r>
        <w:rPr>
          <w:lang w:val="nl-NL"/>
        </w:rPr>
        <w:t xml:space="preserve"> en server security met beveiliging tegen diefstal. </w:t>
      </w:r>
    </w:p>
    <w:p w14:paraId="207F5E1F" w14:textId="77777777" w:rsidR="000C4739" w:rsidRDefault="000C4739" w:rsidP="003761E0">
      <w:pPr>
        <w:pStyle w:val="Geenafstand"/>
        <w:numPr>
          <w:ilvl w:val="1"/>
          <w:numId w:val="5"/>
        </w:numPr>
        <w:spacing w:line="360" w:lineRule="auto"/>
        <w:rPr>
          <w:lang w:val="nl-NL"/>
        </w:rPr>
      </w:pPr>
      <w:r>
        <w:rPr>
          <w:lang w:val="nl-NL"/>
        </w:rPr>
        <w:t>Moeilijk te kraken en unieke IT-</w:t>
      </w:r>
      <w:proofErr w:type="spellStart"/>
      <w:r>
        <w:rPr>
          <w:lang w:val="nl-NL"/>
        </w:rPr>
        <w:t>admin</w:t>
      </w:r>
      <w:proofErr w:type="spellEnd"/>
      <w:r>
        <w:rPr>
          <w:lang w:val="nl-NL"/>
        </w:rPr>
        <w:t xml:space="preserve"> wachtwoorden met </w:t>
      </w:r>
      <w:proofErr w:type="spellStart"/>
      <w:r>
        <w:rPr>
          <w:lang w:val="nl-NL"/>
        </w:rPr>
        <w:t>multi</w:t>
      </w:r>
      <w:proofErr w:type="spellEnd"/>
      <w:r>
        <w:rPr>
          <w:lang w:val="nl-NL"/>
        </w:rPr>
        <w:t xml:space="preserve">-factor </w:t>
      </w:r>
      <w:r w:rsidR="003761E0">
        <w:rPr>
          <w:lang w:val="nl-NL"/>
        </w:rPr>
        <w:t>authenticatie</w:t>
      </w:r>
      <w:r>
        <w:rPr>
          <w:lang w:val="nl-NL"/>
        </w:rPr>
        <w:t>.</w:t>
      </w:r>
    </w:p>
    <w:p w14:paraId="514A9FB5" w14:textId="06476609" w:rsidR="000C4739" w:rsidRDefault="003761E0" w:rsidP="003761E0">
      <w:pPr>
        <w:pStyle w:val="Geenafstand"/>
        <w:numPr>
          <w:ilvl w:val="1"/>
          <w:numId w:val="5"/>
        </w:numPr>
        <w:spacing w:line="360" w:lineRule="auto"/>
        <w:rPr>
          <w:lang w:val="nl-NL"/>
        </w:rPr>
      </w:pPr>
      <w:r>
        <w:rPr>
          <w:lang w:val="nl-NL"/>
        </w:rPr>
        <w:t>Wachtwoord</w:t>
      </w:r>
      <w:r w:rsidR="000C4739">
        <w:rPr>
          <w:lang w:val="nl-NL"/>
        </w:rPr>
        <w:t>beleid verbeteren: moedig medewerkers aan om veilige wachtwoordbeheerders en langere zinnen te gebruiken en het niet-hergebruiken van wachtwoorden voor meerdere account</w:t>
      </w:r>
      <w:r w:rsidR="008C1AEC">
        <w:rPr>
          <w:lang w:val="nl-NL"/>
        </w:rPr>
        <w:t>s</w:t>
      </w:r>
      <w:r w:rsidR="000C4739">
        <w:rPr>
          <w:lang w:val="nl-NL"/>
        </w:rPr>
        <w:t>.</w:t>
      </w:r>
    </w:p>
    <w:p w14:paraId="36DDB16E" w14:textId="77777777" w:rsidR="000C4739" w:rsidRDefault="000C4739" w:rsidP="003761E0">
      <w:pPr>
        <w:pStyle w:val="Geenafstand"/>
        <w:numPr>
          <w:ilvl w:val="1"/>
          <w:numId w:val="5"/>
        </w:numPr>
        <w:spacing w:line="360" w:lineRule="auto"/>
        <w:rPr>
          <w:lang w:val="nl-NL"/>
        </w:rPr>
      </w:pPr>
      <w:r>
        <w:rPr>
          <w:lang w:val="nl-NL"/>
        </w:rPr>
        <w:t xml:space="preserve">Periodieke beoordelingen, met behulp van tools van derde partijen zoals </w:t>
      </w:r>
      <w:proofErr w:type="spellStart"/>
      <w:r>
        <w:rPr>
          <w:lang w:val="nl-NL"/>
        </w:rPr>
        <w:t>Censys</w:t>
      </w:r>
      <w:proofErr w:type="spellEnd"/>
      <w:r>
        <w:rPr>
          <w:lang w:val="nl-NL"/>
        </w:rPr>
        <w:t xml:space="preserve"> of </w:t>
      </w:r>
      <w:proofErr w:type="spellStart"/>
      <w:r>
        <w:rPr>
          <w:lang w:val="nl-NL"/>
        </w:rPr>
        <w:t>Shodan</w:t>
      </w:r>
      <w:proofErr w:type="spellEnd"/>
      <w:r>
        <w:rPr>
          <w:lang w:val="nl-NL"/>
        </w:rPr>
        <w:t>, om voor het publiek toegankelijke diensten en poorten in uw openbare IP-adresruimte te identificeren en vervolgens te sluiten.</w:t>
      </w:r>
    </w:p>
    <w:p w14:paraId="71EC9828" w14:textId="77777777" w:rsidR="00D31051" w:rsidRDefault="00D31051" w:rsidP="003761E0">
      <w:pPr>
        <w:pStyle w:val="Geenafstand"/>
        <w:numPr>
          <w:ilvl w:val="1"/>
          <w:numId w:val="5"/>
        </w:numPr>
        <w:spacing w:line="360" w:lineRule="auto"/>
        <w:rPr>
          <w:lang w:val="nl-NL"/>
        </w:rPr>
      </w:pPr>
      <w:r>
        <w:rPr>
          <w:lang w:val="nl-NL"/>
        </w:rPr>
        <w:lastRenderedPageBreak/>
        <w:t xml:space="preserve">Verbeterde toegangscontrole voor accounts: volg </w:t>
      </w:r>
      <w:r w:rsidR="003761E0">
        <w:rPr>
          <w:lang w:val="nl-NL"/>
        </w:rPr>
        <w:t>verstandig</w:t>
      </w:r>
      <w:r>
        <w:rPr>
          <w:lang w:val="nl-NL"/>
        </w:rPr>
        <w:t xml:space="preserve"> beleid om niet-actieve accounts te beveiligen; automatisch accounts vergrendelen en IT-personeel te waarschuwen na een aantal mislukte inlogpogingen. </w:t>
      </w:r>
    </w:p>
    <w:p w14:paraId="1C963683" w14:textId="77777777" w:rsidR="000D1B8F" w:rsidRPr="003761E0" w:rsidRDefault="00D31051" w:rsidP="003761E0">
      <w:pPr>
        <w:pStyle w:val="Geenafstand"/>
        <w:numPr>
          <w:ilvl w:val="1"/>
          <w:numId w:val="5"/>
        </w:numPr>
        <w:spacing w:line="360" w:lineRule="auto"/>
        <w:rPr>
          <w:lang w:val="nl-NL"/>
        </w:rPr>
      </w:pPr>
      <w:r>
        <w:rPr>
          <w:lang w:val="nl-NL"/>
        </w:rPr>
        <w:t xml:space="preserve">Regelmatige </w:t>
      </w:r>
      <w:proofErr w:type="spellStart"/>
      <w:r w:rsidR="003761E0">
        <w:rPr>
          <w:lang w:val="nl-NL"/>
        </w:rPr>
        <w:t>phishing</w:t>
      </w:r>
      <w:proofErr w:type="spellEnd"/>
      <w:r>
        <w:rPr>
          <w:lang w:val="nl-NL"/>
        </w:rPr>
        <w:t xml:space="preserve"> testen en voorlichting aan het personeel over de gevaren van </w:t>
      </w:r>
      <w:proofErr w:type="spellStart"/>
      <w:r w:rsidR="003761E0">
        <w:rPr>
          <w:lang w:val="nl-NL"/>
        </w:rPr>
        <w:t>phishing</w:t>
      </w:r>
      <w:proofErr w:type="spellEnd"/>
      <w:r>
        <w:rPr>
          <w:lang w:val="nl-NL"/>
        </w:rPr>
        <w:t>.</w:t>
      </w:r>
    </w:p>
    <w:p w14:paraId="49B5FC5B" w14:textId="77777777" w:rsidR="00D31051" w:rsidRPr="003761E0" w:rsidRDefault="00D31051" w:rsidP="000D1B8F">
      <w:pPr>
        <w:pStyle w:val="Geenafstand"/>
        <w:jc w:val="both"/>
        <w:rPr>
          <w:lang w:val="nl-NL"/>
        </w:rPr>
      </w:pPr>
    </w:p>
    <w:p w14:paraId="659F14CF" w14:textId="77777777" w:rsidR="004C6FAC" w:rsidRPr="003761E0" w:rsidRDefault="000D1B8F" w:rsidP="000D1B8F">
      <w:pPr>
        <w:pStyle w:val="Geenafstand"/>
        <w:jc w:val="both"/>
        <w:rPr>
          <w:lang w:val="nl-NL"/>
        </w:rPr>
      </w:pPr>
      <w:r w:rsidRPr="003761E0">
        <w:rPr>
          <w:lang w:val="nl-NL"/>
        </w:rPr>
        <w:br/>
      </w:r>
    </w:p>
    <w:p w14:paraId="22EE3CAA" w14:textId="77777777" w:rsidR="00DF3746" w:rsidRPr="003761E0" w:rsidRDefault="00DF3746" w:rsidP="00060D2E">
      <w:pPr>
        <w:pStyle w:val="Geenafstand"/>
        <w:rPr>
          <w:lang w:val="nl-NL"/>
        </w:rPr>
      </w:pPr>
    </w:p>
    <w:p w14:paraId="289A1C14" w14:textId="77777777" w:rsidR="004D7490" w:rsidRPr="003761E0" w:rsidRDefault="004D7490" w:rsidP="000B6913">
      <w:pPr>
        <w:rPr>
          <w:lang w:val="nl-NL"/>
        </w:rPr>
      </w:pPr>
    </w:p>
    <w:bookmarkEnd w:id="0"/>
    <w:p w14:paraId="3B33E855" w14:textId="77777777" w:rsidR="00282F74" w:rsidRPr="003761E0" w:rsidRDefault="00282F74" w:rsidP="000B6913">
      <w:pPr>
        <w:rPr>
          <w:lang w:val="nl-NL"/>
        </w:rPr>
      </w:pPr>
    </w:p>
    <w:sectPr w:rsidR="00282F74" w:rsidRPr="00376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7767D"/>
    <w:multiLevelType w:val="hybridMultilevel"/>
    <w:tmpl w:val="D72893AA"/>
    <w:lvl w:ilvl="0" w:tplc="79705F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3E27"/>
    <w:multiLevelType w:val="hybridMultilevel"/>
    <w:tmpl w:val="264A396A"/>
    <w:lvl w:ilvl="0" w:tplc="79705F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95339"/>
    <w:multiLevelType w:val="hybridMultilevel"/>
    <w:tmpl w:val="7DC0D6A4"/>
    <w:lvl w:ilvl="0" w:tplc="79705F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E07D0"/>
    <w:multiLevelType w:val="hybridMultilevel"/>
    <w:tmpl w:val="D2E4F808"/>
    <w:lvl w:ilvl="0" w:tplc="79705F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31057"/>
    <w:multiLevelType w:val="hybridMultilevel"/>
    <w:tmpl w:val="9912AD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1A"/>
    <w:rsid w:val="00001C0E"/>
    <w:rsid w:val="00025596"/>
    <w:rsid w:val="00060D2E"/>
    <w:rsid w:val="000B6913"/>
    <w:rsid w:val="000C4739"/>
    <w:rsid w:val="000D1B8F"/>
    <w:rsid w:val="000D56DD"/>
    <w:rsid w:val="000D5D7E"/>
    <w:rsid w:val="000F24BA"/>
    <w:rsid w:val="00105462"/>
    <w:rsid w:val="001139C7"/>
    <w:rsid w:val="00116E22"/>
    <w:rsid w:val="001344A8"/>
    <w:rsid w:val="0013539D"/>
    <w:rsid w:val="00171464"/>
    <w:rsid w:val="001D0E2B"/>
    <w:rsid w:val="0021723A"/>
    <w:rsid w:val="0022230B"/>
    <w:rsid w:val="002546F1"/>
    <w:rsid w:val="00262636"/>
    <w:rsid w:val="00282F74"/>
    <w:rsid w:val="00323949"/>
    <w:rsid w:val="00324AB4"/>
    <w:rsid w:val="00325DAB"/>
    <w:rsid w:val="00342FAE"/>
    <w:rsid w:val="003761E0"/>
    <w:rsid w:val="003E24B1"/>
    <w:rsid w:val="003F1EE8"/>
    <w:rsid w:val="0041783E"/>
    <w:rsid w:val="00452CC2"/>
    <w:rsid w:val="004716EC"/>
    <w:rsid w:val="004725D4"/>
    <w:rsid w:val="00494D71"/>
    <w:rsid w:val="00496881"/>
    <w:rsid w:val="004C6FAC"/>
    <w:rsid w:val="004D7490"/>
    <w:rsid w:val="004F006A"/>
    <w:rsid w:val="00530174"/>
    <w:rsid w:val="00535399"/>
    <w:rsid w:val="005751D7"/>
    <w:rsid w:val="00584D90"/>
    <w:rsid w:val="00587B4C"/>
    <w:rsid w:val="005A7D1E"/>
    <w:rsid w:val="00660814"/>
    <w:rsid w:val="0067035E"/>
    <w:rsid w:val="006876AF"/>
    <w:rsid w:val="006B091A"/>
    <w:rsid w:val="006C400A"/>
    <w:rsid w:val="006D5B14"/>
    <w:rsid w:val="007216BC"/>
    <w:rsid w:val="007536B4"/>
    <w:rsid w:val="00775376"/>
    <w:rsid w:val="0078635C"/>
    <w:rsid w:val="007A0B1F"/>
    <w:rsid w:val="007B3FAD"/>
    <w:rsid w:val="007B4C59"/>
    <w:rsid w:val="007B76FA"/>
    <w:rsid w:val="007D49CE"/>
    <w:rsid w:val="007F42C2"/>
    <w:rsid w:val="00891B39"/>
    <w:rsid w:val="008A08A7"/>
    <w:rsid w:val="008C1AEC"/>
    <w:rsid w:val="00947CE2"/>
    <w:rsid w:val="00977569"/>
    <w:rsid w:val="009B651F"/>
    <w:rsid w:val="009C6472"/>
    <w:rsid w:val="009F2D8B"/>
    <w:rsid w:val="00A51564"/>
    <w:rsid w:val="00A633E5"/>
    <w:rsid w:val="00AA46F5"/>
    <w:rsid w:val="00AC053C"/>
    <w:rsid w:val="00AC5922"/>
    <w:rsid w:val="00AE6B2B"/>
    <w:rsid w:val="00B17362"/>
    <w:rsid w:val="00B52982"/>
    <w:rsid w:val="00BA1609"/>
    <w:rsid w:val="00BC75EB"/>
    <w:rsid w:val="00BC7BBC"/>
    <w:rsid w:val="00C03646"/>
    <w:rsid w:val="00C5228D"/>
    <w:rsid w:val="00C641E1"/>
    <w:rsid w:val="00C72980"/>
    <w:rsid w:val="00CE43F8"/>
    <w:rsid w:val="00D13417"/>
    <w:rsid w:val="00D21443"/>
    <w:rsid w:val="00D31051"/>
    <w:rsid w:val="00D446F3"/>
    <w:rsid w:val="00D66851"/>
    <w:rsid w:val="00D677FF"/>
    <w:rsid w:val="00D854A7"/>
    <w:rsid w:val="00D909A1"/>
    <w:rsid w:val="00DF3746"/>
    <w:rsid w:val="00DF7B43"/>
    <w:rsid w:val="00E11934"/>
    <w:rsid w:val="00E44858"/>
    <w:rsid w:val="00E82736"/>
    <w:rsid w:val="00E9450B"/>
    <w:rsid w:val="00EB06DC"/>
    <w:rsid w:val="00EC3343"/>
    <w:rsid w:val="00EC7ACB"/>
    <w:rsid w:val="00F1728E"/>
    <w:rsid w:val="00F7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5F96"/>
  <w15:chartTrackingRefBased/>
  <w15:docId w15:val="{5AFFCCA9-EB22-4416-BBCB-B738823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B6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6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52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B09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B0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7A0B1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854A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854A7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0B69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B69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529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342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342FAE"/>
    <w:rPr>
      <w:rFonts w:ascii="Courier New" w:eastAsia="Times New Roman" w:hAnsi="Courier New" w:cs="Courier New"/>
      <w:sz w:val="20"/>
      <w:szCs w:val="20"/>
    </w:rPr>
  </w:style>
  <w:style w:type="paragraph" w:styleId="Lijstalinea">
    <w:name w:val="List Paragraph"/>
    <w:basedOn w:val="Standaard"/>
    <w:uiPriority w:val="34"/>
    <w:qFormat/>
    <w:rsid w:val="00342FAE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761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761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phos.com/en-us/medialibrary/PDFs/technical-papers/SamSam-The-Almost-Six-Million-Dollar-Ransomwa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kedsecurity.sophos.com/samsam" TargetMode="External"/><Relationship Id="rId5" Type="http://schemas.openxmlformats.org/officeDocument/2006/relationships/hyperlink" Target="http://news.sophos.com/en-us/samsam-guide-to-cover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2039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Dayenne Koreman</dc:creator>
  <cp:keywords/>
  <dc:description/>
  <cp:lastModifiedBy>Sandra Van Hauwaert</cp:lastModifiedBy>
  <cp:revision>5</cp:revision>
  <dcterms:created xsi:type="dcterms:W3CDTF">2018-07-30T14:38:00Z</dcterms:created>
  <dcterms:modified xsi:type="dcterms:W3CDTF">2018-07-31T16:06:00Z</dcterms:modified>
</cp:coreProperties>
</file>