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C5095" w14:textId="1A3A69B4" w:rsidR="00375515" w:rsidRPr="002A3A1E" w:rsidRDefault="00375515" w:rsidP="002A3A1E">
      <w:pPr>
        <w:pStyle w:val="Kop1"/>
        <w:spacing w:before="0" w:line="240" w:lineRule="auto"/>
        <w:jc w:val="both"/>
        <w:rPr>
          <w:color w:val="C00000"/>
          <w:lang w:val="nl-BE"/>
        </w:rPr>
      </w:pPr>
      <w:r w:rsidRPr="002A3A1E">
        <w:rPr>
          <w:color w:val="C00000"/>
          <w:lang w:val="nl-BE"/>
        </w:rPr>
        <w:t>Afval op het openbaar domein in Leuven</w:t>
      </w:r>
      <w:r w:rsidR="002A3A1E" w:rsidRPr="002A3A1E">
        <w:rPr>
          <w:color w:val="C00000"/>
          <w:lang w:val="nl-BE"/>
        </w:rPr>
        <w:t xml:space="preserve"> | cijfers 2019</w:t>
      </w:r>
      <w:bookmarkStart w:id="0" w:name="_GoBack"/>
      <w:bookmarkEnd w:id="0"/>
    </w:p>
    <w:p w14:paraId="29975995" w14:textId="77777777" w:rsidR="002A3A1E" w:rsidRPr="002A3A1E" w:rsidRDefault="002A3A1E" w:rsidP="002A3A1E">
      <w:pPr>
        <w:spacing w:after="0" w:line="240" w:lineRule="auto"/>
        <w:rPr>
          <w:lang w:val="nl-BE"/>
        </w:rPr>
      </w:pPr>
    </w:p>
    <w:p w14:paraId="1B5C1283" w14:textId="280D7356" w:rsidR="00375515" w:rsidRDefault="00375515" w:rsidP="002A3A1E">
      <w:pPr>
        <w:spacing w:after="0" w:line="240" w:lineRule="auto"/>
        <w:jc w:val="both"/>
        <w:rPr>
          <w:lang w:val="nl-BE"/>
        </w:rPr>
      </w:pPr>
      <w:r>
        <w:rPr>
          <w:lang w:val="nl-BE"/>
        </w:rPr>
        <w:t xml:space="preserve">Afval kunnen we ruwweg indelen in drie categorieën: bedrijfsafval, huishoudelijk afval en afval op het openbaar domein. Een analyse van deze laatste categorie geeft boeiende resultaten. </w:t>
      </w:r>
    </w:p>
    <w:p w14:paraId="270E776C" w14:textId="77777777" w:rsidR="002A3A1E" w:rsidRDefault="002A3A1E" w:rsidP="002A3A1E">
      <w:pPr>
        <w:spacing w:after="0" w:line="240" w:lineRule="auto"/>
        <w:jc w:val="both"/>
        <w:rPr>
          <w:lang w:val="nl-BE"/>
        </w:rPr>
      </w:pPr>
    </w:p>
    <w:p w14:paraId="363EEFC7" w14:textId="77777777" w:rsidR="00375515" w:rsidRDefault="00375515" w:rsidP="002A3A1E">
      <w:pPr>
        <w:spacing w:after="0" w:line="240" w:lineRule="auto"/>
        <w:jc w:val="both"/>
        <w:rPr>
          <w:lang w:val="nl-BE"/>
        </w:rPr>
      </w:pPr>
      <w:r w:rsidRPr="002A3A1E">
        <w:rPr>
          <w:noProof/>
          <w:color w:val="FF0000"/>
          <w:lang w:val="nl-BE" w:eastAsia="nl-BE"/>
        </w:rPr>
        <w:drawing>
          <wp:inline distT="0" distB="0" distL="0" distR="0" wp14:anchorId="499E6E37" wp14:editId="29563F6B">
            <wp:extent cx="5886450" cy="2638425"/>
            <wp:effectExtent l="0" t="0" r="0" b="9525"/>
            <wp:docPr id="1" name="Grafiek 1">
              <a:extLst xmlns:a="http://schemas.openxmlformats.org/drawingml/2006/main">
                <a:ext uri="{FF2B5EF4-FFF2-40B4-BE49-F238E27FC236}">
                  <a16:creationId xmlns:a16="http://schemas.microsoft.com/office/drawing/2014/main" id="{DA4A6BF8-37F2-4D7A-9EFA-E09ABB4901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4BB60B8" w14:textId="77777777" w:rsidR="002A3A1E" w:rsidRDefault="002A3A1E" w:rsidP="002A3A1E">
      <w:pPr>
        <w:spacing w:after="0" w:line="240" w:lineRule="auto"/>
        <w:jc w:val="both"/>
        <w:rPr>
          <w:lang w:val="nl-BE"/>
        </w:rPr>
      </w:pPr>
    </w:p>
    <w:p w14:paraId="27816403" w14:textId="06B8DBCD" w:rsidR="001D1A7C" w:rsidRDefault="00375515" w:rsidP="002A3A1E">
      <w:pPr>
        <w:spacing w:after="0" w:line="240" w:lineRule="auto"/>
        <w:jc w:val="both"/>
        <w:rPr>
          <w:lang w:val="nl-BE"/>
        </w:rPr>
      </w:pPr>
      <w:r>
        <w:rPr>
          <w:lang w:val="nl-BE"/>
        </w:rPr>
        <w:t xml:space="preserve">Hoewel er in deze categorie een duidelijke stijging is geweest tot 2017, zien we in het laatste jaar een zeer duidelijke daling. </w:t>
      </w:r>
      <w:r w:rsidR="001D1A7C">
        <w:rPr>
          <w:lang w:val="nl-BE"/>
        </w:rPr>
        <w:t>Laten we dieper ingaan op deze cijfers.</w:t>
      </w:r>
    </w:p>
    <w:p w14:paraId="7CD50715" w14:textId="77777777" w:rsidR="002A3A1E" w:rsidRDefault="002A3A1E" w:rsidP="002A3A1E">
      <w:pPr>
        <w:spacing w:after="0" w:line="240" w:lineRule="auto"/>
        <w:jc w:val="both"/>
        <w:rPr>
          <w:lang w:val="nl-BE"/>
        </w:rPr>
      </w:pPr>
    </w:p>
    <w:p w14:paraId="0159A8AA" w14:textId="0E428D85" w:rsidR="002A3A1E" w:rsidRPr="002A3A1E" w:rsidRDefault="001D1A7C" w:rsidP="002A3A1E">
      <w:pPr>
        <w:pStyle w:val="Kop2"/>
        <w:spacing w:before="0" w:line="240" w:lineRule="auto"/>
        <w:jc w:val="both"/>
        <w:rPr>
          <w:color w:val="C00000"/>
          <w:lang w:val="nl-BE"/>
        </w:rPr>
      </w:pPr>
      <w:r w:rsidRPr="002A3A1E">
        <w:rPr>
          <w:color w:val="C00000"/>
          <w:lang w:val="nl-BE"/>
        </w:rPr>
        <w:t>Vuilnisbakjes</w:t>
      </w:r>
    </w:p>
    <w:p w14:paraId="2A3BED27" w14:textId="77777777" w:rsidR="002A3A1E" w:rsidRPr="002A3A1E" w:rsidRDefault="002A3A1E" w:rsidP="002A3A1E">
      <w:pPr>
        <w:spacing w:after="0" w:line="240" w:lineRule="auto"/>
        <w:rPr>
          <w:lang w:val="nl-BE"/>
        </w:rPr>
      </w:pPr>
    </w:p>
    <w:p w14:paraId="0A29BC27" w14:textId="02F531C0" w:rsidR="00EA140A" w:rsidRDefault="001D1A7C" w:rsidP="002A3A1E">
      <w:pPr>
        <w:spacing w:after="0" w:line="240" w:lineRule="auto"/>
        <w:jc w:val="both"/>
        <w:rPr>
          <w:lang w:val="nl-BE"/>
        </w:rPr>
      </w:pPr>
      <w:r>
        <w:rPr>
          <w:lang w:val="nl-BE"/>
        </w:rPr>
        <w:t xml:space="preserve">Leuven telt meer dan 1300 vuilnisbakjes voor voorbijgangers om hun afval in achter te laten. Zij staan strategisch geplaatst op de </w:t>
      </w:r>
      <w:r w:rsidR="002A3A1E">
        <w:rPr>
          <w:lang w:val="nl-BE"/>
        </w:rPr>
        <w:t xml:space="preserve">drukste locaties. </w:t>
      </w:r>
      <w:r w:rsidR="00EA140A">
        <w:rPr>
          <w:lang w:val="nl-BE"/>
        </w:rPr>
        <w:t>Onze vuilnisbakjes zijn het meest populair in de zomermaanden van mei tot en met september.</w:t>
      </w:r>
    </w:p>
    <w:p w14:paraId="138236CB" w14:textId="77777777" w:rsidR="002A3A1E" w:rsidRDefault="002A3A1E" w:rsidP="002A3A1E">
      <w:pPr>
        <w:spacing w:after="0" w:line="240" w:lineRule="auto"/>
        <w:jc w:val="both"/>
        <w:rPr>
          <w:lang w:val="nl-BE"/>
        </w:rPr>
      </w:pPr>
    </w:p>
    <w:p w14:paraId="7E23DDDC" w14:textId="760A934A" w:rsidR="00EA140A" w:rsidRDefault="00EA140A" w:rsidP="002A3A1E">
      <w:pPr>
        <w:spacing w:after="0" w:line="240" w:lineRule="auto"/>
        <w:jc w:val="both"/>
        <w:rPr>
          <w:lang w:val="nl-BE"/>
        </w:rPr>
      </w:pPr>
      <w:r>
        <w:rPr>
          <w:noProof/>
          <w:lang w:val="nl-BE" w:eastAsia="nl-BE"/>
        </w:rPr>
        <w:drawing>
          <wp:inline distT="0" distB="0" distL="0" distR="0" wp14:anchorId="6A97BA6C" wp14:editId="16B2E2E1">
            <wp:extent cx="5943600" cy="2771775"/>
            <wp:effectExtent l="0" t="0" r="0" b="9525"/>
            <wp:docPr id="3" name="Grafiek 3">
              <a:extLst xmlns:a="http://schemas.openxmlformats.org/drawingml/2006/main">
                <a:ext uri="{FF2B5EF4-FFF2-40B4-BE49-F238E27FC236}">
                  <a16:creationId xmlns:a16="http://schemas.microsoft.com/office/drawing/2014/main" id="{5105AB25-3F6A-448C-9B91-9705DC3673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EC1855B" w14:textId="77777777" w:rsidR="002A3A1E" w:rsidRDefault="002A3A1E" w:rsidP="002A3A1E">
      <w:pPr>
        <w:spacing w:after="0" w:line="240" w:lineRule="auto"/>
        <w:jc w:val="both"/>
        <w:rPr>
          <w:lang w:val="nl-BE"/>
        </w:rPr>
      </w:pPr>
    </w:p>
    <w:p w14:paraId="41033BE1" w14:textId="2CCC67A3" w:rsidR="001D1A7C" w:rsidRDefault="00EA140A" w:rsidP="002A3A1E">
      <w:pPr>
        <w:spacing w:after="0" w:line="240" w:lineRule="auto"/>
        <w:jc w:val="both"/>
        <w:rPr>
          <w:lang w:val="nl-BE"/>
        </w:rPr>
      </w:pPr>
      <w:r>
        <w:rPr>
          <w:lang w:val="nl-BE"/>
        </w:rPr>
        <w:t>Als we over de jaren heen kijken zien we ook hier, net als in het algemeen, eens sterke daling van de hoeveelheid afval in het laatste jaar.</w:t>
      </w:r>
    </w:p>
    <w:p w14:paraId="38B0ABD6" w14:textId="77777777" w:rsidR="002A3A1E" w:rsidRDefault="002A3A1E" w:rsidP="002A3A1E">
      <w:pPr>
        <w:spacing w:after="0" w:line="240" w:lineRule="auto"/>
        <w:jc w:val="both"/>
        <w:rPr>
          <w:lang w:val="nl-BE"/>
        </w:rPr>
      </w:pPr>
    </w:p>
    <w:p w14:paraId="341D036D" w14:textId="77777777" w:rsidR="001D1A7C" w:rsidRDefault="001D1A7C" w:rsidP="002A3A1E">
      <w:pPr>
        <w:spacing w:after="0" w:line="240" w:lineRule="auto"/>
        <w:jc w:val="both"/>
        <w:rPr>
          <w:lang w:val="nl-BE"/>
        </w:rPr>
      </w:pPr>
      <w:r>
        <w:rPr>
          <w:noProof/>
          <w:lang w:val="nl-BE" w:eastAsia="nl-BE"/>
        </w:rPr>
        <w:drawing>
          <wp:inline distT="0" distB="0" distL="0" distR="0" wp14:anchorId="448F3E16" wp14:editId="5608782F">
            <wp:extent cx="5943600" cy="2915285"/>
            <wp:effectExtent l="0" t="0" r="0" b="18415"/>
            <wp:docPr id="2" name="Grafiek 2">
              <a:extLst xmlns:a="http://schemas.openxmlformats.org/drawingml/2006/main">
                <a:ext uri="{FF2B5EF4-FFF2-40B4-BE49-F238E27FC236}">
                  <a16:creationId xmlns:a16="http://schemas.microsoft.com/office/drawing/2014/main" id="{A711AF05-EC86-470B-B065-30482F48D7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A86EB7" w14:textId="77777777" w:rsidR="002A3A1E" w:rsidRDefault="002A3A1E" w:rsidP="002A3A1E">
      <w:pPr>
        <w:spacing w:after="0" w:line="240" w:lineRule="auto"/>
        <w:jc w:val="both"/>
        <w:rPr>
          <w:lang w:val="nl-BE"/>
        </w:rPr>
      </w:pPr>
    </w:p>
    <w:p w14:paraId="58193A86" w14:textId="3E28900F" w:rsidR="001D1A7C" w:rsidRDefault="00EA140A" w:rsidP="002A3A1E">
      <w:pPr>
        <w:spacing w:after="0" w:line="240" w:lineRule="auto"/>
        <w:jc w:val="both"/>
        <w:rPr>
          <w:lang w:val="nl-BE"/>
        </w:rPr>
      </w:pPr>
      <w:r>
        <w:rPr>
          <w:lang w:val="nl-BE"/>
        </w:rPr>
        <w:t xml:space="preserve">Hoe komt dat? </w:t>
      </w:r>
      <w:r w:rsidR="001D1A7C">
        <w:rPr>
          <w:lang w:val="nl-BE"/>
        </w:rPr>
        <w:t xml:space="preserve">Niet alle afval in onze vuilnisbakjes </w:t>
      </w:r>
      <w:r>
        <w:rPr>
          <w:lang w:val="nl-BE"/>
        </w:rPr>
        <w:t>is daar op zijn plaats. Onze vuilnisbakjes zijn helaas vaak een dumpplaats voor huishoudelijk afval. Om deze praktijk tegen te gaan heeft de stad begin 2019 een analyse gemaakt van het afval in de vuilnisbakken en gekeken waar er disproportioneel veel huishoudelijk afval aanwezig was. De vuilnisbakken met veel huishoudelijk afval en weinig voorbijgangersafval hebben we verwijderd. Dit kan direct een stuk van de daling in 2019 verklaren.</w:t>
      </w:r>
    </w:p>
    <w:p w14:paraId="352B68FD" w14:textId="77777777" w:rsidR="002A3A1E" w:rsidRDefault="002A3A1E" w:rsidP="002A3A1E">
      <w:pPr>
        <w:spacing w:after="0" w:line="240" w:lineRule="auto"/>
        <w:jc w:val="both"/>
        <w:rPr>
          <w:lang w:val="nl-BE"/>
        </w:rPr>
      </w:pPr>
    </w:p>
    <w:p w14:paraId="5AE6FCEC" w14:textId="10CB4AFD" w:rsidR="00EA140A" w:rsidRPr="002A3A1E" w:rsidRDefault="00A91F91" w:rsidP="002A3A1E">
      <w:pPr>
        <w:pStyle w:val="Kop2"/>
        <w:spacing w:before="0" w:line="240" w:lineRule="auto"/>
        <w:jc w:val="both"/>
        <w:rPr>
          <w:color w:val="C00000"/>
          <w:lang w:val="nl-BE"/>
        </w:rPr>
      </w:pPr>
      <w:r w:rsidRPr="002A3A1E">
        <w:rPr>
          <w:color w:val="C00000"/>
          <w:lang w:val="nl-BE"/>
        </w:rPr>
        <w:t xml:space="preserve">Zwerfvuil en </w:t>
      </w:r>
      <w:r w:rsidR="002A3A1E" w:rsidRPr="002A3A1E">
        <w:rPr>
          <w:color w:val="C00000"/>
          <w:lang w:val="nl-BE"/>
        </w:rPr>
        <w:t>s</w:t>
      </w:r>
      <w:r w:rsidR="00EA140A" w:rsidRPr="002A3A1E">
        <w:rPr>
          <w:color w:val="C00000"/>
          <w:lang w:val="nl-BE"/>
        </w:rPr>
        <w:t>luikstort</w:t>
      </w:r>
    </w:p>
    <w:p w14:paraId="62087558" w14:textId="77777777" w:rsidR="002A3A1E" w:rsidRPr="002A3A1E" w:rsidRDefault="002A3A1E" w:rsidP="002A3A1E">
      <w:pPr>
        <w:spacing w:after="0" w:line="240" w:lineRule="auto"/>
        <w:rPr>
          <w:lang w:val="nl-BE"/>
        </w:rPr>
      </w:pPr>
    </w:p>
    <w:p w14:paraId="6A81C632" w14:textId="4FFCC1DD" w:rsidR="00EA140A" w:rsidRDefault="00EA140A" w:rsidP="002A3A1E">
      <w:pPr>
        <w:spacing w:after="0" w:line="240" w:lineRule="auto"/>
        <w:jc w:val="both"/>
        <w:rPr>
          <w:lang w:val="nl-BE"/>
        </w:rPr>
      </w:pPr>
      <w:r>
        <w:rPr>
          <w:lang w:val="nl-BE"/>
        </w:rPr>
        <w:t>Men zou kunnen vermoeden dat het verwijderen van deze vuilnisbakjes leidt tot meer sluikstort, maar dat klopt niet volgens de cijfers.</w:t>
      </w:r>
      <w:r w:rsidR="00A91F91">
        <w:rPr>
          <w:lang w:val="nl-BE"/>
        </w:rPr>
        <w:t xml:space="preserve"> Zo zien we dat </w:t>
      </w:r>
      <w:r w:rsidR="007E7239">
        <w:rPr>
          <w:lang w:val="nl-BE"/>
        </w:rPr>
        <w:t>de hoeveelheid zwerfvuil (het afval dat op straat gevonden wordt door de straatvegers) en de hoeveelheid sluikstort (afval dat duidelijk moedwillig achtergelaten is) niet toeneemt. Sterker nog, er vond de afgelopen twee jaren een sterke daling plaats van deze fractie</w:t>
      </w:r>
      <w:r w:rsidR="004E322A">
        <w:rPr>
          <w:lang w:val="nl-BE"/>
        </w:rPr>
        <w:t xml:space="preserve"> waarbij de daling in 2019 het sterkste was.</w:t>
      </w:r>
    </w:p>
    <w:p w14:paraId="2EA610DB" w14:textId="77777777" w:rsidR="002A3A1E" w:rsidRDefault="002A3A1E" w:rsidP="002A3A1E">
      <w:pPr>
        <w:spacing w:after="0" w:line="240" w:lineRule="auto"/>
        <w:jc w:val="both"/>
        <w:rPr>
          <w:lang w:val="nl-BE"/>
        </w:rPr>
      </w:pPr>
    </w:p>
    <w:p w14:paraId="0F9D4B8D" w14:textId="77777777" w:rsidR="00EA140A" w:rsidRDefault="00866702" w:rsidP="002A3A1E">
      <w:pPr>
        <w:spacing w:after="0" w:line="240" w:lineRule="auto"/>
        <w:jc w:val="both"/>
        <w:rPr>
          <w:lang w:val="nl-BE"/>
        </w:rPr>
      </w:pPr>
      <w:r>
        <w:rPr>
          <w:noProof/>
          <w:lang w:val="nl-BE" w:eastAsia="nl-BE"/>
        </w:rPr>
        <w:lastRenderedPageBreak/>
        <w:drawing>
          <wp:inline distT="0" distB="0" distL="0" distR="0" wp14:anchorId="2A53383F" wp14:editId="0D29C909">
            <wp:extent cx="5886450" cy="2409825"/>
            <wp:effectExtent l="0" t="0" r="0" b="9525"/>
            <wp:docPr id="5" name="Grafiek 5">
              <a:extLst xmlns:a="http://schemas.openxmlformats.org/drawingml/2006/main">
                <a:ext uri="{FF2B5EF4-FFF2-40B4-BE49-F238E27FC236}">
                  <a16:creationId xmlns:a16="http://schemas.microsoft.com/office/drawing/2014/main" id="{63B0E787-A882-462D-A34A-8EA00F217C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747177" w14:textId="77777777" w:rsidR="002A3A1E" w:rsidRDefault="002A3A1E" w:rsidP="002A3A1E">
      <w:pPr>
        <w:spacing w:after="0" w:line="240" w:lineRule="auto"/>
        <w:jc w:val="both"/>
        <w:rPr>
          <w:lang w:val="nl-BE"/>
        </w:rPr>
      </w:pPr>
    </w:p>
    <w:p w14:paraId="20681C78" w14:textId="1073E593" w:rsidR="004E322A" w:rsidRDefault="008B6AAF" w:rsidP="002A3A1E">
      <w:pPr>
        <w:spacing w:after="0" w:line="240" w:lineRule="auto"/>
        <w:jc w:val="both"/>
        <w:rPr>
          <w:lang w:val="nl-BE"/>
        </w:rPr>
      </w:pPr>
      <w:r>
        <w:rPr>
          <w:lang w:val="nl-BE"/>
        </w:rPr>
        <w:t>Deze daling laat zich voor een stuk verklaren door de strengere aanpak rond sluikstorten, waarbij elke vorm van sluikstort onderzocht wordt op persoonsgegevens en de politie actief controleert. Ook de aankondiging van de mobiele camera’s om sluikstorters op heterdaad te betrappen ken</w:t>
      </w:r>
      <w:r w:rsidR="002A3A1E">
        <w:rPr>
          <w:lang w:val="nl-BE"/>
        </w:rPr>
        <w:t>t</w:t>
      </w:r>
      <w:r>
        <w:rPr>
          <w:lang w:val="nl-BE"/>
        </w:rPr>
        <w:t xml:space="preserve"> waarschijnlijk </w:t>
      </w:r>
      <w:r w:rsidR="002A3A1E">
        <w:rPr>
          <w:lang w:val="nl-BE"/>
        </w:rPr>
        <w:t>zijn</w:t>
      </w:r>
      <w:r>
        <w:rPr>
          <w:lang w:val="nl-BE"/>
        </w:rPr>
        <w:t xml:space="preserve"> effect. </w:t>
      </w:r>
    </w:p>
    <w:p w14:paraId="493AEA4E" w14:textId="77777777" w:rsidR="002A3A1E" w:rsidRDefault="002A3A1E" w:rsidP="002A3A1E">
      <w:pPr>
        <w:spacing w:after="0" w:line="240" w:lineRule="auto"/>
        <w:jc w:val="both"/>
        <w:rPr>
          <w:lang w:val="nl-BE"/>
        </w:rPr>
      </w:pPr>
    </w:p>
    <w:p w14:paraId="5518DC91" w14:textId="089DAE7C" w:rsidR="00866702" w:rsidRDefault="00866702" w:rsidP="002A3A1E">
      <w:pPr>
        <w:spacing w:after="0" w:line="240" w:lineRule="auto"/>
        <w:jc w:val="both"/>
        <w:rPr>
          <w:lang w:val="nl-BE"/>
        </w:rPr>
      </w:pPr>
      <w:r>
        <w:rPr>
          <w:lang w:val="nl-BE"/>
        </w:rPr>
        <w:t>Een ander onderdeel van sluikstort waarvan we wel aparte cijfers kennen</w:t>
      </w:r>
      <w:r w:rsidR="002A3A1E">
        <w:rPr>
          <w:lang w:val="nl-BE"/>
        </w:rPr>
        <w:t>,</w:t>
      </w:r>
      <w:r>
        <w:rPr>
          <w:lang w:val="nl-BE"/>
        </w:rPr>
        <w:t xml:space="preserve"> is de hoeveelheid sluikstort aan </w:t>
      </w:r>
      <w:r w:rsidR="002A3A1E">
        <w:rPr>
          <w:lang w:val="nl-BE"/>
        </w:rPr>
        <w:t>glascontainers</w:t>
      </w:r>
      <w:r>
        <w:rPr>
          <w:lang w:val="nl-BE"/>
        </w:rPr>
        <w:t xml:space="preserve">. De daling in deze categorie is procentueel het meest drastisch: op twee jaar tijd is de sluikstort aan </w:t>
      </w:r>
      <w:r w:rsidR="002A3A1E">
        <w:rPr>
          <w:lang w:val="nl-BE"/>
        </w:rPr>
        <w:t>glascontainers</w:t>
      </w:r>
      <w:r>
        <w:rPr>
          <w:lang w:val="nl-BE"/>
        </w:rPr>
        <w:t xml:space="preserve"> meer dan gehalveerd. De redenen hiervoor zijn voor een stuk al hierboven gegeven, maar een andere belangrijke factor is h</w:t>
      </w:r>
      <w:r w:rsidR="0092341F">
        <w:rPr>
          <w:lang w:val="nl-BE"/>
        </w:rPr>
        <w:t xml:space="preserve">et ondergronds plaatsen van deze containers. Door deze nettere omgeving waarin overtreders zich niet meer kunnen verbergen achter een grote </w:t>
      </w:r>
      <w:r w:rsidR="002A3A1E">
        <w:rPr>
          <w:lang w:val="nl-BE"/>
        </w:rPr>
        <w:t>glasbak,</w:t>
      </w:r>
      <w:r w:rsidR="0092341F">
        <w:rPr>
          <w:lang w:val="nl-BE"/>
        </w:rPr>
        <w:t xml:space="preserve"> zorgt voor gevoelig lagere hoeveelheden sluikstort.</w:t>
      </w:r>
    </w:p>
    <w:p w14:paraId="243B8053" w14:textId="77777777" w:rsidR="002A3A1E" w:rsidRDefault="002A3A1E" w:rsidP="002A3A1E">
      <w:pPr>
        <w:spacing w:after="0" w:line="240" w:lineRule="auto"/>
        <w:jc w:val="both"/>
        <w:rPr>
          <w:lang w:val="nl-BE"/>
        </w:rPr>
      </w:pPr>
    </w:p>
    <w:p w14:paraId="35D290A0" w14:textId="77777777" w:rsidR="00866702" w:rsidRDefault="00866702" w:rsidP="002A3A1E">
      <w:pPr>
        <w:spacing w:after="0" w:line="240" w:lineRule="auto"/>
        <w:jc w:val="both"/>
        <w:rPr>
          <w:lang w:val="nl-BE"/>
        </w:rPr>
      </w:pPr>
      <w:r>
        <w:rPr>
          <w:noProof/>
          <w:lang w:val="nl-BE" w:eastAsia="nl-BE"/>
        </w:rPr>
        <w:drawing>
          <wp:inline distT="0" distB="0" distL="0" distR="0" wp14:anchorId="3182B28F" wp14:editId="61871D03">
            <wp:extent cx="5857875" cy="2857500"/>
            <wp:effectExtent l="0" t="0" r="9525" b="0"/>
            <wp:docPr id="6" name="Grafiek 6">
              <a:extLst xmlns:a="http://schemas.openxmlformats.org/drawingml/2006/main">
                <a:ext uri="{FF2B5EF4-FFF2-40B4-BE49-F238E27FC236}">
                  <a16:creationId xmlns:a16="http://schemas.microsoft.com/office/drawing/2014/main" id="{3E4622D1-640C-4600-AD01-FA2D9621F1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6356F8" w14:textId="77777777" w:rsidR="002A3A1E" w:rsidRDefault="002A3A1E" w:rsidP="002A3A1E">
      <w:pPr>
        <w:spacing w:after="0" w:line="240" w:lineRule="auto"/>
        <w:jc w:val="both"/>
        <w:rPr>
          <w:lang w:val="nl-BE"/>
        </w:rPr>
      </w:pPr>
    </w:p>
    <w:p w14:paraId="6A031DD1" w14:textId="1EC56BC5" w:rsidR="0092341F" w:rsidRDefault="0092341F" w:rsidP="002A3A1E">
      <w:pPr>
        <w:spacing w:after="0" w:line="240" w:lineRule="auto"/>
        <w:jc w:val="both"/>
        <w:rPr>
          <w:lang w:val="nl-BE"/>
        </w:rPr>
      </w:pPr>
      <w:r>
        <w:rPr>
          <w:lang w:val="nl-BE"/>
        </w:rPr>
        <w:t xml:space="preserve">Het belang van verborgen te zijn wordt ook aangetoond als we kijken naar de evolutie over een gemiddeld jaar. Hier zien we dat sluikstort toeneemt met een piek in december. We vermoeden dat sluikstorters in de zomermaanden moeilijker hun misdrijf kunnen plegen doordat er meer mensen buiten komen en het </w:t>
      </w:r>
      <w:r>
        <w:rPr>
          <w:lang w:val="nl-BE"/>
        </w:rPr>
        <w:lastRenderedPageBreak/>
        <w:t>la</w:t>
      </w:r>
      <w:r w:rsidR="002A3A1E">
        <w:rPr>
          <w:lang w:val="nl-BE"/>
        </w:rPr>
        <w:t>n</w:t>
      </w:r>
      <w:r>
        <w:rPr>
          <w:lang w:val="nl-BE"/>
        </w:rPr>
        <w:t xml:space="preserve">ger licht is. Vanaf september neemt de sluikstort toe met een piek in de donkerste maand, december. Aan het begin van het jaar daalt de hoeveelheid sluikstort terug, waarschijnlijk omdat de opgespaarde hoeveelheden sluikstort van de zomermaanden </w:t>
      </w:r>
      <w:r w:rsidR="006915AC">
        <w:rPr>
          <w:lang w:val="nl-BE"/>
        </w:rPr>
        <w:t>reeds gestort zijn.</w:t>
      </w:r>
    </w:p>
    <w:p w14:paraId="16C429CE" w14:textId="77777777" w:rsidR="002A3A1E" w:rsidRDefault="002A3A1E" w:rsidP="002A3A1E">
      <w:pPr>
        <w:spacing w:after="0" w:line="240" w:lineRule="auto"/>
        <w:jc w:val="both"/>
        <w:rPr>
          <w:lang w:val="nl-BE"/>
        </w:rPr>
      </w:pPr>
    </w:p>
    <w:p w14:paraId="149BD703" w14:textId="77777777" w:rsidR="0092341F" w:rsidRDefault="0092341F" w:rsidP="002A3A1E">
      <w:pPr>
        <w:spacing w:after="0" w:line="240" w:lineRule="auto"/>
        <w:jc w:val="both"/>
        <w:rPr>
          <w:lang w:val="nl-BE"/>
        </w:rPr>
      </w:pPr>
      <w:r>
        <w:rPr>
          <w:noProof/>
          <w:lang w:val="nl-BE" w:eastAsia="nl-BE"/>
        </w:rPr>
        <w:drawing>
          <wp:inline distT="0" distB="0" distL="0" distR="0" wp14:anchorId="36257B98" wp14:editId="4E5C0E9A">
            <wp:extent cx="5943600" cy="3735070"/>
            <wp:effectExtent l="0" t="0" r="0" b="17780"/>
            <wp:docPr id="7" name="Grafiek 7">
              <a:extLst xmlns:a="http://schemas.openxmlformats.org/drawingml/2006/main">
                <a:ext uri="{FF2B5EF4-FFF2-40B4-BE49-F238E27FC236}">
                  <a16:creationId xmlns:a16="http://schemas.microsoft.com/office/drawing/2014/main" id="{EE46023C-A6EC-4F9D-8271-6C810DA3C9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66FBC4" w14:textId="77777777" w:rsidR="002A3A1E" w:rsidRDefault="002A3A1E" w:rsidP="002A3A1E">
      <w:pPr>
        <w:spacing w:after="0" w:line="240" w:lineRule="auto"/>
        <w:jc w:val="both"/>
        <w:rPr>
          <w:b/>
          <w:lang w:val="nl-BE"/>
        </w:rPr>
      </w:pPr>
    </w:p>
    <w:p w14:paraId="399439C6" w14:textId="09FF7CE4" w:rsidR="006915AC" w:rsidRPr="002A3A1E" w:rsidRDefault="002A3A1E" w:rsidP="002A3A1E">
      <w:pPr>
        <w:pStyle w:val="Kop2"/>
        <w:spacing w:before="0" w:line="240" w:lineRule="auto"/>
        <w:rPr>
          <w:color w:val="C00000"/>
          <w:lang w:val="nl-BE"/>
        </w:rPr>
      </w:pPr>
      <w:r w:rsidRPr="002A3A1E">
        <w:rPr>
          <w:color w:val="C00000"/>
          <w:lang w:val="nl-BE"/>
        </w:rPr>
        <w:t>Contact:</w:t>
      </w:r>
    </w:p>
    <w:p w14:paraId="27FD6421" w14:textId="22141C89" w:rsidR="002A3A1E" w:rsidRPr="002A3A1E" w:rsidRDefault="002A3A1E" w:rsidP="002A3A1E">
      <w:pPr>
        <w:spacing w:after="0" w:line="240" w:lineRule="auto"/>
        <w:jc w:val="both"/>
        <w:rPr>
          <w:lang w:val="nl-BE"/>
        </w:rPr>
      </w:pPr>
      <w:r w:rsidRPr="002A3A1E">
        <w:rPr>
          <w:lang w:val="nl-BE"/>
        </w:rPr>
        <w:t>Thomas Van Oppens, schepen van stadsreiniging: 0494 94 01 67</w:t>
      </w:r>
    </w:p>
    <w:p w14:paraId="1BD14118" w14:textId="77777777" w:rsidR="002A3A1E" w:rsidRDefault="002A3A1E" w:rsidP="002A3A1E">
      <w:pPr>
        <w:spacing w:after="0" w:line="240" w:lineRule="auto"/>
        <w:jc w:val="both"/>
        <w:rPr>
          <w:lang w:val="nl-BE"/>
        </w:rPr>
      </w:pPr>
    </w:p>
    <w:p w14:paraId="08205F0A" w14:textId="77777777" w:rsidR="006915AC" w:rsidRPr="001D1A7C" w:rsidRDefault="006915AC" w:rsidP="002A3A1E">
      <w:pPr>
        <w:spacing w:after="0" w:line="240" w:lineRule="auto"/>
        <w:jc w:val="both"/>
        <w:rPr>
          <w:lang w:val="nl-BE"/>
        </w:rPr>
      </w:pPr>
    </w:p>
    <w:sectPr w:rsidR="006915AC" w:rsidRPr="001D1A7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B4159" w14:textId="77777777" w:rsidR="00E54597" w:rsidRDefault="00E54597" w:rsidP="002A3A1E">
      <w:pPr>
        <w:spacing w:after="0" w:line="240" w:lineRule="auto"/>
      </w:pPr>
      <w:r>
        <w:separator/>
      </w:r>
    </w:p>
  </w:endnote>
  <w:endnote w:type="continuationSeparator" w:id="0">
    <w:p w14:paraId="704DFBAC" w14:textId="77777777" w:rsidR="00E54597" w:rsidRDefault="00E54597" w:rsidP="002A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374193"/>
      <w:docPartObj>
        <w:docPartGallery w:val="Page Numbers (Bottom of Page)"/>
        <w:docPartUnique/>
      </w:docPartObj>
    </w:sdtPr>
    <w:sdtContent>
      <w:p w14:paraId="5479AFC4" w14:textId="1B8C57D1" w:rsidR="002A3A1E" w:rsidRDefault="002A3A1E">
        <w:pPr>
          <w:pStyle w:val="Voettekst"/>
          <w:jc w:val="right"/>
        </w:pPr>
        <w:r>
          <w:fldChar w:fldCharType="begin"/>
        </w:r>
        <w:r>
          <w:instrText>PAGE   \* MERGEFORMAT</w:instrText>
        </w:r>
        <w:r>
          <w:fldChar w:fldCharType="separate"/>
        </w:r>
        <w:r w:rsidRPr="002A3A1E">
          <w:rPr>
            <w:noProof/>
            <w:lang w:val="nl-NL"/>
          </w:rPr>
          <w:t>4</w:t>
        </w:r>
        <w:r>
          <w:fldChar w:fldCharType="end"/>
        </w:r>
      </w:p>
    </w:sdtContent>
  </w:sdt>
  <w:p w14:paraId="6CEA0196" w14:textId="77777777" w:rsidR="002A3A1E" w:rsidRDefault="002A3A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FAB6" w14:textId="77777777" w:rsidR="00E54597" w:rsidRDefault="00E54597" w:rsidP="002A3A1E">
      <w:pPr>
        <w:spacing w:after="0" w:line="240" w:lineRule="auto"/>
      </w:pPr>
      <w:r>
        <w:separator/>
      </w:r>
    </w:p>
  </w:footnote>
  <w:footnote w:type="continuationSeparator" w:id="0">
    <w:p w14:paraId="509C6143" w14:textId="77777777" w:rsidR="00E54597" w:rsidRDefault="00E54597" w:rsidP="002A3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15"/>
    <w:rsid w:val="001D1A7C"/>
    <w:rsid w:val="002A3A1E"/>
    <w:rsid w:val="00375515"/>
    <w:rsid w:val="004E322A"/>
    <w:rsid w:val="006915AC"/>
    <w:rsid w:val="007E7239"/>
    <w:rsid w:val="00866702"/>
    <w:rsid w:val="008B6AAF"/>
    <w:rsid w:val="0092341F"/>
    <w:rsid w:val="00A91F91"/>
    <w:rsid w:val="00E54597"/>
    <w:rsid w:val="00EA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AF3B"/>
  <w15:chartTrackingRefBased/>
  <w15:docId w15:val="{4D6B6DD2-31F1-4023-BD4F-F8E9A89F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755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D1A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551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D1A7C"/>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semiHidden/>
    <w:unhideWhenUsed/>
    <w:rsid w:val="006915AC"/>
    <w:rPr>
      <w:color w:val="0563C1"/>
      <w:u w:val="single"/>
    </w:rPr>
  </w:style>
  <w:style w:type="paragraph" w:styleId="Koptekst">
    <w:name w:val="header"/>
    <w:basedOn w:val="Standaard"/>
    <w:link w:val="KoptekstChar"/>
    <w:uiPriority w:val="99"/>
    <w:unhideWhenUsed/>
    <w:rsid w:val="002A3A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3A1E"/>
  </w:style>
  <w:style w:type="paragraph" w:styleId="Voettekst">
    <w:name w:val="footer"/>
    <w:basedOn w:val="Standaard"/>
    <w:link w:val="VoettekstChar"/>
    <w:uiPriority w:val="99"/>
    <w:unhideWhenUsed/>
    <w:rsid w:val="002A3A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leuven-my.sharepoint.com/personal/thomas_vanoppens_leuven_be/Documents/Chatbestanden%20van%20Microsoft%20Teams/grafiekj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euven-my.sharepoint.com/personal/thomas_vanoppens_leuven_be/Documents/Chatbestanden%20van%20Microsoft%20Teams/grafiekj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leuven-my.sharepoint.com/personal/thomas_vanoppens_leuven_be/Documents/Chatbestanden%20van%20Microsoft%20Teams/grafiekj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leuven-my.sharepoint.com/personal/thomas_vanoppens_leuven_be/Documents/Chatbestanden%20van%20Microsoft%20Teams/grafiekj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leuven-my.sharepoint.com/personal/thomas_vanoppens_leuven_be/Documents/Chatbestanden%20van%20Microsoft%20Teams/grafiekj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leuven-my.sharepoint.com/personal/thomas_vanoppens_leuven_be/Documents/Chatbestanden%20van%20Microsoft%20Teams/grafiekje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totale hoeveelheid afval</a:t>
            </a:r>
            <a:r>
              <a:rPr lang="en-US" baseline="0"/>
              <a:t> op het openbaar domein (kg)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2"/>
          <c:order val="0"/>
          <c:spPr>
            <a:ln w="28575" cap="rnd">
              <a:solidFill>
                <a:srgbClr val="C00000"/>
              </a:solidFill>
              <a:round/>
            </a:ln>
            <a:effectLst/>
          </c:spPr>
          <c:marker>
            <c:symbol val="none"/>
          </c:marker>
          <c:cat>
            <c:numRef>
              <c:f>'totaal totaal'!$A$2:$A$6</c:f>
              <c:numCache>
                <c:formatCode>General</c:formatCode>
                <c:ptCount val="5"/>
                <c:pt idx="0">
                  <c:v>2015</c:v>
                </c:pt>
                <c:pt idx="1">
                  <c:v>2016</c:v>
                </c:pt>
                <c:pt idx="2">
                  <c:v>2017</c:v>
                </c:pt>
                <c:pt idx="3">
                  <c:v>2018</c:v>
                </c:pt>
                <c:pt idx="4">
                  <c:v>2019</c:v>
                </c:pt>
              </c:numCache>
            </c:numRef>
          </c:cat>
          <c:val>
            <c:numRef>
              <c:f>'totaal totaal'!$D$2:$D$6</c:f>
              <c:numCache>
                <c:formatCode>_-* #,##0\ _€_-;\-* #,##0\ _€_-;_-* "-"??\ _€_-;_-@_-</c:formatCode>
                <c:ptCount val="5"/>
                <c:pt idx="0">
                  <c:v>1045580</c:v>
                </c:pt>
                <c:pt idx="1">
                  <c:v>1119460.3599999999</c:v>
                </c:pt>
                <c:pt idx="2">
                  <c:v>1159490</c:v>
                </c:pt>
                <c:pt idx="3">
                  <c:v>1160798</c:v>
                </c:pt>
                <c:pt idx="4">
                  <c:v>1075566</c:v>
                </c:pt>
              </c:numCache>
            </c:numRef>
          </c:val>
          <c:smooth val="0"/>
          <c:extLst>
            <c:ext xmlns:c16="http://schemas.microsoft.com/office/drawing/2014/chart" uri="{C3380CC4-5D6E-409C-BE32-E72D297353CC}">
              <c16:uniqueId val="{00000000-C263-4B7D-BD3E-81E28EB30AC5}"/>
            </c:ext>
          </c:extLst>
        </c:ser>
        <c:dLbls>
          <c:showLegendKey val="0"/>
          <c:showVal val="0"/>
          <c:showCatName val="0"/>
          <c:showSerName val="0"/>
          <c:showPercent val="0"/>
          <c:showBubbleSize val="0"/>
        </c:dLbls>
        <c:smooth val="0"/>
        <c:axId val="776414688"/>
        <c:axId val="159501535"/>
      </c:lineChart>
      <c:catAx>
        <c:axId val="77641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59501535"/>
        <c:crosses val="autoZero"/>
        <c:auto val="1"/>
        <c:lblAlgn val="ctr"/>
        <c:lblOffset val="100"/>
        <c:noMultiLvlLbl val="0"/>
      </c:catAx>
      <c:valAx>
        <c:axId val="159501535"/>
        <c:scaling>
          <c:orientation val="minMax"/>
        </c:scaling>
        <c:delete val="0"/>
        <c:axPos val="l"/>
        <c:majorGridlines>
          <c:spPr>
            <a:ln w="9525" cap="flat" cmpd="sng" algn="ctr">
              <a:solidFill>
                <a:schemeClr val="tx1">
                  <a:lumMod val="15000"/>
                  <a:lumOff val="85000"/>
                </a:schemeClr>
              </a:solid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76414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gemiddeld afval in</a:t>
            </a:r>
            <a:r>
              <a:rPr lang="en-US" baseline="0"/>
              <a:t> vuilnisbakjes per maand (kg)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tx>
            <c:strRef>
              <c:f>vuilnisbakjes!$A$7</c:f>
              <c:strCache>
                <c:ptCount val="1"/>
                <c:pt idx="0">
                  <c:v>gemiddelde</c:v>
                </c:pt>
              </c:strCache>
            </c:strRef>
          </c:tx>
          <c:spPr>
            <a:ln w="28575" cap="rnd">
              <a:solidFill>
                <a:srgbClr val="C00000"/>
              </a:solidFill>
              <a:round/>
            </a:ln>
            <a:effectLst/>
          </c:spPr>
          <c:marker>
            <c:symbol val="none"/>
          </c:marker>
          <c:cat>
            <c:strRef>
              <c:f>vuilnisbakjes!$B$1:$M$1</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vuilnisbakjes!$B$7:$M$7</c:f>
              <c:numCache>
                <c:formatCode>_-* #,##0\ _€_-;\-* #,##0\ _€_-;_-* "-"??\ _€_-;_-@_-</c:formatCode>
                <c:ptCount val="12"/>
                <c:pt idx="0">
                  <c:v>47144.072</c:v>
                </c:pt>
                <c:pt idx="1">
                  <c:v>41684</c:v>
                </c:pt>
                <c:pt idx="2">
                  <c:v>47808</c:v>
                </c:pt>
                <c:pt idx="3">
                  <c:v>45638</c:v>
                </c:pt>
                <c:pt idx="4">
                  <c:v>54572</c:v>
                </c:pt>
                <c:pt idx="5">
                  <c:v>54964</c:v>
                </c:pt>
                <c:pt idx="6">
                  <c:v>58204</c:v>
                </c:pt>
                <c:pt idx="7">
                  <c:v>54964</c:v>
                </c:pt>
                <c:pt idx="8">
                  <c:v>59072</c:v>
                </c:pt>
                <c:pt idx="9">
                  <c:v>49852</c:v>
                </c:pt>
                <c:pt idx="10">
                  <c:v>44796</c:v>
                </c:pt>
                <c:pt idx="11">
                  <c:v>50734.400000000001</c:v>
                </c:pt>
              </c:numCache>
            </c:numRef>
          </c:val>
          <c:smooth val="1"/>
          <c:extLst>
            <c:ext xmlns:c16="http://schemas.microsoft.com/office/drawing/2014/chart" uri="{C3380CC4-5D6E-409C-BE32-E72D297353CC}">
              <c16:uniqueId val="{00000000-BD39-437D-9079-F2E1B9E2BD37}"/>
            </c:ext>
          </c:extLst>
        </c:ser>
        <c:dLbls>
          <c:showLegendKey val="0"/>
          <c:showVal val="0"/>
          <c:showCatName val="0"/>
          <c:showSerName val="0"/>
          <c:showPercent val="0"/>
          <c:showBubbleSize val="0"/>
        </c:dLbls>
        <c:smooth val="0"/>
        <c:axId val="511321615"/>
        <c:axId val="390636815"/>
      </c:lineChart>
      <c:catAx>
        <c:axId val="511321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90636815"/>
        <c:crosses val="autoZero"/>
        <c:auto val="1"/>
        <c:lblAlgn val="ctr"/>
        <c:lblOffset val="100"/>
        <c:noMultiLvlLbl val="0"/>
      </c:catAx>
      <c:valAx>
        <c:axId val="390636815"/>
        <c:scaling>
          <c:orientation val="minMax"/>
        </c:scaling>
        <c:delete val="0"/>
        <c:axPos val="l"/>
        <c:majorGridlines>
          <c:spPr>
            <a:ln w="9525" cap="flat" cmpd="sng" algn="ctr">
              <a:solidFill>
                <a:schemeClr val="tx1">
                  <a:lumMod val="15000"/>
                  <a:lumOff val="85000"/>
                </a:schemeClr>
              </a:solid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113216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afval in vuilnisbakjes</a:t>
            </a:r>
            <a:r>
              <a:rPr lang="en-GB" baseline="0"/>
              <a:t> (kg)</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spPr>
            <a:ln w="28575" cap="rnd">
              <a:solidFill>
                <a:srgbClr val="C00000"/>
              </a:solidFill>
              <a:round/>
            </a:ln>
            <a:effectLst/>
          </c:spPr>
          <c:marker>
            <c:symbol val="none"/>
          </c:marker>
          <c:cat>
            <c:numRef>
              <c:f>vuilnisbakjes!$A$2:$A$6</c:f>
              <c:numCache>
                <c:formatCode>General</c:formatCode>
                <c:ptCount val="5"/>
                <c:pt idx="0">
                  <c:v>2015</c:v>
                </c:pt>
                <c:pt idx="1">
                  <c:v>2016</c:v>
                </c:pt>
                <c:pt idx="2">
                  <c:v>2017</c:v>
                </c:pt>
                <c:pt idx="3">
                  <c:v>2018</c:v>
                </c:pt>
                <c:pt idx="4">
                  <c:v>2019</c:v>
                </c:pt>
              </c:numCache>
            </c:numRef>
          </c:cat>
          <c:val>
            <c:numRef>
              <c:f>vuilnisbakjes!$N$2:$N$6</c:f>
              <c:numCache>
                <c:formatCode>_-* #,##0\ _€_-;\-* #,##0\ _€_-;_-* "-"??\ _€_-;_-@_-</c:formatCode>
                <c:ptCount val="5"/>
                <c:pt idx="0">
                  <c:v>549780</c:v>
                </c:pt>
                <c:pt idx="1">
                  <c:v>603060.36</c:v>
                </c:pt>
                <c:pt idx="2">
                  <c:v>634080</c:v>
                </c:pt>
                <c:pt idx="3">
                  <c:v>659640</c:v>
                </c:pt>
                <c:pt idx="4">
                  <c:v>600602</c:v>
                </c:pt>
              </c:numCache>
            </c:numRef>
          </c:val>
          <c:smooth val="0"/>
          <c:extLst>
            <c:ext xmlns:c16="http://schemas.microsoft.com/office/drawing/2014/chart" uri="{C3380CC4-5D6E-409C-BE32-E72D297353CC}">
              <c16:uniqueId val="{00000000-76F0-499F-86F0-C76B45417204}"/>
            </c:ext>
          </c:extLst>
        </c:ser>
        <c:dLbls>
          <c:showLegendKey val="0"/>
          <c:showVal val="0"/>
          <c:showCatName val="0"/>
          <c:showSerName val="0"/>
          <c:showPercent val="0"/>
          <c:showBubbleSize val="0"/>
        </c:dLbls>
        <c:smooth val="0"/>
        <c:axId val="512493343"/>
        <c:axId val="391682815"/>
      </c:lineChart>
      <c:catAx>
        <c:axId val="5124933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91682815"/>
        <c:crosses val="autoZero"/>
        <c:auto val="1"/>
        <c:lblAlgn val="ctr"/>
        <c:lblOffset val="100"/>
        <c:noMultiLvlLbl val="0"/>
      </c:catAx>
      <c:valAx>
        <c:axId val="391682815"/>
        <c:scaling>
          <c:orientation val="minMax"/>
        </c:scaling>
        <c:delete val="0"/>
        <c:axPos val="l"/>
        <c:majorGridlines>
          <c:spPr>
            <a:ln w="9525" cap="flat" cmpd="sng" algn="ctr">
              <a:solidFill>
                <a:schemeClr val="tx1">
                  <a:lumMod val="15000"/>
                  <a:lumOff val="85000"/>
                </a:schemeClr>
              </a:solid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124933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zwerfvuil</a:t>
            </a:r>
            <a:r>
              <a:rPr lang="en-GB" baseline="0"/>
              <a:t> en sluikstort (kg)</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0.14616469816272967"/>
          <c:y val="0.1902314814814815"/>
          <c:w val="0.82327974628171474"/>
          <c:h val="0.72088764946048411"/>
        </c:manualLayout>
      </c:layout>
      <c:lineChart>
        <c:grouping val="standard"/>
        <c:varyColors val="0"/>
        <c:ser>
          <c:idx val="1"/>
          <c:order val="0"/>
          <c:tx>
            <c:strRef>
              <c:f>'sluikstort en zwerfvuil'!$A$20</c:f>
              <c:strCache>
                <c:ptCount val="1"/>
                <c:pt idx="0">
                  <c:v>zwerfvuil en sluikstort</c:v>
                </c:pt>
              </c:strCache>
            </c:strRef>
          </c:tx>
          <c:spPr>
            <a:ln w="28575" cap="rnd">
              <a:solidFill>
                <a:srgbClr val="C00000"/>
              </a:solidFill>
              <a:round/>
            </a:ln>
            <a:effectLst/>
          </c:spPr>
          <c:marker>
            <c:symbol val="none"/>
          </c:marker>
          <c:cat>
            <c:numRef>
              <c:f>'sluikstort en zwerfvuil'!$A$12:$A$16</c:f>
              <c:numCache>
                <c:formatCode>General</c:formatCode>
                <c:ptCount val="5"/>
                <c:pt idx="0">
                  <c:v>2015</c:v>
                </c:pt>
                <c:pt idx="1">
                  <c:v>2016</c:v>
                </c:pt>
                <c:pt idx="2">
                  <c:v>2017</c:v>
                </c:pt>
                <c:pt idx="3">
                  <c:v>2018</c:v>
                </c:pt>
                <c:pt idx="4">
                  <c:v>2019</c:v>
                </c:pt>
              </c:numCache>
            </c:numRef>
          </c:cat>
          <c:val>
            <c:numRef>
              <c:f>'sluikstort en zwerfvuil'!$N$21:$N$25</c:f>
              <c:numCache>
                <c:formatCode>_-* #,##0\ _€_-;\-* #,##0\ _€_-;_-* "-"??\ _€_-;_-@_-</c:formatCode>
                <c:ptCount val="5"/>
                <c:pt idx="0">
                  <c:v>495800</c:v>
                </c:pt>
                <c:pt idx="1">
                  <c:v>516400</c:v>
                </c:pt>
                <c:pt idx="2">
                  <c:v>525410</c:v>
                </c:pt>
                <c:pt idx="3">
                  <c:v>501158</c:v>
                </c:pt>
                <c:pt idx="4">
                  <c:v>474964</c:v>
                </c:pt>
              </c:numCache>
            </c:numRef>
          </c:val>
          <c:smooth val="0"/>
          <c:extLst>
            <c:ext xmlns:c16="http://schemas.microsoft.com/office/drawing/2014/chart" uri="{C3380CC4-5D6E-409C-BE32-E72D297353CC}">
              <c16:uniqueId val="{00000000-4324-424A-AAD6-D8C43D8E3D61}"/>
            </c:ext>
          </c:extLst>
        </c:ser>
        <c:dLbls>
          <c:showLegendKey val="0"/>
          <c:showVal val="0"/>
          <c:showCatName val="0"/>
          <c:showSerName val="0"/>
          <c:showPercent val="0"/>
          <c:showBubbleSize val="0"/>
        </c:dLbls>
        <c:smooth val="0"/>
        <c:axId val="782895327"/>
        <c:axId val="521225215"/>
      </c:lineChart>
      <c:catAx>
        <c:axId val="782895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21225215"/>
        <c:crosses val="autoZero"/>
        <c:auto val="1"/>
        <c:lblAlgn val="ctr"/>
        <c:lblOffset val="100"/>
        <c:noMultiLvlLbl val="0"/>
      </c:catAx>
      <c:valAx>
        <c:axId val="521225215"/>
        <c:scaling>
          <c:orientation val="minMax"/>
        </c:scaling>
        <c:delete val="0"/>
        <c:axPos val="l"/>
        <c:majorGridlines>
          <c:spPr>
            <a:ln w="9525" cap="flat" cmpd="sng" algn="ctr">
              <a:solidFill>
                <a:schemeClr val="tx1">
                  <a:lumMod val="15000"/>
                  <a:lumOff val="85000"/>
                </a:schemeClr>
              </a:solid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82895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sluikstort rond glascontainers (kg)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spPr>
            <a:ln w="28575" cap="rnd">
              <a:solidFill>
                <a:srgbClr val="C00000"/>
              </a:solidFill>
              <a:round/>
            </a:ln>
            <a:effectLst/>
          </c:spPr>
          <c:marker>
            <c:symbol val="none"/>
          </c:marker>
          <c:cat>
            <c:numRef>
              <c:f>'sluikstort en zwerfvuil'!$A$12:$A$16</c:f>
              <c:numCache>
                <c:formatCode>General</c:formatCode>
                <c:ptCount val="5"/>
                <c:pt idx="0">
                  <c:v>2015</c:v>
                </c:pt>
                <c:pt idx="1">
                  <c:v>2016</c:v>
                </c:pt>
                <c:pt idx="2">
                  <c:v>2017</c:v>
                </c:pt>
                <c:pt idx="3">
                  <c:v>2018</c:v>
                </c:pt>
                <c:pt idx="4">
                  <c:v>2019</c:v>
                </c:pt>
              </c:numCache>
            </c:numRef>
          </c:cat>
          <c:val>
            <c:numRef>
              <c:f>'sluikstort en zwerfvuil'!$N$12:$N$16</c:f>
              <c:numCache>
                <c:formatCode>_-* #,##0\ _€_-;\-* #,##0\ _€_-;_-* "-"??\ _€_-;_-@_-</c:formatCode>
                <c:ptCount val="5"/>
                <c:pt idx="0">
                  <c:v>62200</c:v>
                </c:pt>
                <c:pt idx="1">
                  <c:v>69160</c:v>
                </c:pt>
                <c:pt idx="2">
                  <c:v>62680</c:v>
                </c:pt>
                <c:pt idx="3">
                  <c:v>45500</c:v>
                </c:pt>
                <c:pt idx="4">
                  <c:v>29580</c:v>
                </c:pt>
              </c:numCache>
            </c:numRef>
          </c:val>
          <c:smooth val="0"/>
          <c:extLst>
            <c:ext xmlns:c16="http://schemas.microsoft.com/office/drawing/2014/chart" uri="{C3380CC4-5D6E-409C-BE32-E72D297353CC}">
              <c16:uniqueId val="{00000000-F462-4FEF-A600-78CAAF379B60}"/>
            </c:ext>
          </c:extLst>
        </c:ser>
        <c:dLbls>
          <c:showLegendKey val="0"/>
          <c:showVal val="0"/>
          <c:showCatName val="0"/>
          <c:showSerName val="0"/>
          <c:showPercent val="0"/>
          <c:showBubbleSize val="0"/>
        </c:dLbls>
        <c:smooth val="0"/>
        <c:axId val="774420895"/>
        <c:axId val="863092143"/>
      </c:lineChart>
      <c:catAx>
        <c:axId val="774420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863092143"/>
        <c:crosses val="autoZero"/>
        <c:auto val="1"/>
        <c:lblAlgn val="ctr"/>
        <c:lblOffset val="100"/>
        <c:noMultiLvlLbl val="0"/>
      </c:catAx>
      <c:valAx>
        <c:axId val="863092143"/>
        <c:scaling>
          <c:orientation val="minMax"/>
        </c:scaling>
        <c:delete val="0"/>
        <c:axPos val="l"/>
        <c:majorGridlines>
          <c:spPr>
            <a:ln w="9525" cap="flat" cmpd="sng" algn="ctr">
              <a:solidFill>
                <a:schemeClr val="tx1">
                  <a:lumMod val="15000"/>
                  <a:lumOff val="85000"/>
                </a:schemeClr>
              </a:solid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744208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gemiddelde hoeveelheid zwerfvuil en sluikstort</a:t>
            </a:r>
            <a:r>
              <a:rPr lang="en-GB" baseline="0"/>
              <a:t> per maand (kg)</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lineChart>
        <c:grouping val="standard"/>
        <c:varyColors val="0"/>
        <c:ser>
          <c:idx val="0"/>
          <c:order val="0"/>
          <c:spPr>
            <a:ln w="28575" cap="rnd">
              <a:solidFill>
                <a:srgbClr val="C00000"/>
              </a:solidFill>
              <a:round/>
            </a:ln>
            <a:effectLst/>
          </c:spPr>
          <c:marker>
            <c:symbol val="none"/>
          </c:marker>
          <c:cat>
            <c:strRef>
              <c:f>'sluikstort en zwerfvuil'!$B$20:$M$20</c:f>
              <c:strCache>
                <c:ptCount val="12"/>
                <c:pt idx="0">
                  <c:v>januari</c:v>
                </c:pt>
                <c:pt idx="1">
                  <c:v>februari</c:v>
                </c:pt>
                <c:pt idx="2">
                  <c:v>maart</c:v>
                </c:pt>
                <c:pt idx="3">
                  <c:v>april</c:v>
                </c:pt>
                <c:pt idx="4">
                  <c:v>mei</c:v>
                </c:pt>
                <c:pt idx="5">
                  <c:v>juni</c:v>
                </c:pt>
                <c:pt idx="6">
                  <c:v>juli</c:v>
                </c:pt>
                <c:pt idx="7">
                  <c:v>augustus</c:v>
                </c:pt>
                <c:pt idx="8">
                  <c:v>september</c:v>
                </c:pt>
                <c:pt idx="9">
                  <c:v>oktober</c:v>
                </c:pt>
                <c:pt idx="10">
                  <c:v>november</c:v>
                </c:pt>
                <c:pt idx="11">
                  <c:v>december</c:v>
                </c:pt>
              </c:strCache>
            </c:strRef>
          </c:cat>
          <c:val>
            <c:numRef>
              <c:f>'sluikstort en zwerfvuil'!$B$26:$M$26</c:f>
              <c:numCache>
                <c:formatCode>_-* #,##0\ _€_-;\-* #,##0\ _€_-;_-* "-"??\ _€_-;_-@_-</c:formatCode>
                <c:ptCount val="12"/>
                <c:pt idx="0">
                  <c:v>39072</c:v>
                </c:pt>
                <c:pt idx="1">
                  <c:v>33028</c:v>
                </c:pt>
                <c:pt idx="2">
                  <c:v>37994.400000000001</c:v>
                </c:pt>
                <c:pt idx="3">
                  <c:v>37456</c:v>
                </c:pt>
                <c:pt idx="4">
                  <c:v>36428</c:v>
                </c:pt>
                <c:pt idx="5">
                  <c:v>38632</c:v>
                </c:pt>
                <c:pt idx="6">
                  <c:v>37964</c:v>
                </c:pt>
                <c:pt idx="7">
                  <c:v>39464</c:v>
                </c:pt>
                <c:pt idx="8">
                  <c:v>48224</c:v>
                </c:pt>
                <c:pt idx="9">
                  <c:v>47856</c:v>
                </c:pt>
                <c:pt idx="10">
                  <c:v>47468</c:v>
                </c:pt>
                <c:pt idx="11">
                  <c:v>59160</c:v>
                </c:pt>
              </c:numCache>
            </c:numRef>
          </c:val>
          <c:smooth val="0"/>
          <c:extLst>
            <c:ext xmlns:c16="http://schemas.microsoft.com/office/drawing/2014/chart" uri="{C3380CC4-5D6E-409C-BE32-E72D297353CC}">
              <c16:uniqueId val="{00000000-4217-4EE5-A5C2-6A0B56150D5B}"/>
            </c:ext>
          </c:extLst>
        </c:ser>
        <c:dLbls>
          <c:showLegendKey val="0"/>
          <c:showVal val="0"/>
          <c:showCatName val="0"/>
          <c:showSerName val="0"/>
          <c:showPercent val="0"/>
          <c:showBubbleSize val="0"/>
        </c:dLbls>
        <c:smooth val="0"/>
        <c:axId val="511337615"/>
        <c:axId val="382456815"/>
      </c:lineChart>
      <c:catAx>
        <c:axId val="511337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82456815"/>
        <c:crosses val="autoZero"/>
        <c:auto val="1"/>
        <c:lblAlgn val="ctr"/>
        <c:lblOffset val="100"/>
        <c:noMultiLvlLbl val="0"/>
      </c:catAx>
      <c:valAx>
        <c:axId val="382456815"/>
        <c:scaling>
          <c:orientation val="minMax"/>
        </c:scaling>
        <c:delete val="0"/>
        <c:axPos val="l"/>
        <c:majorGridlines>
          <c:spPr>
            <a:ln w="9525" cap="flat" cmpd="sng" algn="ctr">
              <a:solidFill>
                <a:schemeClr val="tx1">
                  <a:lumMod val="15000"/>
                  <a:lumOff val="85000"/>
                </a:schemeClr>
              </a:solid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113376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513</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Oppens</dc:creator>
  <cp:keywords/>
  <dc:description/>
  <cp:lastModifiedBy>Caroline Medats</cp:lastModifiedBy>
  <cp:revision>2</cp:revision>
  <dcterms:created xsi:type="dcterms:W3CDTF">2020-04-09T06:45:00Z</dcterms:created>
  <dcterms:modified xsi:type="dcterms:W3CDTF">2020-04-09T06:45:00Z</dcterms:modified>
</cp:coreProperties>
</file>