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8A21" w14:textId="77777777" w:rsidR="00A72B5E" w:rsidRDefault="00A72B5E">
      <w:pPr>
        <w:rPr>
          <w:b/>
          <w:sz w:val="32"/>
          <w:szCs w:val="32"/>
        </w:rPr>
      </w:pPr>
    </w:p>
    <w:p w14:paraId="6EF4E522" w14:textId="3B52D5AD" w:rsidR="00E55A72" w:rsidRPr="001D130E" w:rsidRDefault="00E55A72" w:rsidP="00E55A72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  <w:r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McDonald’s</w:t>
      </w:r>
      <w:r w:rsidR="00941D3B" w:rsidRPr="008F18D2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vertAlign w:val="superscript"/>
          <w:lang w:val="fr-FR"/>
        </w:rPr>
        <w:t>®</w:t>
      </w:r>
      <w:r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en TBWA </w:t>
      </w:r>
      <w:r w:rsidR="007C0F5F"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serveren </w:t>
      </w:r>
      <w:proofErr w:type="spellStart"/>
      <w:r w:rsidR="007C0F5F"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elke</w:t>
      </w:r>
      <w:proofErr w:type="spellEnd"/>
      <w:r w:rsidR="007C0F5F" w:rsidRP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 xml:space="preserve"> dag een Happy Deal </w:t>
      </w:r>
      <w:r w:rsidR="001D130E"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  <w:t>voor 1 euro</w:t>
      </w:r>
    </w:p>
    <w:p w14:paraId="44073EB0" w14:textId="77777777" w:rsidR="00E55A72" w:rsidRPr="001D130E" w:rsidRDefault="00E55A72">
      <w:pPr>
        <w:rPr>
          <w:rFonts w:ascii="Helvetica" w:eastAsia="ＭＳ 明朝" w:hAnsi="Helvetica" w:cs="Times New Roman"/>
          <w:b/>
          <w:bCs/>
          <w:iCs/>
          <w:color w:val="FF0000"/>
          <w:shd w:val="clear" w:color="auto" w:fill="FFFFFF"/>
          <w:lang w:val="fr-FR"/>
        </w:rPr>
      </w:pPr>
    </w:p>
    <w:p w14:paraId="64FCD128" w14:textId="3E5485C3" w:rsidR="00A72B5E" w:rsidRPr="001D130E" w:rsidRDefault="00A72B5E">
      <w:pPr>
        <w:rPr>
          <w:rFonts w:ascii="Helvetica" w:eastAsia="ＭＳ 明朝" w:hAnsi="Helvetica" w:cs="Times New Roman"/>
          <w:b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>Jongeren hebben vaak een beperkt budget, daarom kunnen ze bij McDonald’s</w:t>
      </w:r>
      <w:r w:rsidR="00941D3B" w:rsidRPr="008F18D2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al kwaliteitsproducten kopen vanaf 1 euro. Maar met hamburgers en ijsjes eten alleen kunnen ze hun dagen</w:t>
      </w:r>
      <w:r w:rsidR="00802E0A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niet vullen. Daarom</w:t>
      </w:r>
      <w:r w:rsidR="002C3D4D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</w:t>
      </w:r>
      <w:r w:rsidR="007C0F5F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>lanceert</w:t>
      </w:r>
      <w:r w:rsidR="002C3D4D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Mc</w:t>
      </w:r>
      <w:r w:rsidR="00CB2498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>Donald’s</w:t>
      </w:r>
      <w:r w:rsidR="00941D3B" w:rsidRPr="008F18D2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 w:rsidR="00CB2498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nu </w:t>
      </w:r>
      <w:r w:rsidR="002C3D4D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>100 dagen lang</w:t>
      </w:r>
      <w:r w:rsidR="00CB2498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de</w:t>
      </w:r>
      <w:r w:rsidR="00802E0A" w:rsidRPr="001D130E">
        <w:rPr>
          <w:rFonts w:ascii="Helvetica" w:eastAsia="ＭＳ 明朝" w:hAnsi="Helvetica" w:cs="Times New Roman"/>
          <w:b/>
          <w:iCs/>
          <w:color w:val="222222"/>
          <w:lang w:val="fr-FR"/>
        </w:rPr>
        <w:t xml:space="preserve"> Happy Deals.</w:t>
      </w:r>
    </w:p>
    <w:p w14:paraId="51F0E8F6" w14:textId="77777777" w:rsidR="00802E0A" w:rsidRDefault="00802E0A">
      <w:pPr>
        <w:rPr>
          <w:b/>
        </w:rPr>
      </w:pPr>
    </w:p>
    <w:p w14:paraId="222601C2" w14:textId="07CB56AC" w:rsidR="00802E0A" w:rsidRPr="001D130E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Happy Deals, dat zijn spraakmakende producten en unieke ervaringen die elke jongere wel op zijn verlanglijstje heeft staan, en het beste eraan is dat ze maar 1 euro kosten. Burgers eten en bungeejumpen? 1 euro. Met je vrienden naar het </w:t>
      </w:r>
      <w:proofErr w:type="spellStart"/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closing</w:t>
      </w:r>
      <w:proofErr w:type="spellEnd"/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weekend in Ibi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za? 1 euro. Een iPhone 6 mét </w:t>
      </w:r>
      <w:proofErr w:type="spellStart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McD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o</w:t>
      </w:r>
      <w:proofErr w:type="spellEnd"/>
      <w:r w:rsidR="00941D3B" w:rsidRPr="008F18D2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hoesje? 1 euro.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="002C3D4D" w:rsidRPr="001D130E">
        <w:rPr>
          <w:rFonts w:ascii="Helvetica" w:eastAsia="ＭＳ 明朝" w:hAnsi="Helvetica" w:cs="Times New Roman"/>
          <w:iCs/>
          <w:color w:val="222222"/>
          <w:lang w:val="fr-FR"/>
        </w:rPr>
        <w:t>Gratis AB concert tickets voor 2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>? 1 euro</w:t>
      </w:r>
      <w:r w:rsidR="0035149D" w:rsidRPr="001D130E">
        <w:rPr>
          <w:rFonts w:ascii="Helvetica" w:eastAsia="ＭＳ 明朝" w:hAnsi="Helvetica" w:cs="Times New Roman"/>
          <w:iCs/>
          <w:color w:val="222222"/>
          <w:lang w:val="fr-FR"/>
        </w:rPr>
        <w:t>. E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en uniek M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cDonald’s</w:t>
      </w:r>
      <w:r w:rsidR="008F18D2" w:rsidRPr="008F18D2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 w:rsidR="008F18D2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 </w:t>
      </w:r>
      <w:proofErr w:type="spellStart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longboard</w:t>
      </w:r>
      <w:proofErr w:type="spellEnd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van </w:t>
      </w:r>
      <w:proofErr w:type="spellStart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Atypical</w:t>
      </w:r>
      <w:proofErr w:type="spellEnd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? 1 euro </w:t>
      </w:r>
      <w:r w:rsidR="002C3D4D" w:rsidRPr="001D130E">
        <w:rPr>
          <w:rFonts w:ascii="Helvetica" w:eastAsia="ＭＳ 明朝" w:hAnsi="Helvetica" w:cs="Times New Roman"/>
          <w:iCs/>
          <w:color w:val="222222"/>
          <w:lang w:val="fr-FR"/>
        </w:rPr>
        <w:t>…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="002C3D4D" w:rsidRPr="001D130E">
        <w:rPr>
          <w:rFonts w:ascii="Helvetica" w:eastAsia="ＭＳ 明朝" w:hAnsi="Helvetica" w:cs="Times New Roman"/>
          <w:iCs/>
          <w:color w:val="222222"/>
          <w:lang w:val="fr-FR"/>
        </w:rPr>
        <w:t>en een uitdaging.</w:t>
      </w:r>
    </w:p>
    <w:p w14:paraId="271E2188" w14:textId="77777777" w:rsidR="00802E0A" w:rsidRPr="001D130E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5BF2DFC9" w14:textId="77777777" w:rsidR="002C3D4D" w:rsidRPr="001D130E" w:rsidRDefault="002C3D4D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Want voor wat hoort wat.</w:t>
      </w:r>
    </w:p>
    <w:p w14:paraId="760357BB" w14:textId="4FAD00AE" w:rsidR="00941D3B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Elke dag 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geeft 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McDonald’s</w:t>
      </w:r>
      <w:r w:rsidR="008F18D2" w:rsidRPr="008F18D2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r w:rsidR="008F18D2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 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1 Happy Deal 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weg 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op 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>happydeals.be</w:t>
      </w:r>
    </w:p>
    <w:p w14:paraId="49F91EC5" w14:textId="402C5711" w:rsidR="00802E0A" w:rsidRPr="001D130E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  <w:proofErr w:type="spellStart"/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Wie</w:t>
      </w:r>
      <w:proofErr w:type="spellEnd"/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de Happy Deal 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wint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wordt bepaald door een opdracht: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zing om het langst </w:t>
      </w:r>
      <w:proofErr w:type="spellStart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McFlurry</w:t>
      </w:r>
      <w:proofErr w:type="spellEnd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, h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eadbang erop los, ren een hamburgerpatroon met je </w:t>
      </w:r>
      <w:proofErr w:type="spellStart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loopapp</w:t>
      </w:r>
      <w:proofErr w:type="spellEnd"/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, toon ons een foto van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jezelf voor een buitenlands McD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onald’s</w:t>
      </w:r>
      <w:r w:rsidR="008F18D2" w:rsidRPr="008F18D2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, vul de mop aan, …  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De origineelste inzending krijgt de deal.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Wie de deal niet kon 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kopen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vindt er natuurlijk ook alle andere McDo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nald’s</w:t>
      </w:r>
      <w:r w:rsidR="008F18D2" w:rsidRPr="008F18D2">
        <w:rPr>
          <w:rFonts w:ascii="Helvetica" w:eastAsia="ＭＳ 明朝" w:hAnsi="Helvetica" w:cs="Times New Roman"/>
          <w:iCs/>
          <w:color w:val="222222"/>
          <w:vertAlign w:val="superscript"/>
          <w:lang w:val="fr-FR"/>
        </w:rPr>
        <w:t>®</w:t>
      </w:r>
      <w:r w:rsidR="00453EB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producten aan een jongerentarief.</w:t>
      </w:r>
    </w:p>
    <w:p w14:paraId="751E4687" w14:textId="77777777" w:rsidR="00802E0A" w:rsidRPr="001D130E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25849684" w14:textId="0014F52E" w:rsidR="00802E0A" w:rsidRPr="001D130E" w:rsidRDefault="00802E0A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De Happy Deals worden 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meerdere keren per week 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>aangekondigd op de McDona</w:t>
      </w:r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ld’s</w:t>
      </w:r>
      <w:r w:rsidR="00453EB3" w:rsidRPr="008F18D2">
        <w:rPr>
          <w:rFonts w:ascii="Helvetica" w:eastAsia="ＭＳ 明朝" w:hAnsi="Helvetica" w:cs="Times New Roman"/>
          <w:b/>
          <w:iCs/>
          <w:color w:val="222222"/>
          <w:vertAlign w:val="superscript"/>
          <w:lang w:val="fr-FR"/>
        </w:rPr>
        <w:t>®</w:t>
      </w:r>
      <w:bookmarkStart w:id="0" w:name="_GoBack"/>
      <w:bookmarkEnd w:id="0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proofErr w:type="spellStart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facebookpagina</w:t>
      </w:r>
      <w:proofErr w:type="spellEnd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, via gerichte </w:t>
      </w:r>
      <w:proofErr w:type="spellStart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>f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acebook</w:t>
      </w:r>
      <w:proofErr w:type="spellEnd"/>
      <w:r w:rsidR="007C0F5F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</w:t>
      </w:r>
      <w:proofErr w:type="spellStart"/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ads</w:t>
      </w:r>
      <w:proofErr w:type="spellEnd"/>
      <w:r w:rsidR="00364787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, nieuwsbrieven </w:t>
      </w:r>
      <w:r w:rsidR="00CB2498" w:rsidRPr="001D130E">
        <w:rPr>
          <w:rFonts w:ascii="Helvetica" w:eastAsia="ＭＳ 明朝" w:hAnsi="Helvetica" w:cs="Times New Roman"/>
          <w:iCs/>
          <w:color w:val="222222"/>
          <w:lang w:val="fr-FR"/>
        </w:rPr>
        <w:t>en in het restaurant zelf.</w:t>
      </w:r>
    </w:p>
    <w:p w14:paraId="6A8F07F6" w14:textId="77777777" w:rsidR="00CB2498" w:rsidRPr="001D130E" w:rsidRDefault="00CB2498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0C31698C" w14:textId="4C4E0E3B" w:rsidR="00CB2498" w:rsidRPr="001D130E" w:rsidRDefault="00CB2498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Ook de 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>meest spraakmakende</w:t>
      </w: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inzendingen van jongeren én filmpjes van hun unieke ervaringen worden gepost op Facebook.</w:t>
      </w:r>
      <w:r w:rsidR="00673433"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 100 dagen lang.</w:t>
      </w:r>
    </w:p>
    <w:p w14:paraId="5EAAD907" w14:textId="77777777" w:rsidR="00CB2498" w:rsidRPr="001D130E" w:rsidRDefault="00CB2498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5B54D215" w14:textId="5856BAE0" w:rsidR="00CB2498" w:rsidRPr="001D130E" w:rsidRDefault="00CB2498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 xml:space="preserve">Zelf zin in een Happy Deal voor slechts 1 euro? Surf naar </w:t>
      </w:r>
      <w:hyperlink r:id="rId7" w:history="1">
        <w:r w:rsidR="007C0F5F" w:rsidRPr="001D130E">
          <w:rPr>
            <w:rFonts w:ascii="Helvetica" w:eastAsia="ＭＳ 明朝" w:hAnsi="Helvetica" w:cs="Times New Roman"/>
            <w:iCs/>
            <w:color w:val="222222"/>
            <w:lang w:val="fr-FR"/>
          </w:rPr>
          <w:t>www.happydeals.be</w:t>
        </w:r>
      </w:hyperlink>
    </w:p>
    <w:p w14:paraId="7DA47B76" w14:textId="77777777" w:rsidR="007C0F5F" w:rsidRPr="001D130E" w:rsidRDefault="007C0F5F">
      <w:pPr>
        <w:rPr>
          <w:rFonts w:ascii="Helvetica" w:eastAsia="ＭＳ 明朝" w:hAnsi="Helvetica" w:cs="Times New Roman"/>
          <w:iCs/>
          <w:color w:val="222222"/>
          <w:lang w:val="fr-FR"/>
        </w:rPr>
      </w:pPr>
    </w:p>
    <w:p w14:paraId="124BFEF1" w14:textId="2A19F7A7" w:rsidR="007C0F5F" w:rsidRPr="001D130E" w:rsidRDefault="0035149D">
      <w:pPr>
        <w:rPr>
          <w:rFonts w:ascii="Helvetica" w:eastAsia="ＭＳ 明朝" w:hAnsi="Helvetica" w:cs="Times New Roman"/>
          <w:iCs/>
          <w:color w:val="222222"/>
          <w:lang w:val="fr-FR"/>
        </w:rPr>
      </w:pPr>
      <w:r w:rsidRPr="001D130E">
        <w:rPr>
          <w:rFonts w:ascii="Helvetica" w:eastAsia="ＭＳ 明朝" w:hAnsi="Helvetica" w:cs="Times New Roman"/>
          <w:iCs/>
          <w:color w:val="222222"/>
          <w:lang w:val="fr-FR"/>
        </w:rPr>
        <w:t>#100HappyDeals</w:t>
      </w:r>
    </w:p>
    <w:p w14:paraId="088015AE" w14:textId="77777777" w:rsidR="007C0F5F" w:rsidRDefault="007C0F5F"/>
    <w:p w14:paraId="09737B65" w14:textId="77777777" w:rsidR="001D130E" w:rsidRDefault="001D130E"/>
    <w:p w14:paraId="2E517BCD" w14:textId="77777777" w:rsidR="001D130E" w:rsidRDefault="001D130E"/>
    <w:p w14:paraId="23AC5A57" w14:textId="42FD4601" w:rsidR="007C0F5F" w:rsidRPr="001D130E" w:rsidRDefault="007C0F5F">
      <w:proofErr w:type="spellStart"/>
      <w:r w:rsidRPr="001D130E">
        <w:rPr>
          <w:rFonts w:ascii="Helvetica" w:eastAsia="ＭＳ 明朝" w:hAnsi="Helvetica" w:cs="Times New Roman"/>
          <w:b/>
          <w:sz w:val="22"/>
          <w:szCs w:val="22"/>
          <w:lang w:val="fr-FR" w:eastAsia="ja-JP"/>
        </w:rPr>
        <w:t>Credits</w:t>
      </w:r>
      <w:proofErr w:type="spellEnd"/>
      <w:r w:rsidRPr="001D130E">
        <w:rPr>
          <w:rFonts w:ascii="Helvetica" w:eastAsia="ＭＳ 明朝" w:hAnsi="Helvetica" w:cs="Times New Roman"/>
          <w:b/>
          <w:sz w:val="22"/>
          <w:szCs w:val="22"/>
          <w:lang w:val="fr-FR" w:eastAsia="ja-JP"/>
        </w:rPr>
        <w:t>:</w:t>
      </w:r>
    </w:p>
    <w:p w14:paraId="76387525" w14:textId="77777777" w:rsidR="007C0F5F" w:rsidRDefault="007C0F5F"/>
    <w:p w14:paraId="7DEDFF9D" w14:textId="4306BBEF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Brand: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McDonald’s</w:t>
      </w:r>
      <w:r w:rsidR="00453EB3" w:rsidRPr="008F18D2">
        <w:rPr>
          <w:rFonts w:ascii="Helvetica" w:eastAsia="ＭＳ 明朝" w:hAnsi="Helvetica" w:cs="Times New Roman"/>
          <w:sz w:val="22"/>
          <w:szCs w:val="22"/>
          <w:vertAlign w:val="superscript"/>
          <w:lang w:val="fr-FR" w:eastAsia="ja-JP"/>
        </w:rPr>
        <w:t>®</w:t>
      </w:r>
    </w:p>
    <w:p w14:paraId="5ECCB5B2" w14:textId="77961646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Campaign Title: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Happy Deals</w:t>
      </w:r>
    </w:p>
    <w:p w14:paraId="16CC4529" w14:textId="77777777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32674914" w14:textId="5590DDDB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Client: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McDonald’s</w:t>
      </w:r>
    </w:p>
    <w:p w14:paraId="401DE2C1" w14:textId="157C3BB2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Joni De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Bleser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– Olivier van</w:t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Bossche</w:t>
      </w:r>
      <w:proofErr w:type="spellEnd"/>
    </w:p>
    <w:p w14:paraId="5A0AE59E" w14:textId="77777777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6F17C2F3" w14:textId="690B13DC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Agency: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TBWA </w:t>
      </w:r>
    </w:p>
    <w:p w14:paraId="3AC66B31" w14:textId="77777777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6905CFB0" w14:textId="7D622785" w:rsidR="009430AD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Creative directors: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Gert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Pauwels, Jeroen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Bostoen</w:t>
      </w:r>
      <w:proofErr w:type="spellEnd"/>
    </w:p>
    <w:p w14:paraId="1EFD7AF1" w14:textId="4CB46628" w:rsidR="009430AD" w:rsidRPr="001D130E" w:rsidRDefault="008F18D2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Concept creators: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Menno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Buyl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</w:t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Thomas </w:t>
      </w:r>
      <w:proofErr w:type="spellStart"/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Devreese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Lynn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Pinsart</w:t>
      </w:r>
      <w:proofErr w:type="spellEnd"/>
    </w:p>
    <w:p w14:paraId="36452D11" w14:textId="634336B3" w:rsidR="00252029" w:rsidRPr="001D130E" w:rsidRDefault="008F18D2" w:rsidP="008F18D2">
      <w:pPr>
        <w:ind w:left="2880" w:hanging="288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lastRenderedPageBreak/>
        <w:t>Live creation: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Lynn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Pinsart</w:t>
      </w:r>
      <w:proofErr w:type="spellEnd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Hanne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Deh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eeger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Ann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Vanminsel</w:t>
      </w:r>
      <w:proofErr w:type="spellEnd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Bout </w:t>
      </w:r>
      <w:proofErr w:type="spellStart"/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Holt</w:t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of</w:t>
      </w:r>
      <w:proofErr w:type="spellEnd"/>
    </w:p>
    <w:p w14:paraId="099BEAD1" w14:textId="77777777" w:rsidR="00252029" w:rsidRPr="001D130E" w:rsidRDefault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Strategy: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Vicky Willems,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Rindert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Dalstra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Aurélie </w:t>
      </w:r>
    </w:p>
    <w:p w14:paraId="6E150FF2" w14:textId="3D8C0CF2" w:rsidR="009430AD" w:rsidRPr="001D130E" w:rsidRDefault="009430AD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Russanowski</w:t>
      </w:r>
      <w:proofErr w:type="spellEnd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Christophe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Chantraine</w:t>
      </w:r>
      <w:proofErr w:type="spellEnd"/>
    </w:p>
    <w:p w14:paraId="3A41CA19" w14:textId="0CFC6035" w:rsidR="00252029" w:rsidRPr="001D130E" w:rsidRDefault="009430AD" w:rsidP="00252029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Account Team: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Valerie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Vleminckx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Yolanda Lopez, </w:t>
      </w:r>
    </w:p>
    <w:p w14:paraId="597809F5" w14:textId="7C7F8B19" w:rsidR="009430AD" w:rsidRPr="001D130E" w:rsidRDefault="009430AD" w:rsidP="009430AD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Geert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Potargent</w:t>
      </w:r>
      <w:proofErr w:type="spellEnd"/>
    </w:p>
    <w:p w14:paraId="12A2FD9A" w14:textId="7CE4F64C" w:rsidR="009430AD" w:rsidRPr="001D130E" w:rsidRDefault="00252029" w:rsidP="00252029">
      <w:pPr>
        <w:ind w:left="2880" w:hanging="288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Design: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="009430AD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2 Men and a Horsehe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ad (Frederik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Severijns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, Sarah Wouters)</w:t>
      </w:r>
    </w:p>
    <w:p w14:paraId="4D0D7CD4" w14:textId="76C9C987" w:rsidR="009430AD" w:rsidRPr="001D130E" w:rsidRDefault="009430AD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Digital Team: 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TBWA Digital Coordination team</w:t>
      </w:r>
    </w:p>
    <w:p w14:paraId="51A6079E" w14:textId="77777777" w:rsidR="00252029" w:rsidRPr="001D130E" w:rsidRDefault="00252029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Stijn Dupas, Tine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Anthoon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Tina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Sauwens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Diederik </w:t>
      </w:r>
    </w:p>
    <w:p w14:paraId="2A776CE4" w14:textId="7E8D4571" w:rsidR="00252029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Van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Remoortere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Ruben Temmerman, Yannick Van </w:t>
      </w:r>
    </w:p>
    <w:p w14:paraId="4E27951E" w14:textId="77777777" w:rsidR="00640194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der Goten, Sam Sanders,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Pieterjan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Decoster</w:t>
      </w:r>
      <w:proofErr w:type="spellEnd"/>
      <w:r w:rsidR="00640194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Derek  </w:t>
      </w:r>
    </w:p>
    <w:p w14:paraId="07F3CA78" w14:textId="5F908EDE" w:rsidR="00252029" w:rsidRPr="001D130E" w:rsidRDefault="00640194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Brouwers</w:t>
      </w:r>
      <w:proofErr w:type="spellEnd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Jeroen </w:t>
      </w:r>
      <w:proofErr w:type="spellStart"/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Govaert</w:t>
      </w:r>
      <w:proofErr w:type="spellEnd"/>
    </w:p>
    <w:p w14:paraId="1BE5BAF7" w14:textId="77777777" w:rsidR="00252029" w:rsidRPr="001D130E" w:rsidRDefault="00252029" w:rsidP="00252029">
      <w:pPr>
        <w:ind w:left="2160" w:firstLine="720"/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74B6CD95" w14:textId="23F9B030" w:rsidR="009430AD" w:rsidRPr="001D130E" w:rsidRDefault="009430AD" w:rsidP="009430AD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Live team: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A TBWA Live production</w:t>
      </w:r>
    </w:p>
    <w:p w14:paraId="6CCF9942" w14:textId="1BF90C5F" w:rsidR="007C0F5F" w:rsidRPr="001D130E" w:rsidRDefault="001D130E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 xml:space="preserve">Colette De Raedt, </w:t>
      </w:r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Charlotte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Zoao</w:t>
      </w:r>
      <w:proofErr w:type="spellEnd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 xml:space="preserve">, Soraya </w:t>
      </w:r>
      <w:proofErr w:type="spellStart"/>
      <w:r w:rsidR="00252029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Hellara</w:t>
      </w:r>
      <w:proofErr w:type="spellEnd"/>
    </w:p>
    <w:p w14:paraId="73377A9A" w14:textId="77777777" w:rsidR="007C0F5F" w:rsidRPr="001D130E" w:rsidRDefault="007C0F5F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</w:p>
    <w:p w14:paraId="53E17B68" w14:textId="3B96FDB0" w:rsidR="007C0F5F" w:rsidRPr="001D130E" w:rsidRDefault="001D130E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>Media:</w:t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Facebook</w:t>
      </w:r>
      <w:r w:rsidR="007C0F5F"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, POS, Web</w:t>
      </w:r>
    </w:p>
    <w:p w14:paraId="1B17C2C2" w14:textId="79974352" w:rsidR="00252029" w:rsidRPr="001D130E" w:rsidRDefault="00252029">
      <w:pPr>
        <w:rPr>
          <w:rFonts w:ascii="Helvetica" w:eastAsia="ＭＳ 明朝" w:hAnsi="Helvetica" w:cs="Times New Roman"/>
          <w:sz w:val="22"/>
          <w:szCs w:val="22"/>
          <w:lang w:val="fr-FR" w:eastAsia="ja-JP"/>
        </w:rPr>
      </w:pP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>Campaign on air:</w:t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</w:r>
      <w:r w:rsidRPr="001D130E">
        <w:rPr>
          <w:rFonts w:ascii="Helvetica" w:eastAsia="ＭＳ 明朝" w:hAnsi="Helvetica" w:cs="Times New Roman"/>
          <w:sz w:val="22"/>
          <w:szCs w:val="22"/>
          <w:lang w:val="fr-FR" w:eastAsia="ja-JP"/>
        </w:rPr>
        <w:tab/>
        <w:t>Sept 1, 2015</w:t>
      </w:r>
    </w:p>
    <w:p w14:paraId="0C4827EA" w14:textId="77777777" w:rsidR="007C0F5F" w:rsidRPr="00364787" w:rsidRDefault="007C0F5F">
      <w:pPr>
        <w:rPr>
          <w:lang w:val="en-US"/>
        </w:rPr>
      </w:pPr>
    </w:p>
    <w:p w14:paraId="3B665425" w14:textId="77777777" w:rsidR="007C0F5F" w:rsidRPr="00364787" w:rsidRDefault="007C0F5F">
      <w:pPr>
        <w:rPr>
          <w:lang w:val="en-US"/>
        </w:rPr>
      </w:pPr>
    </w:p>
    <w:p w14:paraId="600C6916" w14:textId="77777777" w:rsidR="00A72B5E" w:rsidRPr="00364787" w:rsidRDefault="00A72B5E">
      <w:pPr>
        <w:rPr>
          <w:b/>
          <w:sz w:val="32"/>
          <w:szCs w:val="32"/>
          <w:lang w:val="en-US"/>
        </w:rPr>
      </w:pPr>
    </w:p>
    <w:p w14:paraId="57285BB0" w14:textId="77777777" w:rsidR="00A72B5E" w:rsidRPr="00364787" w:rsidRDefault="00A72B5E">
      <w:pPr>
        <w:rPr>
          <w:b/>
          <w:lang w:val="en-US"/>
        </w:rPr>
      </w:pPr>
    </w:p>
    <w:sectPr w:rsidR="00A72B5E" w:rsidRPr="00364787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0364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65BC" w14:textId="77777777" w:rsidR="001D130E" w:rsidRDefault="001D130E" w:rsidP="001D130E">
      <w:r>
        <w:separator/>
      </w:r>
    </w:p>
  </w:endnote>
  <w:endnote w:type="continuationSeparator" w:id="0">
    <w:p w14:paraId="6068EE9E" w14:textId="77777777" w:rsidR="001D130E" w:rsidRDefault="001D130E" w:rsidP="001D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9D7B" w14:textId="77777777" w:rsidR="001D130E" w:rsidRDefault="001D130E" w:rsidP="001D130E">
      <w:r>
        <w:separator/>
      </w:r>
    </w:p>
  </w:footnote>
  <w:footnote w:type="continuationSeparator" w:id="0">
    <w:p w14:paraId="5531A8DC" w14:textId="77777777" w:rsidR="001D130E" w:rsidRDefault="001D130E" w:rsidP="001D1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0B5C" w14:textId="5EBEC83F" w:rsidR="001D130E" w:rsidRDefault="001D130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581513D8" wp14:editId="3BA7221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 Bleser Joni">
    <w15:presenceInfo w15:providerId="AD" w15:userId="S-1-5-21-850135195-118180008-1618035785-837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5E"/>
    <w:rsid w:val="001D130E"/>
    <w:rsid w:val="00252029"/>
    <w:rsid w:val="002C3D4D"/>
    <w:rsid w:val="0035149D"/>
    <w:rsid w:val="00364787"/>
    <w:rsid w:val="00453EB3"/>
    <w:rsid w:val="00640194"/>
    <w:rsid w:val="00673433"/>
    <w:rsid w:val="00694725"/>
    <w:rsid w:val="00727A9E"/>
    <w:rsid w:val="00766AA3"/>
    <w:rsid w:val="007C0F5F"/>
    <w:rsid w:val="00802E0A"/>
    <w:rsid w:val="008F18D2"/>
    <w:rsid w:val="00941D3B"/>
    <w:rsid w:val="009430AD"/>
    <w:rsid w:val="00A72B5E"/>
    <w:rsid w:val="00B0669D"/>
    <w:rsid w:val="00CB2498"/>
    <w:rsid w:val="00D33DB2"/>
    <w:rsid w:val="00E5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EA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3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B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B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2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33DB2"/>
    <w:rPr>
      <w:rFonts w:ascii="Helvetica" w:eastAsia="MS Mincho" w:hAnsi="Helvetica" w:cs="Times New Roman"/>
      <w:color w:val="323232"/>
      <w:lang w:val="en-US" w:eastAsia="ja-JP"/>
    </w:rPr>
  </w:style>
  <w:style w:type="table" w:styleId="TableGrid">
    <w:name w:val="Table Grid"/>
    <w:basedOn w:val="TableNormal"/>
    <w:uiPriority w:val="59"/>
    <w:rsid w:val="00D33DB2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0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3D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D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DB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D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DB2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B2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33DB2"/>
    <w:rPr>
      <w:rFonts w:ascii="Helvetica" w:eastAsia="MS Mincho" w:hAnsi="Helvetica" w:cs="Times New Roman"/>
      <w:color w:val="323232"/>
      <w:lang w:val="en-US" w:eastAsia="ja-JP"/>
    </w:rPr>
  </w:style>
  <w:style w:type="table" w:styleId="TableGrid">
    <w:name w:val="Table Grid"/>
    <w:basedOn w:val="TableNormal"/>
    <w:uiPriority w:val="59"/>
    <w:rsid w:val="00D33DB2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0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D1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0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ppydeals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5</cp:revision>
  <cp:lastPrinted>2015-09-11T13:00:00Z</cp:lastPrinted>
  <dcterms:created xsi:type="dcterms:W3CDTF">2015-09-23T07:45:00Z</dcterms:created>
  <dcterms:modified xsi:type="dcterms:W3CDTF">2015-12-08T13:39:00Z</dcterms:modified>
</cp:coreProperties>
</file>