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E37648" w:rsidP="00B17335">
      <w:pPr>
        <w:pStyle w:val="BodySEAT"/>
        <w:ind w:right="-46"/>
        <w:jc w:val="right"/>
        <w:rPr>
          <w:lang w:val="nl-NL"/>
        </w:rPr>
      </w:pPr>
      <w:r>
        <w:rPr>
          <w:lang w:val="nl-NL"/>
        </w:rPr>
        <w:t>1</w:t>
      </w:r>
      <w:r w:rsidR="004D4E47">
        <w:rPr>
          <w:lang w:val="nl-NL"/>
        </w:rPr>
        <w:t>7</w:t>
      </w:r>
      <w:r>
        <w:rPr>
          <w:lang w:val="nl-NL"/>
        </w:rPr>
        <w:t xml:space="preserve"> augustus</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E37648">
        <w:rPr>
          <w:lang w:val="nl-NL"/>
        </w:rPr>
        <w:t>/</w:t>
      </w:r>
      <w:r w:rsidR="004D4E47">
        <w:rPr>
          <w:lang w:val="nl-NL"/>
        </w:rPr>
        <w:t>36</w:t>
      </w:r>
      <w:bookmarkStart w:id="0" w:name="_GoBack"/>
      <w:bookmarkEnd w:id="0"/>
      <w:r w:rsidR="002F35FC" w:rsidRPr="002F35FC">
        <w:rPr>
          <w:lang w:val="nl-NL"/>
        </w:rPr>
        <w:t>N</w:t>
      </w:r>
    </w:p>
    <w:p w:rsidR="00B17335" w:rsidRPr="002F35FC" w:rsidRDefault="00B17335" w:rsidP="00B17335">
      <w:pPr>
        <w:pStyle w:val="BodySEAT"/>
        <w:rPr>
          <w:lang w:val="nl-NL"/>
        </w:rPr>
      </w:pPr>
    </w:p>
    <w:p w:rsidR="00043D32" w:rsidRPr="00656289" w:rsidRDefault="00043D32" w:rsidP="00043D32">
      <w:pPr>
        <w:pStyle w:val="BodySEAT"/>
      </w:pPr>
      <w:r>
        <w:t>Bouwen aan vertrouwen samen met medewerkers</w:t>
      </w:r>
    </w:p>
    <w:p w:rsidR="00043D32" w:rsidRPr="00656289" w:rsidRDefault="00043D32" w:rsidP="00043D32">
      <w:pPr>
        <w:pStyle w:val="HeadlineSEAT"/>
      </w:pPr>
      <w:r>
        <w:t xml:space="preserve">SEAT bespaart 12,6 miljoen euro dankzij programma </w:t>
      </w:r>
      <w:proofErr w:type="spellStart"/>
      <w:r>
        <w:t>Ideas</w:t>
      </w:r>
      <w:proofErr w:type="spellEnd"/>
      <w:r>
        <w:t xml:space="preserve"> </w:t>
      </w:r>
      <w:proofErr w:type="spellStart"/>
      <w:r>
        <w:t>for</w:t>
      </w:r>
      <w:proofErr w:type="spellEnd"/>
      <w:r>
        <w:t xml:space="preserve"> </w:t>
      </w:r>
      <w:proofErr w:type="spellStart"/>
      <w:r>
        <w:t>Improvement</w:t>
      </w:r>
      <w:proofErr w:type="spellEnd"/>
    </w:p>
    <w:p w:rsidR="00043D32" w:rsidRPr="00656289" w:rsidRDefault="00043D32" w:rsidP="00043D32">
      <w:pPr>
        <w:pStyle w:val="DeckSEAT"/>
      </w:pPr>
      <w:r>
        <w:t>Initiatief gebaseerd op luisteren naar voorstellen van de arbeiders</w:t>
      </w:r>
    </w:p>
    <w:p w:rsidR="00043D32" w:rsidRPr="00656289" w:rsidRDefault="00043D32" w:rsidP="00043D32">
      <w:pPr>
        <w:pStyle w:val="DeckSEAT"/>
      </w:pPr>
      <w:r>
        <w:t>In 2017 werden 11.200 ideeën voorgesteld waarvan er 6.850 prijzengeld ontvingen voor een totaal van 2.123.000 euro</w:t>
      </w:r>
    </w:p>
    <w:p w:rsidR="00043D32" w:rsidRPr="00656289" w:rsidRDefault="00043D32" w:rsidP="00043D32">
      <w:pPr>
        <w:pStyle w:val="DeckSEAT"/>
      </w:pPr>
      <w:r>
        <w:t>7.381 voorstellen ontvangen in eerste jaarhelft 2018</w:t>
      </w:r>
    </w:p>
    <w:p w:rsidR="00043D32" w:rsidRPr="00656289" w:rsidRDefault="00043D32" w:rsidP="00043D32">
      <w:pPr>
        <w:pStyle w:val="DeckSEAT"/>
      </w:pPr>
      <w:r>
        <w:t>Het bedrijf wil al zijn medewerkers blijven motiveren en lanceert nieuw programma Always Learning</w:t>
      </w:r>
    </w:p>
    <w:p w:rsidR="00043D32" w:rsidRPr="00656289" w:rsidRDefault="00043D32" w:rsidP="00043D32"/>
    <w:p w:rsidR="00043D32" w:rsidRPr="00656289" w:rsidRDefault="00043D32" w:rsidP="00043D32">
      <w:pPr>
        <w:pStyle w:val="BodySEAT"/>
      </w:pPr>
      <w:r>
        <w:t xml:space="preserve">Meer dan tien jaar moedigde SEAT met zijn programma </w:t>
      </w:r>
      <w:proofErr w:type="spellStart"/>
      <w:r>
        <w:t>Ideas</w:t>
      </w:r>
      <w:proofErr w:type="spellEnd"/>
      <w:r>
        <w:t xml:space="preserve"> </w:t>
      </w:r>
      <w:proofErr w:type="spellStart"/>
      <w:r>
        <w:t>for</w:t>
      </w:r>
      <w:proofErr w:type="spellEnd"/>
      <w:r>
        <w:t xml:space="preserve"> </w:t>
      </w:r>
      <w:proofErr w:type="spellStart"/>
      <w:r>
        <w:t>Improvement</w:t>
      </w:r>
      <w:proofErr w:type="spellEnd"/>
      <w:r>
        <w:t xml:space="preserve"> zijn werknemers aan mee te werken aan het verbeteren van processen en zo te besparen. Dit leverde het bedrijf vorig jaar een besparing op van 12,6 miljoen euro. Het bedrijf behaalde dit cijfer dankzij de voorstellen van de werknemers die 11.200 ideeën voor verbetering aanbrachten.</w:t>
      </w:r>
    </w:p>
    <w:p w:rsidR="00043D32" w:rsidRPr="00656289" w:rsidRDefault="00043D32" w:rsidP="00043D32">
      <w:pPr>
        <w:pStyle w:val="BodySEAT"/>
      </w:pPr>
    </w:p>
    <w:p w:rsidR="00043D32" w:rsidRPr="00656289" w:rsidRDefault="00043D32" w:rsidP="00043D32">
      <w:pPr>
        <w:pStyle w:val="BodySEAT"/>
      </w:pPr>
      <w:r>
        <w:t>SEAT werknemers deden suggesties voor het optimaliseren van processen en deelden zo hun visie op het efficiënter maken van het bedrijf. Bijna de helft van de voorstellen verdiende een prijs voor originaliteit, geschikt om te implementeren of nuttig voor het bedrijf. In totaal schonk SEAT 2.123.000 euro aan prijzengeld aan zijn arbeiders voor hun bijdrage aan tien categorieën: Product, Faciliteiten, Ergonomie, Energiebesparingen, Gemakkelijke Ideeën, Procesverbeteringen, Kwaliteit, Milieu en Innovatie.</w:t>
      </w:r>
    </w:p>
    <w:p w:rsidR="00043D32" w:rsidRPr="00656289" w:rsidRDefault="00043D32" w:rsidP="00043D32">
      <w:pPr>
        <w:pStyle w:val="BodySEAT"/>
      </w:pPr>
    </w:p>
    <w:p w:rsidR="00043D32" w:rsidRPr="00656289" w:rsidRDefault="00043D32" w:rsidP="00043D32">
      <w:pPr>
        <w:pStyle w:val="BodySEAT"/>
      </w:pPr>
      <w:r>
        <w:t xml:space="preserve">Uitschieters onder de meest originele ideeën zijn initiatieven die geleid hebben tot energiebesparingen en efficiëntie van de faciliteiten. Bijvoorbeeld wat betreft de toepassing van de lijm die gebruikt wordt om de ruiten op voertuigen te kleven. Dit idee dat door een arbeider van de assemblagelijn naar voor was gebracht, bleek succesvol: de gebruikte lijm is geschikt voor twee verschillende geometrieën die zowel op de laatste versie van de SEAT Ibiza als de vorige kunnen worden gebruikt. Deze suggestie vermeed dat er in de facility een </w:t>
      </w:r>
      <w:r>
        <w:lastRenderedPageBreak/>
        <w:t>bijkomende investering moest gebeuren tijdens de duur dat beide versies op dezelfde assemblage lijn zaten.</w:t>
      </w:r>
    </w:p>
    <w:p w:rsidR="00043D32" w:rsidRPr="00656289" w:rsidRDefault="00043D32" w:rsidP="00043D32">
      <w:pPr>
        <w:pStyle w:val="BodySEAT"/>
      </w:pPr>
    </w:p>
    <w:p w:rsidR="00043D32" w:rsidRPr="00656289" w:rsidRDefault="00043D32" w:rsidP="00043D32">
      <w:pPr>
        <w:pStyle w:val="BodySEAT"/>
      </w:pPr>
      <w:r>
        <w:t xml:space="preserve">Het </w:t>
      </w:r>
      <w:proofErr w:type="spellStart"/>
      <w:r>
        <w:t>Ideas</w:t>
      </w:r>
      <w:proofErr w:type="spellEnd"/>
      <w:r>
        <w:t xml:space="preserve"> </w:t>
      </w:r>
      <w:proofErr w:type="spellStart"/>
      <w:r>
        <w:t>for</w:t>
      </w:r>
      <w:proofErr w:type="spellEnd"/>
      <w:r>
        <w:t xml:space="preserve"> </w:t>
      </w:r>
      <w:proofErr w:type="spellStart"/>
      <w:r>
        <w:t>Improvement</w:t>
      </w:r>
      <w:proofErr w:type="spellEnd"/>
      <w:r>
        <w:t>-programma heeft werknemers aangezet om mee te werken aan kosten- en energiebesparingen. Het bestudeert algemene suggesties ter verbetering van de werkomgeving. Naast kostenbesparingen beoogt het ook creativiteit als een kerncompetentie te inspireren. Tijdens de eerste zes maanden van 2018 werden 7.381 ideeën ingestuurd, een hoger cijfer dan dat uit dezelfde periode in 2017. Het programma wordt onafgebroken bijgewerkt naar de laatste bedrijfsinnovatieconcepten, gamificatie en sociaal partnerschap. Voortaan zal het SEAT IDEAS heten. SEAT IDEAS wordt in 2019 gelanceerd.</w:t>
      </w:r>
    </w:p>
    <w:p w:rsidR="00043D32" w:rsidRPr="00656289" w:rsidRDefault="00043D32" w:rsidP="00043D32">
      <w:pPr>
        <w:pStyle w:val="BodySEAT"/>
      </w:pPr>
    </w:p>
    <w:p w:rsidR="00043D32" w:rsidRPr="00656289" w:rsidRDefault="00043D32" w:rsidP="00043D32">
      <w:pPr>
        <w:pStyle w:val="BodySEAT"/>
      </w:pPr>
      <w:r>
        <w:t>Xavier Ros, vicepresident human resources, benadrukte de hoge deelname en “de wijze waarop we bij SEAT-werknemers een mentaliteitswijziging teweegbrengen, zodat zij niet alleen gewaarworden dat hun mening telt maar dat ze zich ook bewust worden van de nood aan een visie voor het milieu en de verbeterde processen en hierbij betrokken worden.”</w:t>
      </w:r>
    </w:p>
    <w:p w:rsidR="00043D32" w:rsidRPr="00656289" w:rsidRDefault="00043D32" w:rsidP="00043D32">
      <w:pPr>
        <w:pStyle w:val="BodySEAT"/>
      </w:pPr>
    </w:p>
    <w:p w:rsidR="00043D32" w:rsidRPr="00656289" w:rsidRDefault="00043D32" w:rsidP="00043D32">
      <w:pPr>
        <w:pStyle w:val="BodySEAT"/>
      </w:pPr>
      <w:proofErr w:type="spellStart"/>
      <w:r>
        <w:t>SEAT’s</w:t>
      </w:r>
      <w:proofErr w:type="spellEnd"/>
      <w:r>
        <w:t xml:space="preserve"> engagement naar zijn werknemers</w:t>
      </w:r>
    </w:p>
    <w:p w:rsidR="00043D32" w:rsidRPr="00656289" w:rsidRDefault="00043D32" w:rsidP="00043D32">
      <w:pPr>
        <w:pStyle w:val="BodySEAT"/>
      </w:pPr>
      <w:r>
        <w:t xml:space="preserve">SEAT rekent niet alleen op de mening van zijn medewerkers maar het bedrijf rolt ook verschillende activiteiten uit om de vaardigheden van zijn werknemers te ontwikkelen en hen te inspireren tot ononderbroken leren. Het programma Always Learning dat hier een aanduiding van is, zal weldra door het merk gelanceerd worden. </w:t>
      </w:r>
    </w:p>
    <w:p w:rsidR="00043D32" w:rsidRPr="00656289" w:rsidRDefault="00043D32" w:rsidP="00043D32">
      <w:pPr>
        <w:pStyle w:val="BodySEAT"/>
      </w:pPr>
    </w:p>
    <w:p w:rsidR="00043D32" w:rsidRPr="00656289" w:rsidRDefault="00043D32" w:rsidP="00043D32">
      <w:pPr>
        <w:pStyle w:val="BodySEAT"/>
      </w:pPr>
      <w:r>
        <w:t xml:space="preserve">Op het ogenblik van grote technologische verandering wat een wijziging in de werkwijze van mensen inhoudt, zijn de verschillende afdelingen van het bedrijf bezig met het identificeren van hun toekomstige </w:t>
      </w:r>
      <w:proofErr w:type="spellStart"/>
      <w:r>
        <w:t>trainingbehoeften</w:t>
      </w:r>
      <w:proofErr w:type="spellEnd"/>
      <w:r>
        <w:t xml:space="preserve">. Zo kunnen </w:t>
      </w:r>
      <w:proofErr w:type="spellStart"/>
      <w:r>
        <w:t>trainingprogramma’s</w:t>
      </w:r>
      <w:proofErr w:type="spellEnd"/>
      <w:r>
        <w:t xml:space="preserve"> ontwikkeld worden die de arbeiders de nodige kennis zullen verschaffen.</w:t>
      </w:r>
    </w:p>
    <w:p w:rsidR="00043D32" w:rsidRPr="00656289" w:rsidRDefault="00043D32" w:rsidP="00043D32">
      <w:pPr>
        <w:pStyle w:val="BodySEAT"/>
      </w:pPr>
    </w:p>
    <w:p w:rsidR="00043D32" w:rsidRPr="00656289" w:rsidRDefault="00043D32" w:rsidP="00043D32">
      <w:pPr>
        <w:pStyle w:val="BodySEAT"/>
      </w:pPr>
      <w:r>
        <w:t xml:space="preserve">Elke werknemers zal de kans krijgen om een training naar keuze te volgen, ook al is die niet meteen gelinkt aan zijn job. Alle training wordt gesponsord en zal buiten de werkuren zowel in het bedrijf als online doorgaan. Elke gevolgde cursus wordt automatisch toegevoegd aan het professionele profiel van de werknemer in een proces van wederzijds voordeel waar werknemers training genieten in </w:t>
      </w:r>
      <w:proofErr w:type="spellStart"/>
      <w:r>
        <w:t>eendert</w:t>
      </w:r>
      <w:proofErr w:type="spellEnd"/>
      <w:r>
        <w:t xml:space="preserve"> welk onderwerp en SEAT toegang tot deze informatie krijgt om </w:t>
      </w:r>
      <w:proofErr w:type="spellStart"/>
      <w:r>
        <w:t>inhouse</w:t>
      </w:r>
      <w:proofErr w:type="spellEnd"/>
      <w:r>
        <w:t xml:space="preserve"> talent te vinden en te promoten.</w:t>
      </w:r>
    </w:p>
    <w:p w:rsidR="00B17335" w:rsidRPr="002F35FC" w:rsidRDefault="00B17335">
      <w:pPr>
        <w:rPr>
          <w:sz w:val="24"/>
          <w:lang w:val="nl-NL"/>
        </w:rPr>
      </w:pP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CF9" w:rsidRDefault="003E3CF9" w:rsidP="00B17335">
      <w:pPr>
        <w:spacing w:after="0" w:line="240" w:lineRule="auto"/>
      </w:pPr>
      <w:r>
        <w:separator/>
      </w:r>
    </w:p>
  </w:endnote>
  <w:endnote w:type="continuationSeparator" w:id="0">
    <w:p w:rsidR="003E3CF9" w:rsidRDefault="003E3CF9"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CF9" w:rsidRDefault="003E3CF9" w:rsidP="00B17335">
      <w:pPr>
        <w:spacing w:after="0" w:line="240" w:lineRule="auto"/>
      </w:pPr>
      <w:r>
        <w:separator/>
      </w:r>
    </w:p>
  </w:footnote>
  <w:footnote w:type="continuationSeparator" w:id="0">
    <w:p w:rsidR="003E3CF9" w:rsidRDefault="003E3CF9"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F9"/>
    <w:rsid w:val="00043D32"/>
    <w:rsid w:val="00074628"/>
    <w:rsid w:val="001020EB"/>
    <w:rsid w:val="001C5298"/>
    <w:rsid w:val="002509FF"/>
    <w:rsid w:val="00257DE4"/>
    <w:rsid w:val="002F35FC"/>
    <w:rsid w:val="00336BDB"/>
    <w:rsid w:val="003A7940"/>
    <w:rsid w:val="003E3CF9"/>
    <w:rsid w:val="004353BC"/>
    <w:rsid w:val="0043764B"/>
    <w:rsid w:val="00467300"/>
    <w:rsid w:val="004D4E47"/>
    <w:rsid w:val="00500E11"/>
    <w:rsid w:val="00551C87"/>
    <w:rsid w:val="00646CD7"/>
    <w:rsid w:val="00672882"/>
    <w:rsid w:val="008F5CBE"/>
    <w:rsid w:val="00986AEF"/>
    <w:rsid w:val="00B0693D"/>
    <w:rsid w:val="00B17335"/>
    <w:rsid w:val="00B315BA"/>
    <w:rsid w:val="00B65184"/>
    <w:rsid w:val="00BB0C2A"/>
    <w:rsid w:val="00CC72F7"/>
    <w:rsid w:val="00D00EE2"/>
    <w:rsid w:val="00D0605A"/>
    <w:rsid w:val="00DC59C1"/>
    <w:rsid w:val="00E37648"/>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3B03C"/>
  <w15:chartTrackingRefBased/>
  <w15:docId w15:val="{36186D07-57A7-48AE-BC7A-061B7870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6</cp:revision>
  <dcterms:created xsi:type="dcterms:W3CDTF">2018-08-14T12:35:00Z</dcterms:created>
  <dcterms:modified xsi:type="dcterms:W3CDTF">2018-09-17T16:09:00Z</dcterms:modified>
</cp:coreProperties>
</file>