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FF7A" w14:textId="77777777" w:rsidR="00D65319" w:rsidRPr="00083714" w:rsidRDefault="00941FD9">
      <w:pPr>
        <w:spacing w:before="280" w:after="280"/>
        <w:jc w:val="center"/>
        <w:rPr>
          <w:sz w:val="22"/>
          <w:szCs w:val="22"/>
          <w:lang w:val="es-MX"/>
        </w:rPr>
      </w:pPr>
      <w:r w:rsidRPr="00083714">
        <w:rPr>
          <w:b/>
          <w:sz w:val="34"/>
          <w:szCs w:val="34"/>
          <w:lang w:val="es-MX"/>
        </w:rPr>
        <w:t xml:space="preserve">LA CIUDAD DE LOS ÁNGELES DESPLIEGA LA ALFOMBRA ROJA PARA EL SUPER BOWL LVI </w:t>
      </w:r>
    </w:p>
    <w:p w14:paraId="7C62D245" w14:textId="77777777" w:rsidR="00D65319" w:rsidRPr="00083714" w:rsidRDefault="00941FD9">
      <w:pPr>
        <w:spacing w:before="280" w:after="280"/>
        <w:jc w:val="center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Los aficionados de la </w:t>
      </w:r>
      <w:r w:rsidRPr="00083714">
        <w:rPr>
          <w:i/>
          <w:sz w:val="22"/>
          <w:szCs w:val="22"/>
          <w:lang w:val="es-MX"/>
        </w:rPr>
        <w:t>NFL</w:t>
      </w:r>
      <w:r w:rsidRPr="00083714">
        <w:rPr>
          <w:sz w:val="22"/>
          <w:szCs w:val="22"/>
          <w:lang w:val="es-MX"/>
        </w:rPr>
        <w:t xml:space="preserve"> po</w:t>
      </w:r>
      <w:r w:rsidRPr="00083714">
        <w:rPr>
          <w:sz w:val="22"/>
          <w:szCs w:val="22"/>
          <w:lang w:val="es-MX"/>
        </w:rPr>
        <w:t>drán celebrar este gran evento deportivo con mucho estilo en la ‘Ciudad de las estrellas’</w:t>
      </w:r>
    </w:p>
    <w:p w14:paraId="762990EE" w14:textId="512F503E" w:rsidR="00D65319" w:rsidRPr="00083714" w:rsidRDefault="00941FD9">
      <w:pPr>
        <w:spacing w:before="280" w:after="280" w:line="276" w:lineRule="auto"/>
        <w:jc w:val="both"/>
        <w:rPr>
          <w:b/>
          <w:sz w:val="22"/>
          <w:szCs w:val="22"/>
          <w:lang w:val="es-MX"/>
        </w:rPr>
      </w:pPr>
      <w:r w:rsidRPr="00083714">
        <w:rPr>
          <w:b/>
          <w:sz w:val="22"/>
          <w:szCs w:val="22"/>
          <w:highlight w:val="white"/>
          <w:lang w:val="es-MX"/>
        </w:rPr>
        <w:t xml:space="preserve">LOS ÁNGELES </w:t>
      </w:r>
      <w:r w:rsidR="00083714">
        <w:rPr>
          <w:b/>
          <w:sz w:val="22"/>
          <w:szCs w:val="22"/>
          <w:highlight w:val="white"/>
          <w:lang w:val="es-MX"/>
        </w:rPr>
        <w:t xml:space="preserve">(31 </w:t>
      </w:r>
      <w:r w:rsidRPr="00083714">
        <w:rPr>
          <w:b/>
          <w:sz w:val="22"/>
          <w:szCs w:val="22"/>
          <w:highlight w:val="white"/>
          <w:lang w:val="es-MX"/>
        </w:rPr>
        <w:t>de enero de 2022).-</w:t>
      </w:r>
      <w:r w:rsidRPr="00083714">
        <w:rPr>
          <w:sz w:val="22"/>
          <w:szCs w:val="22"/>
          <w:highlight w:val="white"/>
          <w:lang w:val="es-MX"/>
        </w:rPr>
        <w:t xml:space="preserve"> Mientras la ciudad de Los Ángeles se prepara para albergar el </w:t>
      </w:r>
      <w:r w:rsidRPr="00083714">
        <w:rPr>
          <w:i/>
          <w:sz w:val="22"/>
          <w:szCs w:val="22"/>
          <w:highlight w:val="white"/>
          <w:lang w:val="es-MX"/>
        </w:rPr>
        <w:t xml:space="preserve">Super Bowl LVI </w:t>
      </w:r>
      <w:r w:rsidRPr="00083714">
        <w:rPr>
          <w:sz w:val="22"/>
          <w:szCs w:val="22"/>
          <w:highlight w:val="white"/>
          <w:lang w:val="es-MX"/>
        </w:rPr>
        <w:t xml:space="preserve">en </w:t>
      </w:r>
      <w:r>
        <w:fldChar w:fldCharType="begin"/>
      </w:r>
      <w:r w:rsidRPr="00083714">
        <w:rPr>
          <w:lang w:val="es-MX"/>
        </w:rPr>
        <w:instrText xml:space="preserve"> HYPERLINK "https://www.sofistadium.com/" \h </w:instrText>
      </w:r>
      <w:r>
        <w:fldChar w:fldCharType="separate"/>
      </w:r>
      <w:r w:rsidRPr="00083714">
        <w:rPr>
          <w:i/>
          <w:color w:val="1155CC"/>
          <w:sz w:val="22"/>
          <w:szCs w:val="22"/>
          <w:highlight w:val="white"/>
          <w:u w:val="single"/>
          <w:lang w:val="es-MX"/>
        </w:rPr>
        <w:t>So</w:t>
      </w:r>
      <w:r w:rsidRPr="00083714">
        <w:rPr>
          <w:i/>
          <w:color w:val="1155CC"/>
          <w:sz w:val="22"/>
          <w:szCs w:val="22"/>
          <w:highlight w:val="white"/>
          <w:u w:val="single"/>
          <w:lang w:val="es-MX"/>
        </w:rPr>
        <w:t>Fi Stadium</w:t>
      </w:r>
      <w:r>
        <w:rPr>
          <w:i/>
          <w:color w:val="1155CC"/>
          <w:sz w:val="22"/>
          <w:szCs w:val="22"/>
          <w:highlight w:val="white"/>
          <w:u w:val="single"/>
        </w:rPr>
        <w:fldChar w:fldCharType="end"/>
      </w:r>
      <w:r w:rsidRPr="00083714">
        <w:rPr>
          <w:sz w:val="22"/>
          <w:szCs w:val="22"/>
          <w:highlight w:val="white"/>
          <w:lang w:val="es-MX"/>
        </w:rPr>
        <w:t xml:space="preserve">, la ‘Ciudad de las estrellas’ despliega la alfombra roja con eventos de temática deportiva como la </w:t>
      </w:r>
      <w:r w:rsidRPr="00083714">
        <w:rPr>
          <w:i/>
          <w:sz w:val="22"/>
          <w:szCs w:val="22"/>
          <w:highlight w:val="white"/>
          <w:lang w:val="es-MX"/>
        </w:rPr>
        <w:t>Super Bowl Experience</w:t>
      </w:r>
      <w:r w:rsidRPr="00083714">
        <w:rPr>
          <w:sz w:val="22"/>
          <w:szCs w:val="22"/>
          <w:highlight w:val="white"/>
          <w:lang w:val="es-MX"/>
        </w:rPr>
        <w:t xml:space="preserve"> en el Centro de Convenciones de Los Ángeles y </w:t>
      </w:r>
      <w:r>
        <w:fldChar w:fldCharType="begin"/>
      </w:r>
      <w:r w:rsidRPr="00083714">
        <w:rPr>
          <w:lang w:val="es-MX"/>
        </w:rPr>
        <w:instrText xml:space="preserve"> HYPERLINK "https://tasteofthenfl.com/" \h </w:instrText>
      </w:r>
      <w:r>
        <w:fldChar w:fldCharType="separate"/>
      </w:r>
      <w:r w:rsidRPr="00083714">
        <w:rPr>
          <w:i/>
          <w:color w:val="1155CC"/>
          <w:sz w:val="22"/>
          <w:szCs w:val="22"/>
          <w:highlight w:val="white"/>
          <w:u w:val="single"/>
          <w:lang w:val="es-MX"/>
        </w:rPr>
        <w:t>Taste of the NFL</w:t>
      </w:r>
      <w:r>
        <w:rPr>
          <w:i/>
          <w:color w:val="1155CC"/>
          <w:sz w:val="22"/>
          <w:szCs w:val="22"/>
          <w:highlight w:val="white"/>
          <w:u w:val="single"/>
        </w:rPr>
        <w:fldChar w:fldCharType="end"/>
      </w:r>
      <w:r w:rsidRPr="00083714">
        <w:rPr>
          <w:sz w:val="22"/>
          <w:szCs w:val="22"/>
          <w:highlight w:val="white"/>
          <w:lang w:val="es-MX"/>
        </w:rPr>
        <w:t xml:space="preserve"> en el </w:t>
      </w:r>
      <w:r>
        <w:fldChar w:fldCharType="begin"/>
      </w:r>
      <w:r w:rsidRPr="00083714">
        <w:rPr>
          <w:lang w:val="es-MX"/>
        </w:rPr>
        <w:instrText xml:space="preserve"> HYPERL</w:instrText>
      </w:r>
      <w:r w:rsidRPr="00083714">
        <w:rPr>
          <w:lang w:val="es-MX"/>
        </w:rPr>
        <w:instrText xml:space="preserve">INK "https://www.petersen.org/" \h </w:instrText>
      </w:r>
      <w:r>
        <w:fldChar w:fldCharType="separate"/>
      </w:r>
      <w:r w:rsidRPr="00083714">
        <w:rPr>
          <w:i/>
          <w:color w:val="1155CC"/>
          <w:sz w:val="22"/>
          <w:szCs w:val="22"/>
          <w:highlight w:val="white"/>
          <w:u w:val="single"/>
          <w:lang w:val="es-MX"/>
        </w:rPr>
        <w:t>Petersen Automotive Museum</w:t>
      </w:r>
      <w:r>
        <w:rPr>
          <w:i/>
          <w:color w:val="1155CC"/>
          <w:sz w:val="22"/>
          <w:szCs w:val="22"/>
          <w:highlight w:val="white"/>
          <w:u w:val="single"/>
        </w:rPr>
        <w:fldChar w:fldCharType="end"/>
      </w:r>
      <w:r w:rsidRPr="00083714">
        <w:rPr>
          <w:sz w:val="22"/>
          <w:szCs w:val="22"/>
          <w:highlight w:val="white"/>
          <w:lang w:val="es-MX"/>
        </w:rPr>
        <w:t>; mientras que los fanáticos podrán encontrar muchas oportunidades en L.A. para recorrer el estadio de su equipo favorito o probar sus habilidades atléticas en compañía de otros amantes del fútb</w:t>
      </w:r>
      <w:r w:rsidRPr="00083714">
        <w:rPr>
          <w:sz w:val="22"/>
          <w:szCs w:val="22"/>
          <w:highlight w:val="white"/>
          <w:lang w:val="es-MX"/>
        </w:rPr>
        <w:t>ol americano.</w:t>
      </w:r>
    </w:p>
    <w:p w14:paraId="33AA0202" w14:textId="77777777" w:rsidR="00D65319" w:rsidRPr="00083714" w:rsidRDefault="00941FD9">
      <w:pPr>
        <w:spacing w:before="280" w:after="280"/>
        <w:jc w:val="center"/>
        <w:rPr>
          <w:b/>
          <w:sz w:val="22"/>
          <w:szCs w:val="22"/>
          <w:lang w:val="es-MX"/>
        </w:rPr>
      </w:pPr>
      <w:r w:rsidRPr="00083714">
        <w:rPr>
          <w:b/>
          <w:sz w:val="22"/>
          <w:szCs w:val="22"/>
          <w:lang w:val="es-MX"/>
        </w:rPr>
        <w:t xml:space="preserve">EVENTOS </w:t>
      </w:r>
    </w:p>
    <w:p w14:paraId="1C1BD0D5" w14:textId="77777777" w:rsidR="00D65319" w:rsidRPr="00083714" w:rsidRDefault="00941FD9">
      <w:pPr>
        <w:spacing w:before="280" w:after="280"/>
        <w:jc w:val="both"/>
        <w:rPr>
          <w:b/>
          <w:i/>
          <w:sz w:val="22"/>
          <w:szCs w:val="22"/>
          <w:lang w:val="es-MX"/>
        </w:rPr>
      </w:pPr>
      <w:hyperlink r:id="rId7">
        <w:r w:rsidRPr="00083714">
          <w:rPr>
            <w:b/>
            <w:i/>
            <w:color w:val="1155CC"/>
            <w:sz w:val="22"/>
            <w:szCs w:val="22"/>
            <w:u w:val="single"/>
            <w:lang w:val="es-MX"/>
          </w:rPr>
          <w:t>Super Bowl Experience</w:t>
        </w:r>
      </w:hyperlink>
    </w:p>
    <w:p w14:paraId="72274781" w14:textId="77777777" w:rsidR="00D65319" w:rsidRPr="00083714" w:rsidRDefault="00941FD9">
      <w:pPr>
        <w:spacing w:before="280" w:after="280"/>
        <w:jc w:val="both"/>
        <w:rPr>
          <w:b/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Los aficionados de la </w:t>
      </w:r>
      <w:r w:rsidRPr="00083714">
        <w:rPr>
          <w:i/>
          <w:sz w:val="22"/>
          <w:szCs w:val="22"/>
          <w:lang w:val="es-MX"/>
        </w:rPr>
        <w:t>NFL</w:t>
      </w:r>
      <w:r w:rsidRPr="00083714">
        <w:rPr>
          <w:sz w:val="22"/>
          <w:szCs w:val="22"/>
          <w:lang w:val="es-MX"/>
        </w:rPr>
        <w:t xml:space="preserve"> pueden vivir la adrenalina y emoción del fútbol americano con la </w:t>
      </w:r>
      <w:r w:rsidRPr="00083714">
        <w:rPr>
          <w:b/>
          <w:i/>
          <w:sz w:val="22"/>
          <w:szCs w:val="22"/>
          <w:lang w:val="es-MX"/>
        </w:rPr>
        <w:t>Super Bowl Experience</w:t>
      </w:r>
      <w:r w:rsidRPr="00083714">
        <w:rPr>
          <w:sz w:val="22"/>
          <w:szCs w:val="22"/>
          <w:lang w:val="es-MX"/>
        </w:rPr>
        <w:t>, que tendrá lu</w:t>
      </w:r>
      <w:r w:rsidRPr="00083714">
        <w:rPr>
          <w:sz w:val="22"/>
          <w:szCs w:val="22"/>
          <w:lang w:val="es-MX"/>
        </w:rPr>
        <w:t xml:space="preserve">gar en el Centro de Convenciones de Los Ángeles del 5 al 6 de febrero y del 10 al 12 del mismo mes. Toda la familia podrá disfrutar de exhibiciones interactivas y atracciones con temática del gran juego, así como conseguir autógrafos de leyendas de la </w:t>
      </w:r>
      <w:r w:rsidRPr="00083714">
        <w:rPr>
          <w:i/>
          <w:sz w:val="22"/>
          <w:szCs w:val="22"/>
          <w:lang w:val="es-MX"/>
        </w:rPr>
        <w:t>NFL</w:t>
      </w:r>
      <w:r w:rsidRPr="00083714">
        <w:rPr>
          <w:sz w:val="22"/>
          <w:szCs w:val="22"/>
          <w:lang w:val="es-MX"/>
        </w:rPr>
        <w:t>,</w:t>
      </w:r>
      <w:r w:rsidRPr="00083714">
        <w:rPr>
          <w:sz w:val="22"/>
          <w:szCs w:val="22"/>
          <w:lang w:val="es-MX"/>
        </w:rPr>
        <w:t xml:space="preserve"> probar sus habilidades en clínicas deportivas, tomarse una foto con el trofeo </w:t>
      </w:r>
      <w:r w:rsidRPr="00083714">
        <w:rPr>
          <w:i/>
          <w:sz w:val="22"/>
          <w:szCs w:val="22"/>
          <w:lang w:val="es-MX"/>
        </w:rPr>
        <w:t>Vince Lombardi</w:t>
      </w:r>
      <w:r w:rsidRPr="00083714">
        <w:rPr>
          <w:sz w:val="22"/>
          <w:szCs w:val="22"/>
          <w:lang w:val="es-MX"/>
        </w:rPr>
        <w:t xml:space="preserve"> y los 55 anillos del </w:t>
      </w:r>
      <w:r w:rsidRPr="00083714">
        <w:rPr>
          <w:i/>
          <w:sz w:val="22"/>
          <w:szCs w:val="22"/>
          <w:lang w:val="es-MX"/>
        </w:rPr>
        <w:t>Super Bowl</w:t>
      </w:r>
      <w:r w:rsidRPr="00083714">
        <w:rPr>
          <w:sz w:val="22"/>
          <w:szCs w:val="22"/>
          <w:lang w:val="es-MX"/>
        </w:rPr>
        <w:t xml:space="preserve">, además de la oportunidad de comprar productos exclusivos. </w:t>
      </w:r>
    </w:p>
    <w:p w14:paraId="67EF0EAE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Aquellos interesados en adquirir boletos para ser parte de esta experiencia previa a la fiesta más esperada del fútbol americano, podrán hacerlo desde la app </w:t>
      </w:r>
      <w:r>
        <w:fldChar w:fldCharType="begin"/>
      </w:r>
      <w:r w:rsidRPr="00083714">
        <w:rPr>
          <w:lang w:val="es-MX"/>
        </w:rPr>
        <w:instrText xml:space="preserve"> HYPERLINK "https://apps.apple.com/us/app/nfl-fan-mobile-pass/id1456010454?ls=1" \h </w:instrText>
      </w:r>
      <w:r>
        <w:fldChar w:fldCharType="separate"/>
      </w:r>
      <w:r w:rsidRPr="00083714">
        <w:rPr>
          <w:i/>
          <w:color w:val="1155CC"/>
          <w:sz w:val="22"/>
          <w:szCs w:val="22"/>
          <w:u w:val="single"/>
          <w:lang w:val="es-MX"/>
        </w:rPr>
        <w:t>NFL One Pas</w:t>
      </w:r>
      <w:r w:rsidRPr="00083714">
        <w:rPr>
          <w:i/>
          <w:color w:val="1155CC"/>
          <w:sz w:val="22"/>
          <w:szCs w:val="22"/>
          <w:u w:val="single"/>
          <w:lang w:val="es-MX"/>
        </w:rPr>
        <w:t>s</w:t>
      </w:r>
      <w:r>
        <w:rPr>
          <w:i/>
          <w:color w:val="1155CC"/>
          <w:sz w:val="22"/>
          <w:szCs w:val="22"/>
          <w:u w:val="single"/>
        </w:rPr>
        <w:fldChar w:fldCharType="end"/>
      </w:r>
      <w:r w:rsidRPr="00083714">
        <w:rPr>
          <w:sz w:val="22"/>
          <w:szCs w:val="22"/>
          <w:lang w:val="es-MX"/>
        </w:rPr>
        <w:t xml:space="preserve">. Las personas que lleguen en Metro recibirán un 50% de descuento en su boleto de admisión general directamente en taquilla y todo aquel que reciba la vacuna contra el COVID-19 durante el evento, recibirá también un boleto gratis para la </w:t>
      </w:r>
      <w:r w:rsidRPr="00083714">
        <w:rPr>
          <w:b/>
          <w:i/>
          <w:sz w:val="22"/>
          <w:szCs w:val="22"/>
          <w:lang w:val="es-MX"/>
        </w:rPr>
        <w:t>Super Bowl Experi</w:t>
      </w:r>
      <w:r w:rsidRPr="00083714">
        <w:rPr>
          <w:b/>
          <w:i/>
          <w:sz w:val="22"/>
          <w:szCs w:val="22"/>
          <w:lang w:val="es-MX"/>
        </w:rPr>
        <w:t>ence</w:t>
      </w:r>
      <w:r w:rsidRPr="00083714">
        <w:rPr>
          <w:sz w:val="22"/>
          <w:szCs w:val="22"/>
          <w:lang w:val="es-MX"/>
        </w:rPr>
        <w:t xml:space="preserve">. </w:t>
      </w:r>
    </w:p>
    <w:p w14:paraId="59131BED" w14:textId="77777777" w:rsidR="00D65319" w:rsidRPr="00083714" w:rsidRDefault="00941FD9">
      <w:pPr>
        <w:spacing w:before="280" w:after="280"/>
        <w:jc w:val="both"/>
        <w:rPr>
          <w:b/>
          <w:sz w:val="22"/>
          <w:szCs w:val="22"/>
          <w:lang w:val="es-MX"/>
        </w:rPr>
      </w:pPr>
      <w:hyperlink r:id="rId8">
        <w:r w:rsidRPr="00083714">
          <w:rPr>
            <w:b/>
            <w:i/>
            <w:color w:val="1155CC"/>
            <w:sz w:val="22"/>
            <w:szCs w:val="22"/>
            <w:u w:val="single"/>
            <w:lang w:val="es-MX"/>
          </w:rPr>
          <w:t>Shaq's Fun House Super Bowl</w:t>
        </w:r>
      </w:hyperlink>
    </w:p>
    <w:p w14:paraId="4D233075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Presentada por la leyenda del deporte Shaquille O'Neal, la fiesta </w:t>
      </w:r>
      <w:r w:rsidRPr="00083714">
        <w:rPr>
          <w:b/>
          <w:i/>
          <w:sz w:val="22"/>
          <w:szCs w:val="22"/>
          <w:lang w:val="es-MX"/>
        </w:rPr>
        <w:t>Shaq's Fun House Super Bowl</w:t>
      </w:r>
      <w:r w:rsidRPr="00083714">
        <w:rPr>
          <w:sz w:val="22"/>
          <w:szCs w:val="22"/>
          <w:lang w:val="es-MX"/>
        </w:rPr>
        <w:t xml:space="preserve"> en </w:t>
      </w:r>
      <w:r w:rsidRPr="00083714">
        <w:rPr>
          <w:i/>
          <w:sz w:val="22"/>
          <w:szCs w:val="22"/>
          <w:lang w:val="es-MX"/>
        </w:rPr>
        <w:t>The Shrine Auditorium</w:t>
      </w:r>
      <w:r w:rsidRPr="00083714">
        <w:rPr>
          <w:sz w:val="22"/>
          <w:szCs w:val="22"/>
          <w:lang w:val="es-MX"/>
        </w:rPr>
        <w:t xml:space="preserve"> contará con presentaciones de importantes artistas de la</w:t>
      </w:r>
      <w:r w:rsidRPr="00083714">
        <w:rPr>
          <w:sz w:val="22"/>
          <w:szCs w:val="22"/>
          <w:lang w:val="es-MX"/>
        </w:rPr>
        <w:t xml:space="preserve"> industria musical como Lil Wayne, Zedd y Diplo, así como una experiencia de carnaval con rueda de la fortuna, diversas atracciones y juegos e interacciones con artistas circenses. Los asistentes podrán disfrutar de una barra libre de cortesía y bocadillos</w:t>
      </w:r>
      <w:r w:rsidRPr="00083714">
        <w:rPr>
          <w:sz w:val="22"/>
          <w:szCs w:val="22"/>
          <w:lang w:val="es-MX"/>
        </w:rPr>
        <w:t xml:space="preserve"> de restaurantes icónicos de L.A. como </w:t>
      </w:r>
      <w:r w:rsidRPr="00083714">
        <w:rPr>
          <w:i/>
          <w:sz w:val="22"/>
          <w:szCs w:val="22"/>
          <w:lang w:val="es-MX"/>
        </w:rPr>
        <w:t>Pink's Hot Dogs</w:t>
      </w:r>
      <w:r w:rsidRPr="00083714">
        <w:rPr>
          <w:sz w:val="22"/>
          <w:szCs w:val="22"/>
          <w:lang w:val="es-MX"/>
        </w:rPr>
        <w:t xml:space="preserve">, </w:t>
      </w:r>
      <w:r w:rsidRPr="00083714">
        <w:rPr>
          <w:i/>
          <w:sz w:val="22"/>
          <w:szCs w:val="22"/>
          <w:lang w:val="es-MX"/>
        </w:rPr>
        <w:t>KazuNori</w:t>
      </w:r>
      <w:r w:rsidRPr="00083714">
        <w:rPr>
          <w:sz w:val="22"/>
          <w:szCs w:val="22"/>
          <w:lang w:val="es-MX"/>
        </w:rPr>
        <w:t xml:space="preserve">, </w:t>
      </w:r>
      <w:r w:rsidRPr="00083714">
        <w:rPr>
          <w:i/>
          <w:sz w:val="22"/>
          <w:szCs w:val="22"/>
          <w:lang w:val="es-MX"/>
        </w:rPr>
        <w:t>Roscoe's</w:t>
      </w:r>
      <w:r w:rsidRPr="00083714">
        <w:rPr>
          <w:sz w:val="22"/>
          <w:szCs w:val="22"/>
          <w:lang w:val="es-MX"/>
        </w:rPr>
        <w:t xml:space="preserve">, entre otros; mientras </w:t>
      </w:r>
      <w:r w:rsidRPr="00083714">
        <w:rPr>
          <w:i/>
          <w:sz w:val="22"/>
          <w:szCs w:val="22"/>
          <w:lang w:val="es-MX"/>
        </w:rPr>
        <w:t>Wynn Nightlife</w:t>
      </w:r>
      <w:r w:rsidRPr="00083714">
        <w:rPr>
          <w:sz w:val="22"/>
          <w:szCs w:val="22"/>
          <w:lang w:val="es-MX"/>
        </w:rPr>
        <w:t xml:space="preserve"> brinda una experiencia VIP con mesas que incluyen servicio de botella y las mejores vistas del escenario principal.</w:t>
      </w:r>
    </w:p>
    <w:p w14:paraId="5A06DEC8" w14:textId="77777777" w:rsidR="00D65319" w:rsidRPr="00083714" w:rsidRDefault="00941FD9">
      <w:pPr>
        <w:spacing w:before="280" w:after="280"/>
        <w:jc w:val="both"/>
        <w:rPr>
          <w:sz w:val="22"/>
          <w:szCs w:val="22"/>
          <w:shd w:val="clear" w:color="auto" w:fill="FFF2CC"/>
          <w:lang w:val="es-MX"/>
        </w:rPr>
      </w:pPr>
      <w:hyperlink r:id="rId9">
        <w:r w:rsidRPr="00083714">
          <w:rPr>
            <w:b/>
            <w:i/>
            <w:color w:val="1155CC"/>
            <w:sz w:val="22"/>
            <w:szCs w:val="22"/>
            <w:u w:val="single"/>
            <w:lang w:val="es-MX"/>
          </w:rPr>
          <w:t>Taste of the NFL</w:t>
        </w:r>
      </w:hyperlink>
      <w:r w:rsidRPr="00083714">
        <w:rPr>
          <w:sz w:val="22"/>
          <w:szCs w:val="22"/>
          <w:shd w:val="clear" w:color="auto" w:fill="FFF2CC"/>
          <w:lang w:val="es-MX"/>
        </w:rPr>
        <w:t xml:space="preserve"> </w:t>
      </w:r>
    </w:p>
    <w:p w14:paraId="549D762C" w14:textId="77777777" w:rsidR="00D65319" w:rsidRPr="00083714" w:rsidRDefault="00941FD9">
      <w:pPr>
        <w:spacing w:before="280" w:after="280"/>
        <w:jc w:val="both"/>
        <w:rPr>
          <w:sz w:val="22"/>
          <w:szCs w:val="22"/>
          <w:shd w:val="clear" w:color="auto" w:fill="FFF2CC"/>
          <w:lang w:val="es-MX"/>
        </w:rPr>
      </w:pPr>
      <w:r w:rsidRPr="00083714">
        <w:rPr>
          <w:sz w:val="22"/>
          <w:szCs w:val="22"/>
          <w:lang w:val="es-MX"/>
        </w:rPr>
        <w:lastRenderedPageBreak/>
        <w:t xml:space="preserve">Perfecto para los amantes de la gastronomía que buscan una experiencia de primer nivel, </w:t>
      </w:r>
      <w:r w:rsidRPr="00083714">
        <w:rPr>
          <w:b/>
          <w:i/>
          <w:sz w:val="22"/>
          <w:szCs w:val="22"/>
          <w:lang w:val="es-MX"/>
        </w:rPr>
        <w:t>Taste of the NFL</w:t>
      </w:r>
      <w:r w:rsidRPr="00083714">
        <w:rPr>
          <w:sz w:val="22"/>
          <w:szCs w:val="22"/>
          <w:lang w:val="es-MX"/>
        </w:rPr>
        <w:t xml:space="preserve"> se llevará a cabo el 12 de febrero en el renombrado </w:t>
      </w:r>
      <w:r w:rsidRPr="00083714">
        <w:rPr>
          <w:i/>
          <w:sz w:val="22"/>
          <w:szCs w:val="22"/>
          <w:lang w:val="es-MX"/>
        </w:rPr>
        <w:t xml:space="preserve">Petersen Automotive Museum </w:t>
      </w:r>
      <w:r w:rsidRPr="00083714">
        <w:rPr>
          <w:sz w:val="22"/>
          <w:szCs w:val="22"/>
          <w:lang w:val="es-MX"/>
        </w:rPr>
        <w:t>e invita a los visitantes a conocer</w:t>
      </w:r>
      <w:r w:rsidRPr="00083714">
        <w:rPr>
          <w:sz w:val="22"/>
          <w:szCs w:val="22"/>
          <w:lang w:val="es-MX"/>
        </w:rPr>
        <w:t xml:space="preserve"> a estrellas de la </w:t>
      </w:r>
      <w:r w:rsidRPr="00083714">
        <w:rPr>
          <w:i/>
          <w:sz w:val="22"/>
          <w:szCs w:val="22"/>
          <w:lang w:val="es-MX"/>
        </w:rPr>
        <w:t>NFL</w:t>
      </w:r>
      <w:r w:rsidRPr="00083714">
        <w:rPr>
          <w:sz w:val="22"/>
          <w:szCs w:val="22"/>
          <w:lang w:val="es-MX"/>
        </w:rPr>
        <w:t xml:space="preserve"> y famosos chefs, mientras disfrutan de una exquisita selección culinaria. Establecido en 1992, </w:t>
      </w:r>
      <w:r w:rsidRPr="00083714">
        <w:rPr>
          <w:b/>
          <w:i/>
          <w:sz w:val="22"/>
          <w:szCs w:val="22"/>
          <w:lang w:val="es-MX"/>
        </w:rPr>
        <w:t>Taste of the NFL</w:t>
      </w:r>
      <w:r w:rsidRPr="00083714">
        <w:rPr>
          <w:sz w:val="22"/>
          <w:szCs w:val="22"/>
          <w:lang w:val="es-MX"/>
        </w:rPr>
        <w:t xml:space="preserve"> es un evento anual del </w:t>
      </w:r>
      <w:r w:rsidRPr="00083714">
        <w:rPr>
          <w:i/>
          <w:sz w:val="22"/>
          <w:szCs w:val="22"/>
          <w:lang w:val="es-MX"/>
        </w:rPr>
        <w:t>Super Bowl</w:t>
      </w:r>
      <w:r w:rsidRPr="00083714">
        <w:rPr>
          <w:sz w:val="22"/>
          <w:szCs w:val="22"/>
          <w:lang w:val="es-MX"/>
        </w:rPr>
        <w:t xml:space="preserve"> creado con el objetivo de recaudar fondos para apoyar a resolver los problemas de hambr</w:t>
      </w:r>
      <w:r w:rsidRPr="00083714">
        <w:rPr>
          <w:sz w:val="22"/>
          <w:szCs w:val="22"/>
          <w:lang w:val="es-MX"/>
        </w:rPr>
        <w:t xml:space="preserve">e y la inseguridad alimentaria. Todas las ganancias del evento son destinadas íntegramente a </w:t>
      </w:r>
      <w:r w:rsidRPr="00083714">
        <w:rPr>
          <w:i/>
          <w:sz w:val="22"/>
          <w:szCs w:val="22"/>
          <w:lang w:val="es-MX"/>
        </w:rPr>
        <w:t>GENYouth</w:t>
      </w:r>
      <w:r w:rsidRPr="00083714">
        <w:rPr>
          <w:sz w:val="22"/>
          <w:szCs w:val="22"/>
          <w:lang w:val="es-MX"/>
        </w:rPr>
        <w:t>, una asociación que brinda recursos a escuelas en Estados Unidos para entregar y distribuir comidas a los estudiantes en riesgo.</w:t>
      </w:r>
    </w:p>
    <w:p w14:paraId="37CB55D2" w14:textId="77777777" w:rsidR="00D65319" w:rsidRPr="00083714" w:rsidRDefault="00941FD9">
      <w:pPr>
        <w:spacing w:before="280" w:after="280"/>
        <w:jc w:val="center"/>
        <w:rPr>
          <w:b/>
          <w:sz w:val="22"/>
          <w:szCs w:val="22"/>
          <w:lang w:val="es-MX"/>
        </w:rPr>
      </w:pPr>
      <w:r w:rsidRPr="00083714">
        <w:rPr>
          <w:b/>
          <w:sz w:val="22"/>
          <w:szCs w:val="22"/>
          <w:lang w:val="es-MX"/>
        </w:rPr>
        <w:t xml:space="preserve">EXPERIENCIAS DEPORTIVAS </w:t>
      </w:r>
    </w:p>
    <w:p w14:paraId="0EA818FB" w14:textId="77777777" w:rsidR="00D65319" w:rsidRPr="00083714" w:rsidRDefault="00941FD9">
      <w:pPr>
        <w:spacing w:before="280" w:after="280"/>
        <w:jc w:val="both"/>
        <w:rPr>
          <w:b/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Los Ángeles es el hogar de icónicos estadios que han albergado a millones de fanáticos y atletas de clase mundial durante décadas. Los amantes de los deportes podrán experimentar de cerca y en persona estos históricos sitios, incluyendo </w:t>
      </w:r>
      <w:r w:rsidRPr="00083714">
        <w:rPr>
          <w:i/>
          <w:sz w:val="22"/>
          <w:szCs w:val="22"/>
          <w:lang w:val="es-MX"/>
        </w:rPr>
        <w:t>SoFi Stadium</w:t>
      </w:r>
      <w:r w:rsidRPr="00083714">
        <w:rPr>
          <w:sz w:val="22"/>
          <w:szCs w:val="22"/>
          <w:lang w:val="es-MX"/>
        </w:rPr>
        <w:t>, la se</w:t>
      </w:r>
      <w:r w:rsidRPr="00083714">
        <w:rPr>
          <w:sz w:val="22"/>
          <w:szCs w:val="22"/>
          <w:lang w:val="es-MX"/>
        </w:rPr>
        <w:t xml:space="preserve">de del juego del </w:t>
      </w:r>
      <w:r w:rsidRPr="00083714">
        <w:rPr>
          <w:i/>
          <w:sz w:val="22"/>
          <w:szCs w:val="22"/>
          <w:lang w:val="es-MX"/>
        </w:rPr>
        <w:t>Super Bowl</w:t>
      </w:r>
      <w:r w:rsidRPr="00083714">
        <w:rPr>
          <w:sz w:val="22"/>
          <w:szCs w:val="22"/>
          <w:lang w:val="es-MX"/>
        </w:rPr>
        <w:t>.</w:t>
      </w:r>
    </w:p>
    <w:p w14:paraId="61D317CB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hyperlink r:id="rId10">
        <w:r w:rsidRPr="00083714">
          <w:rPr>
            <w:b/>
            <w:i/>
            <w:color w:val="1155CC"/>
            <w:sz w:val="22"/>
            <w:szCs w:val="22"/>
            <w:u w:val="single"/>
            <w:lang w:val="es-MX"/>
          </w:rPr>
          <w:t>SoFi Stadium Tours</w:t>
        </w:r>
      </w:hyperlink>
    </w:p>
    <w:p w14:paraId="7A44B2F0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Los recorridos por </w:t>
      </w:r>
      <w:r w:rsidRPr="00083714">
        <w:rPr>
          <w:b/>
          <w:i/>
          <w:sz w:val="22"/>
          <w:szCs w:val="22"/>
          <w:lang w:val="es-MX"/>
        </w:rPr>
        <w:t>SoFi Stadium</w:t>
      </w:r>
      <w:r w:rsidRPr="00083714">
        <w:rPr>
          <w:sz w:val="22"/>
          <w:szCs w:val="22"/>
          <w:lang w:val="es-MX"/>
        </w:rPr>
        <w:t xml:space="preserve"> ofrecen una oportunidad única de explorar las impresionantes instalaciones que serán testigo del gran juego de la temporada. Los aficionados están invitados a sentirse verdaderos profesionales al correr por el túnel, probar sus habilidades en el campo, vi</w:t>
      </w:r>
      <w:r w:rsidRPr="00083714">
        <w:rPr>
          <w:sz w:val="22"/>
          <w:szCs w:val="22"/>
          <w:lang w:val="es-MX"/>
        </w:rPr>
        <w:t>sitar los vestidores y ver cómo es una entrevista posterior al juego.</w:t>
      </w:r>
    </w:p>
    <w:p w14:paraId="3891AC7B" w14:textId="77777777" w:rsidR="00D65319" w:rsidRPr="00083714" w:rsidRDefault="00941FD9">
      <w:pPr>
        <w:spacing w:before="280" w:after="280"/>
        <w:jc w:val="both"/>
        <w:rPr>
          <w:b/>
          <w:sz w:val="22"/>
          <w:szCs w:val="22"/>
          <w:lang w:val="es-MX"/>
        </w:rPr>
      </w:pPr>
      <w:hyperlink r:id="rId11">
        <w:r w:rsidRPr="00083714">
          <w:rPr>
            <w:b/>
            <w:i/>
            <w:color w:val="1155CC"/>
            <w:sz w:val="22"/>
            <w:szCs w:val="22"/>
            <w:u w:val="single"/>
            <w:lang w:val="es-MX"/>
          </w:rPr>
          <w:t>Dodger Stadium</w:t>
        </w:r>
      </w:hyperlink>
    </w:p>
    <w:p w14:paraId="4792B7EF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Por su parte, los fanáticos del béisbol podrán hacer un recorrido por el emblemático </w:t>
      </w:r>
      <w:r w:rsidRPr="00083714">
        <w:rPr>
          <w:b/>
          <w:i/>
          <w:sz w:val="22"/>
          <w:szCs w:val="22"/>
          <w:lang w:val="es-MX"/>
        </w:rPr>
        <w:t>Dodger Stadium</w:t>
      </w:r>
      <w:r w:rsidRPr="00083714">
        <w:rPr>
          <w:sz w:val="22"/>
          <w:szCs w:val="22"/>
          <w:lang w:val="es-MX"/>
        </w:rPr>
        <w:t>, que incl</w:t>
      </w:r>
      <w:r w:rsidRPr="00083714">
        <w:rPr>
          <w:sz w:val="22"/>
          <w:szCs w:val="22"/>
          <w:lang w:val="es-MX"/>
        </w:rPr>
        <w:t xml:space="preserve">uye una visita al campo, a la plaza y los pabellones del jardín central recientemente renovados, una mirada exclusiva al trofeo de la </w:t>
      </w:r>
      <w:r w:rsidRPr="00083714">
        <w:rPr>
          <w:i/>
          <w:sz w:val="22"/>
          <w:szCs w:val="22"/>
          <w:lang w:val="es-MX"/>
        </w:rPr>
        <w:t>Serie Mundial 2020</w:t>
      </w:r>
      <w:r w:rsidRPr="00083714">
        <w:rPr>
          <w:sz w:val="22"/>
          <w:szCs w:val="22"/>
          <w:lang w:val="es-MX"/>
        </w:rPr>
        <w:t xml:space="preserve"> y un paseo por el </w:t>
      </w:r>
      <w:r w:rsidRPr="00083714">
        <w:rPr>
          <w:i/>
          <w:sz w:val="22"/>
          <w:szCs w:val="22"/>
          <w:lang w:val="es-MX"/>
        </w:rPr>
        <w:t>Dugout Club,</w:t>
      </w:r>
      <w:r w:rsidRPr="00083714">
        <w:rPr>
          <w:sz w:val="22"/>
          <w:szCs w:val="22"/>
          <w:lang w:val="es-MX"/>
        </w:rPr>
        <w:t xml:space="preserve"> un restaurante y salón VIP ubicado detrás del área que alberga los trofe</w:t>
      </w:r>
      <w:r w:rsidRPr="00083714">
        <w:rPr>
          <w:sz w:val="22"/>
          <w:szCs w:val="22"/>
          <w:lang w:val="es-MX"/>
        </w:rPr>
        <w:t xml:space="preserve">os de la </w:t>
      </w:r>
      <w:r w:rsidRPr="00083714">
        <w:rPr>
          <w:i/>
          <w:sz w:val="22"/>
          <w:szCs w:val="22"/>
          <w:lang w:val="es-MX"/>
        </w:rPr>
        <w:t>Serie Mundial</w:t>
      </w:r>
      <w:r w:rsidRPr="00083714">
        <w:rPr>
          <w:sz w:val="22"/>
          <w:szCs w:val="22"/>
          <w:lang w:val="es-MX"/>
        </w:rPr>
        <w:t xml:space="preserve"> del equipo, así como los premios </w:t>
      </w:r>
      <w:r w:rsidRPr="00083714">
        <w:rPr>
          <w:i/>
          <w:sz w:val="22"/>
          <w:szCs w:val="22"/>
          <w:lang w:val="es-MX"/>
        </w:rPr>
        <w:t>MVP</w:t>
      </w:r>
      <w:r w:rsidRPr="00083714">
        <w:rPr>
          <w:sz w:val="22"/>
          <w:szCs w:val="22"/>
          <w:lang w:val="es-MX"/>
        </w:rPr>
        <w:t xml:space="preserve">, </w:t>
      </w:r>
      <w:r w:rsidRPr="00083714">
        <w:rPr>
          <w:i/>
          <w:sz w:val="22"/>
          <w:szCs w:val="22"/>
          <w:lang w:val="es-MX"/>
        </w:rPr>
        <w:t>Cy Young</w:t>
      </w:r>
      <w:r w:rsidRPr="00083714">
        <w:rPr>
          <w:sz w:val="22"/>
          <w:szCs w:val="22"/>
          <w:lang w:val="es-MX"/>
        </w:rPr>
        <w:t xml:space="preserve">, </w:t>
      </w:r>
      <w:r w:rsidRPr="00083714">
        <w:rPr>
          <w:i/>
          <w:sz w:val="22"/>
          <w:szCs w:val="22"/>
          <w:lang w:val="es-MX"/>
        </w:rPr>
        <w:t>Silver Slugger</w:t>
      </w:r>
      <w:r w:rsidRPr="00083714">
        <w:rPr>
          <w:sz w:val="22"/>
          <w:szCs w:val="22"/>
          <w:lang w:val="es-MX"/>
        </w:rPr>
        <w:t xml:space="preserve"> y </w:t>
      </w:r>
      <w:r w:rsidRPr="00083714">
        <w:rPr>
          <w:i/>
          <w:sz w:val="22"/>
          <w:szCs w:val="22"/>
          <w:lang w:val="es-MX"/>
        </w:rPr>
        <w:t>Novato del Año</w:t>
      </w:r>
      <w:r w:rsidRPr="00083714">
        <w:rPr>
          <w:sz w:val="22"/>
          <w:szCs w:val="22"/>
          <w:lang w:val="es-MX"/>
        </w:rPr>
        <w:t>.</w:t>
      </w:r>
    </w:p>
    <w:p w14:paraId="62A73014" w14:textId="77777777" w:rsidR="00D65319" w:rsidRPr="00083714" w:rsidRDefault="00941FD9">
      <w:pPr>
        <w:spacing w:before="280" w:after="280"/>
        <w:jc w:val="both"/>
        <w:rPr>
          <w:b/>
          <w:sz w:val="22"/>
          <w:szCs w:val="22"/>
          <w:lang w:val="es-MX"/>
        </w:rPr>
      </w:pPr>
      <w:hyperlink r:id="rId12">
        <w:r w:rsidRPr="00083714">
          <w:rPr>
            <w:b/>
            <w:i/>
            <w:color w:val="1155CC"/>
            <w:sz w:val="22"/>
            <w:szCs w:val="22"/>
            <w:u w:val="single"/>
            <w:lang w:val="es-MX"/>
          </w:rPr>
          <w:t>Rose Bowl Stadium</w:t>
        </w:r>
      </w:hyperlink>
    </w:p>
    <w:p w14:paraId="42EC4A74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>Un querido e histórico recinto y sede de uno de los mejores parti</w:t>
      </w:r>
      <w:r w:rsidRPr="00083714">
        <w:rPr>
          <w:sz w:val="22"/>
          <w:szCs w:val="22"/>
          <w:lang w:val="es-MX"/>
        </w:rPr>
        <w:t xml:space="preserve">dos de fútbol americano universitario, el </w:t>
      </w:r>
      <w:r w:rsidRPr="00083714">
        <w:rPr>
          <w:b/>
          <w:i/>
          <w:sz w:val="22"/>
          <w:szCs w:val="22"/>
          <w:lang w:val="es-MX"/>
        </w:rPr>
        <w:t>Rose Bowl Stadium</w:t>
      </w:r>
      <w:r w:rsidRPr="00083714">
        <w:rPr>
          <w:sz w:val="22"/>
          <w:szCs w:val="22"/>
          <w:lang w:val="es-MX"/>
        </w:rPr>
        <w:t xml:space="preserve">, ofrece también recorridos privados que incluyen los vestidores de UCLA y el original de 1922, el palco de prensa, suites de lujo, el </w:t>
      </w:r>
      <w:r w:rsidRPr="00083714">
        <w:rPr>
          <w:i/>
          <w:sz w:val="22"/>
          <w:szCs w:val="22"/>
          <w:lang w:val="es-MX"/>
        </w:rPr>
        <w:t>Court of Champions</w:t>
      </w:r>
      <w:r w:rsidRPr="00083714">
        <w:rPr>
          <w:sz w:val="22"/>
          <w:szCs w:val="22"/>
          <w:lang w:val="es-MX"/>
        </w:rPr>
        <w:t xml:space="preserve"> y brinda la oportunidad de saltar al campo.</w:t>
      </w:r>
    </w:p>
    <w:p w14:paraId="7DF12026" w14:textId="77777777" w:rsidR="00D65319" w:rsidRPr="00083714" w:rsidRDefault="00941FD9">
      <w:pPr>
        <w:spacing w:before="280" w:after="280"/>
        <w:jc w:val="both"/>
        <w:rPr>
          <w:b/>
          <w:sz w:val="22"/>
          <w:szCs w:val="22"/>
          <w:shd w:val="clear" w:color="auto" w:fill="FFF2CC"/>
          <w:lang w:val="es-MX"/>
        </w:rPr>
      </w:pPr>
      <w:hyperlink r:id="rId13">
        <w:r w:rsidRPr="00083714">
          <w:rPr>
            <w:b/>
            <w:i/>
            <w:color w:val="1155CC"/>
            <w:sz w:val="22"/>
            <w:szCs w:val="22"/>
            <w:u w:val="single"/>
            <w:lang w:val="es-MX"/>
          </w:rPr>
          <w:t>Aqua Surf School</w:t>
        </w:r>
      </w:hyperlink>
    </w:p>
    <w:p w14:paraId="266B541B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>Si bien el fútbol americano es uno de los temas más comentados por el momento, L.A. alberga un sinfín de experiencias deportivas. Conocido por su clima soleado y sus increíbles play</w:t>
      </w:r>
      <w:r w:rsidRPr="00083714">
        <w:rPr>
          <w:sz w:val="22"/>
          <w:szCs w:val="22"/>
          <w:lang w:val="es-MX"/>
        </w:rPr>
        <w:t xml:space="preserve">as, el destino angelino es ideal para los amantes de los deportes acuáticos con lecciones de surf en </w:t>
      </w:r>
      <w:r w:rsidRPr="00083714">
        <w:rPr>
          <w:b/>
          <w:i/>
          <w:sz w:val="22"/>
          <w:szCs w:val="22"/>
          <w:lang w:val="es-MX"/>
        </w:rPr>
        <w:t>Aqua Surf School</w:t>
      </w:r>
      <w:r w:rsidRPr="00083714">
        <w:rPr>
          <w:sz w:val="22"/>
          <w:szCs w:val="22"/>
          <w:lang w:val="es-MX"/>
        </w:rPr>
        <w:t xml:space="preserve">, que ofrece sesiones privadas o grupales para personas de todas las edades y niveles con instructores calificados. </w:t>
      </w:r>
    </w:p>
    <w:p w14:paraId="7E8664D9" w14:textId="77777777" w:rsidR="00D65319" w:rsidRDefault="00941FD9">
      <w:pPr>
        <w:spacing w:before="280" w:after="280"/>
        <w:jc w:val="both"/>
        <w:rPr>
          <w:b/>
          <w:sz w:val="22"/>
          <w:szCs w:val="22"/>
        </w:rPr>
      </w:pPr>
      <w:hyperlink r:id="rId14">
        <w:r>
          <w:rPr>
            <w:b/>
            <w:i/>
            <w:color w:val="1155CC"/>
            <w:sz w:val="22"/>
            <w:szCs w:val="22"/>
            <w:u w:val="single"/>
          </w:rPr>
          <w:t>L.A. Kings Valley Ice Center</w:t>
        </w:r>
      </w:hyperlink>
    </w:p>
    <w:p w14:paraId="04D7DF42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Los fanáticos del hockey también pueden experimentar la emoción de la pista de patinaje en el </w:t>
      </w:r>
      <w:r w:rsidRPr="00083714">
        <w:rPr>
          <w:b/>
          <w:i/>
          <w:sz w:val="22"/>
          <w:szCs w:val="22"/>
          <w:lang w:val="es-MX"/>
        </w:rPr>
        <w:t>L.A. Kings Valley Ice Center</w:t>
      </w:r>
      <w:r w:rsidRPr="00083714">
        <w:rPr>
          <w:sz w:val="22"/>
          <w:szCs w:val="22"/>
          <w:lang w:val="es-MX"/>
        </w:rPr>
        <w:t>, que ofrece sesiones para el público en las que podrán practicar co</w:t>
      </w:r>
      <w:r w:rsidRPr="00083714">
        <w:rPr>
          <w:sz w:val="22"/>
          <w:szCs w:val="22"/>
          <w:lang w:val="es-MX"/>
        </w:rPr>
        <w:t>n algunos elementos del equipo que usan los jugadores profesionales o simplemente disfrutar del patinaje artístico con toda la familia.</w:t>
      </w:r>
    </w:p>
    <w:p w14:paraId="689C955B" w14:textId="77777777" w:rsidR="00D65319" w:rsidRPr="00083714" w:rsidRDefault="00941FD9">
      <w:pPr>
        <w:spacing w:before="280" w:after="280"/>
        <w:jc w:val="both"/>
        <w:rPr>
          <w:b/>
          <w:sz w:val="22"/>
          <w:szCs w:val="22"/>
          <w:lang w:val="es-MX"/>
        </w:rPr>
      </w:pPr>
      <w:hyperlink r:id="rId15">
        <w:r w:rsidRPr="00083714">
          <w:rPr>
            <w:b/>
            <w:i/>
            <w:color w:val="1155CC"/>
            <w:sz w:val="22"/>
            <w:szCs w:val="22"/>
            <w:u w:val="single"/>
            <w:lang w:val="es-MX"/>
          </w:rPr>
          <w:t>Porsche Experience Center</w:t>
        </w:r>
      </w:hyperlink>
    </w:p>
    <w:p w14:paraId="5A1AAE9B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Los asistentes al </w:t>
      </w:r>
      <w:r w:rsidRPr="00083714">
        <w:rPr>
          <w:i/>
          <w:sz w:val="22"/>
          <w:szCs w:val="22"/>
          <w:lang w:val="es-MX"/>
        </w:rPr>
        <w:t>Super Bowl</w:t>
      </w:r>
      <w:r w:rsidRPr="00083714">
        <w:rPr>
          <w:sz w:val="22"/>
          <w:szCs w:val="22"/>
          <w:lang w:val="es-MX"/>
        </w:rPr>
        <w:t xml:space="preserve"> pueden probar sus habilidades al volante en el </w:t>
      </w:r>
      <w:r w:rsidRPr="00083714">
        <w:rPr>
          <w:b/>
          <w:i/>
          <w:sz w:val="22"/>
          <w:szCs w:val="22"/>
          <w:lang w:val="es-MX"/>
        </w:rPr>
        <w:t>Porsche Experience Center</w:t>
      </w:r>
      <w:r w:rsidRPr="00083714">
        <w:rPr>
          <w:sz w:val="22"/>
          <w:szCs w:val="22"/>
          <w:lang w:val="es-MX"/>
        </w:rPr>
        <w:t>, que los invita a recibir clases de manejo de clase mundial con instructores certificados de la marca o experimentar el curso de desarrollo de conductores de 53 acres desde el asient</w:t>
      </w:r>
      <w:r w:rsidRPr="00083714">
        <w:rPr>
          <w:sz w:val="22"/>
          <w:szCs w:val="22"/>
          <w:lang w:val="es-MX"/>
        </w:rPr>
        <w:t xml:space="preserve">o del pasajero de un </w:t>
      </w:r>
      <w:r w:rsidRPr="00083714">
        <w:rPr>
          <w:i/>
          <w:sz w:val="22"/>
          <w:szCs w:val="22"/>
          <w:lang w:val="es-MX"/>
        </w:rPr>
        <w:t>Porsche</w:t>
      </w:r>
      <w:r w:rsidRPr="00083714">
        <w:rPr>
          <w:sz w:val="22"/>
          <w:szCs w:val="22"/>
          <w:lang w:val="es-MX"/>
        </w:rPr>
        <w:t xml:space="preserve">. Los visitantes también podrán disfrutar de la emoción de conducir virtualmente uno de sus autos con el </w:t>
      </w:r>
      <w:r w:rsidRPr="00083714">
        <w:rPr>
          <w:i/>
          <w:sz w:val="22"/>
          <w:szCs w:val="22"/>
          <w:lang w:val="es-MX"/>
        </w:rPr>
        <w:t xml:space="preserve">Simulator Lab </w:t>
      </w:r>
      <w:r w:rsidRPr="00083714">
        <w:rPr>
          <w:sz w:val="22"/>
          <w:szCs w:val="22"/>
          <w:lang w:val="es-MX"/>
        </w:rPr>
        <w:t xml:space="preserve">de </w:t>
      </w:r>
      <w:r w:rsidRPr="00083714">
        <w:rPr>
          <w:i/>
          <w:sz w:val="22"/>
          <w:szCs w:val="22"/>
          <w:lang w:val="es-MX"/>
        </w:rPr>
        <w:t>Porsche</w:t>
      </w:r>
      <w:r w:rsidRPr="00083714">
        <w:rPr>
          <w:sz w:val="22"/>
          <w:szCs w:val="22"/>
          <w:lang w:val="es-MX"/>
        </w:rPr>
        <w:t>, que ofrece una serie de circuitos de renombre internacional y diversas opciones de los modelos má</w:t>
      </w:r>
      <w:r w:rsidRPr="00083714">
        <w:rPr>
          <w:sz w:val="22"/>
          <w:szCs w:val="22"/>
          <w:lang w:val="es-MX"/>
        </w:rPr>
        <w:t>s icónicos de la marca con auténticas características físicas y de rendimiento para mejorar sus habilidades de carrera.</w:t>
      </w:r>
    </w:p>
    <w:p w14:paraId="4CA95563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 xml:space="preserve">Con mucho por ofrecer, la ‘Capital mundial de los deportes’ espera por todos los fanáticos del </w:t>
      </w:r>
      <w:r w:rsidRPr="00083714">
        <w:rPr>
          <w:i/>
          <w:sz w:val="22"/>
          <w:szCs w:val="22"/>
          <w:highlight w:val="white"/>
          <w:lang w:val="es-MX"/>
        </w:rPr>
        <w:t>Super Bowl LVI</w:t>
      </w:r>
      <w:r w:rsidRPr="00083714">
        <w:rPr>
          <w:sz w:val="22"/>
          <w:szCs w:val="22"/>
          <w:lang w:val="es-MX"/>
        </w:rPr>
        <w:t>, residentes y visitantes e</w:t>
      </w:r>
      <w:r w:rsidRPr="00083714">
        <w:rPr>
          <w:sz w:val="22"/>
          <w:szCs w:val="22"/>
          <w:lang w:val="es-MX"/>
        </w:rPr>
        <w:t xml:space="preserve">n general este 2022 para que disfruten de una serie de eventos exclusivos y actividades deportivas únicas, disponibles para toda la familia. </w:t>
      </w:r>
    </w:p>
    <w:p w14:paraId="173D9215" w14:textId="77777777" w:rsidR="00D65319" w:rsidRPr="00083714" w:rsidRDefault="00941FD9">
      <w:pPr>
        <w:spacing w:before="280" w:after="280"/>
        <w:jc w:val="both"/>
        <w:rPr>
          <w:sz w:val="22"/>
          <w:szCs w:val="22"/>
          <w:lang w:val="es-MX"/>
        </w:rPr>
      </w:pPr>
      <w:r w:rsidRPr="00083714">
        <w:rPr>
          <w:sz w:val="22"/>
          <w:szCs w:val="22"/>
          <w:highlight w:val="white"/>
          <w:lang w:val="es-MX"/>
        </w:rPr>
        <w:t xml:space="preserve">En caso de que decidas viajar a la ciudad de Los Ángeles próximamente, te recomendamos que lo hagas de manera responsable, siguiendo todas las medidas de prevención y salud del Departamento de Salud Pública del Condado de Los Ángeles y consultando </w:t>
      </w:r>
      <w:r>
        <w:fldChar w:fldCharType="begin"/>
      </w:r>
      <w:r w:rsidRPr="00083714">
        <w:rPr>
          <w:lang w:val="es-MX"/>
        </w:rPr>
        <w:instrText xml:space="preserve"> HYPER</w:instrText>
      </w:r>
      <w:r w:rsidRPr="00083714">
        <w:rPr>
          <w:lang w:val="es-MX"/>
        </w:rPr>
        <w:instrText xml:space="preserve">LINK "https://es.usembassy.gov/es/aviso-sobre-la-nueva-politica-de-viajes-a-ee-uu-a-partir-del-8-de-noviembre-de-2021/" \h </w:instrText>
      </w:r>
      <w:r>
        <w:fldChar w:fldCharType="separate"/>
      </w:r>
      <w:r w:rsidRPr="00083714">
        <w:rPr>
          <w:color w:val="1155CC"/>
          <w:sz w:val="22"/>
          <w:szCs w:val="22"/>
          <w:highlight w:val="white"/>
          <w:lang w:val="es-MX"/>
        </w:rPr>
        <w:t>la nueva política de viajes para entrar Estados Unidos</w:t>
      </w:r>
      <w:r>
        <w:rPr>
          <w:color w:val="1155CC"/>
          <w:sz w:val="22"/>
          <w:szCs w:val="22"/>
          <w:highlight w:val="white"/>
        </w:rPr>
        <w:fldChar w:fldCharType="end"/>
      </w:r>
      <w:r w:rsidRPr="00083714">
        <w:rPr>
          <w:sz w:val="22"/>
          <w:szCs w:val="22"/>
          <w:highlight w:val="white"/>
          <w:lang w:val="es-MX"/>
        </w:rPr>
        <w:t>, vigente a partir del 8 de noviembre de 2021.</w:t>
      </w:r>
    </w:p>
    <w:p w14:paraId="3019DE4F" w14:textId="77777777" w:rsidR="00D65319" w:rsidRPr="00083714" w:rsidRDefault="00D65319">
      <w:pPr>
        <w:spacing w:after="280"/>
        <w:jc w:val="both"/>
        <w:rPr>
          <w:sz w:val="22"/>
          <w:szCs w:val="22"/>
          <w:lang w:val="es-MX"/>
        </w:rPr>
      </w:pPr>
    </w:p>
    <w:p w14:paraId="6B725CC1" w14:textId="77777777" w:rsidR="00D65319" w:rsidRPr="00083714" w:rsidRDefault="00941FD9">
      <w:pPr>
        <w:ind w:left="4320" w:firstLine="720"/>
        <w:rPr>
          <w:sz w:val="22"/>
          <w:szCs w:val="22"/>
          <w:lang w:val="es-MX"/>
        </w:rPr>
      </w:pPr>
      <w:r w:rsidRPr="00083714">
        <w:rPr>
          <w:sz w:val="22"/>
          <w:szCs w:val="22"/>
          <w:lang w:val="es-MX"/>
        </w:rPr>
        <w:t>###</w:t>
      </w:r>
    </w:p>
    <w:p w14:paraId="1D5D5313" w14:textId="77777777" w:rsidR="00D65319" w:rsidRPr="00083714" w:rsidRDefault="00941FD9">
      <w:pPr>
        <w:spacing w:line="276" w:lineRule="auto"/>
        <w:rPr>
          <w:b/>
          <w:sz w:val="18"/>
          <w:szCs w:val="18"/>
          <w:lang w:val="es-MX"/>
        </w:rPr>
      </w:pPr>
      <w:r w:rsidRPr="00083714">
        <w:rPr>
          <w:b/>
          <w:sz w:val="18"/>
          <w:szCs w:val="18"/>
          <w:lang w:val="es-MX"/>
        </w:rPr>
        <w:t xml:space="preserve">ACERCA DE LOS ÁNGELES Y </w:t>
      </w:r>
      <w:r w:rsidRPr="00083714">
        <w:rPr>
          <w:b/>
          <w:i/>
          <w:sz w:val="18"/>
          <w:szCs w:val="18"/>
          <w:lang w:val="es-MX"/>
        </w:rPr>
        <w:t>LO</w:t>
      </w:r>
      <w:r w:rsidRPr="00083714">
        <w:rPr>
          <w:b/>
          <w:i/>
          <w:sz w:val="18"/>
          <w:szCs w:val="18"/>
          <w:lang w:val="es-MX"/>
        </w:rPr>
        <w:t>S ANGELES TOURISM</w:t>
      </w:r>
      <w:r w:rsidRPr="00083714">
        <w:rPr>
          <w:b/>
          <w:sz w:val="18"/>
          <w:szCs w:val="18"/>
          <w:lang w:val="es-MX"/>
        </w:rPr>
        <w:t xml:space="preserve"> </w:t>
      </w:r>
    </w:p>
    <w:p w14:paraId="2048B63A" w14:textId="77777777" w:rsidR="00D65319" w:rsidRPr="00083714" w:rsidRDefault="00D65319">
      <w:pPr>
        <w:spacing w:line="276" w:lineRule="auto"/>
        <w:rPr>
          <w:b/>
          <w:sz w:val="18"/>
          <w:szCs w:val="18"/>
          <w:lang w:val="es-MX"/>
        </w:rPr>
      </w:pPr>
    </w:p>
    <w:p w14:paraId="20839CFF" w14:textId="77777777" w:rsidR="00D65319" w:rsidRPr="00083714" w:rsidRDefault="00941FD9">
      <w:pPr>
        <w:spacing w:line="276" w:lineRule="auto"/>
        <w:jc w:val="both"/>
        <w:rPr>
          <w:sz w:val="18"/>
          <w:szCs w:val="18"/>
          <w:lang w:val="es-MX"/>
        </w:rPr>
      </w:pPr>
      <w:r w:rsidRPr="00083714">
        <w:rPr>
          <w:i/>
          <w:sz w:val="18"/>
          <w:szCs w:val="18"/>
          <w:lang w:val="es-MX"/>
        </w:rPr>
        <w:t>Los Angeles Tourism &amp; Convention Board</w:t>
      </w:r>
      <w:r w:rsidRPr="00083714">
        <w:rPr>
          <w:sz w:val="18"/>
          <w:szCs w:val="18"/>
          <w:lang w:val="es-MX"/>
        </w:rPr>
        <w:t xml:space="preserve"> (</w:t>
      </w:r>
      <w:r w:rsidRPr="00083714">
        <w:rPr>
          <w:i/>
          <w:sz w:val="18"/>
          <w:szCs w:val="18"/>
          <w:lang w:val="es-MX"/>
        </w:rPr>
        <w:t>Los Angeles Tourism</w:t>
      </w:r>
      <w:r w:rsidRPr="00083714">
        <w:rPr>
          <w:sz w:val="18"/>
          <w:szCs w:val="18"/>
          <w:lang w:val="es-MX"/>
        </w:rPr>
        <w:t>) es la organización oficial sin fines de lucro de ventas y mercadotecnia de destino de Los Ángeles y el mejor recurso para saber dónde quedarse y divertirse en toda el área que</w:t>
      </w:r>
      <w:r w:rsidRPr="00083714">
        <w:rPr>
          <w:sz w:val="18"/>
          <w:szCs w:val="18"/>
          <w:lang w:val="es-MX"/>
        </w:rPr>
        <w:t xml:space="preserve"> compone L.A.</w:t>
      </w:r>
    </w:p>
    <w:p w14:paraId="742AB8E0" w14:textId="77777777" w:rsidR="00D65319" w:rsidRPr="00083714" w:rsidRDefault="00D65319">
      <w:pPr>
        <w:spacing w:line="276" w:lineRule="auto"/>
        <w:jc w:val="both"/>
        <w:rPr>
          <w:sz w:val="18"/>
          <w:szCs w:val="18"/>
          <w:lang w:val="es-MX"/>
        </w:rPr>
      </w:pPr>
    </w:p>
    <w:p w14:paraId="26036C34" w14:textId="77777777" w:rsidR="00D65319" w:rsidRPr="00083714" w:rsidRDefault="00941FD9">
      <w:pPr>
        <w:spacing w:line="276" w:lineRule="auto"/>
        <w:jc w:val="both"/>
        <w:rPr>
          <w:sz w:val="18"/>
          <w:szCs w:val="18"/>
          <w:lang w:val="es-MX"/>
        </w:rPr>
      </w:pPr>
      <w:r w:rsidRPr="00083714">
        <w:rPr>
          <w:sz w:val="18"/>
          <w:szCs w:val="18"/>
          <w:lang w:val="es-MX"/>
        </w:rPr>
        <w:t>Los Ángeles es un destino dinámico y en constante evolución, donde la diversidad próspera y todos son bienvenidos. Descubre la verdadera ciudad de Los Ángeles explorando sus más de 30 vecindarios culturalmente ricos, cada uno de los cuales o</w:t>
      </w:r>
      <w:r w:rsidRPr="00083714">
        <w:rPr>
          <w:sz w:val="18"/>
          <w:szCs w:val="18"/>
          <w:lang w:val="es-MX"/>
        </w:rPr>
        <w:t>frece un ambiente distinto. L.A. es el hogar de 300 días de cálido sol, 75 millas de idílica costa, con más museos que cualquier otra ciudad de los Estados Unidos y una innovadora escena culinaria liderada por influyentes creadores de tendencias. Una capit</w:t>
      </w:r>
      <w:r w:rsidRPr="00083714">
        <w:rPr>
          <w:sz w:val="18"/>
          <w:szCs w:val="18"/>
          <w:lang w:val="es-MX"/>
        </w:rPr>
        <w:t xml:space="preserve">al creativa global y el epicentro del universo deportivo, L.A. presenta posibilidades ilimitadas para sus más de 50 millones de visitantes anuales. Para obtener más información, visita </w:t>
      </w:r>
      <w:r>
        <w:fldChar w:fldCharType="begin"/>
      </w:r>
      <w:r w:rsidRPr="00083714">
        <w:rPr>
          <w:lang w:val="es-MX"/>
        </w:rPr>
        <w:instrText xml:space="preserve"> HYPERLINK "https://www.discoverlosangeles.com/" \h </w:instrText>
      </w:r>
      <w:r>
        <w:fldChar w:fldCharType="separate"/>
      </w:r>
      <w:r w:rsidRPr="00083714">
        <w:rPr>
          <w:color w:val="1155CC"/>
          <w:sz w:val="18"/>
          <w:szCs w:val="18"/>
          <w:u w:val="single"/>
          <w:lang w:val="es-MX"/>
        </w:rPr>
        <w:t>discoverlosangel</w:t>
      </w:r>
      <w:r w:rsidRPr="00083714">
        <w:rPr>
          <w:color w:val="1155CC"/>
          <w:sz w:val="18"/>
          <w:szCs w:val="18"/>
          <w:u w:val="single"/>
          <w:lang w:val="es-MX"/>
        </w:rPr>
        <w:t>es.com</w:t>
      </w:r>
      <w:r>
        <w:rPr>
          <w:color w:val="1155CC"/>
          <w:sz w:val="18"/>
          <w:szCs w:val="18"/>
          <w:u w:val="single"/>
        </w:rPr>
        <w:fldChar w:fldCharType="end"/>
      </w:r>
      <w:r w:rsidRPr="00083714">
        <w:rPr>
          <w:sz w:val="18"/>
          <w:szCs w:val="18"/>
          <w:lang w:val="es-MX"/>
        </w:rPr>
        <w:t xml:space="preserve">, síguenos en </w:t>
      </w:r>
      <w:r>
        <w:fldChar w:fldCharType="begin"/>
      </w:r>
      <w:r w:rsidRPr="00083714">
        <w:rPr>
          <w:lang w:val="es-MX"/>
        </w:rPr>
        <w:instrText xml:space="preserve"> HYPERLINK "https://www.facebook.com/DiscoverLosAngeles/" \h </w:instrText>
      </w:r>
      <w:r>
        <w:fldChar w:fldCharType="separate"/>
      </w:r>
      <w:r w:rsidRPr="00083714">
        <w:rPr>
          <w:i/>
          <w:color w:val="1155CC"/>
          <w:sz w:val="18"/>
          <w:szCs w:val="18"/>
          <w:u w:val="single"/>
          <w:lang w:val="es-MX"/>
        </w:rPr>
        <w:t>Facebook</w:t>
      </w:r>
      <w:r>
        <w:rPr>
          <w:i/>
          <w:color w:val="1155CC"/>
          <w:sz w:val="18"/>
          <w:szCs w:val="18"/>
          <w:u w:val="single"/>
        </w:rPr>
        <w:fldChar w:fldCharType="end"/>
      </w:r>
      <w:r w:rsidRPr="00083714">
        <w:rPr>
          <w:sz w:val="18"/>
          <w:szCs w:val="18"/>
          <w:lang w:val="es-MX"/>
        </w:rPr>
        <w:t xml:space="preserve"> o @discoverLA en</w:t>
      </w:r>
      <w:r w:rsidRPr="00083714">
        <w:rPr>
          <w:i/>
          <w:sz w:val="18"/>
          <w:szCs w:val="18"/>
          <w:lang w:val="es-MX"/>
        </w:rPr>
        <w:t xml:space="preserve"> </w:t>
      </w:r>
      <w:hyperlink r:id="rId16">
        <w:r w:rsidRPr="00083714">
          <w:rPr>
            <w:i/>
            <w:color w:val="1155CC"/>
            <w:sz w:val="18"/>
            <w:szCs w:val="18"/>
            <w:u w:val="single"/>
            <w:lang w:val="es-MX"/>
          </w:rPr>
          <w:t>Twitter</w:t>
        </w:r>
      </w:hyperlink>
      <w:r w:rsidRPr="00083714">
        <w:rPr>
          <w:sz w:val="18"/>
          <w:szCs w:val="18"/>
          <w:lang w:val="es-MX"/>
        </w:rPr>
        <w:t xml:space="preserve">, </w:t>
      </w:r>
      <w:r>
        <w:fldChar w:fldCharType="begin"/>
      </w:r>
      <w:r w:rsidRPr="00083714">
        <w:rPr>
          <w:lang w:val="es-MX"/>
        </w:rPr>
        <w:instrText xml:space="preserve"> HYPERLINK "https://www.instagram.com/discoverla/?hl=en" \h </w:instrText>
      </w:r>
      <w:r>
        <w:fldChar w:fldCharType="separate"/>
      </w:r>
      <w:r w:rsidRPr="00083714">
        <w:rPr>
          <w:i/>
          <w:color w:val="1155CC"/>
          <w:sz w:val="18"/>
          <w:szCs w:val="18"/>
          <w:u w:val="single"/>
          <w:lang w:val="es-MX"/>
        </w:rPr>
        <w:t>Instagram</w:t>
      </w:r>
      <w:r>
        <w:rPr>
          <w:i/>
          <w:color w:val="1155CC"/>
          <w:sz w:val="18"/>
          <w:szCs w:val="18"/>
          <w:u w:val="single"/>
        </w:rPr>
        <w:fldChar w:fldCharType="end"/>
      </w:r>
      <w:r w:rsidRPr="00083714">
        <w:rPr>
          <w:sz w:val="18"/>
          <w:szCs w:val="18"/>
          <w:lang w:val="es-MX"/>
        </w:rPr>
        <w:t xml:space="preserve"> y </w:t>
      </w:r>
      <w:r>
        <w:fldChar w:fldCharType="begin"/>
      </w:r>
      <w:r w:rsidRPr="00083714">
        <w:rPr>
          <w:lang w:val="es-MX"/>
        </w:rPr>
        <w:instrText xml:space="preserve"> HYPERLINK "https://www.pinterest.com/discoverla/" \h </w:instrText>
      </w:r>
      <w:r>
        <w:fldChar w:fldCharType="separate"/>
      </w:r>
      <w:r w:rsidRPr="00083714">
        <w:rPr>
          <w:i/>
          <w:color w:val="1155CC"/>
          <w:sz w:val="18"/>
          <w:szCs w:val="18"/>
          <w:u w:val="single"/>
          <w:lang w:val="es-MX"/>
        </w:rPr>
        <w:t>Pinterest</w:t>
      </w:r>
      <w:r>
        <w:rPr>
          <w:i/>
          <w:color w:val="1155CC"/>
          <w:sz w:val="18"/>
          <w:szCs w:val="18"/>
          <w:u w:val="single"/>
        </w:rPr>
        <w:fldChar w:fldCharType="end"/>
      </w:r>
      <w:r w:rsidRPr="00083714">
        <w:rPr>
          <w:sz w:val="18"/>
          <w:szCs w:val="18"/>
          <w:lang w:val="es-MX"/>
        </w:rPr>
        <w:t xml:space="preserve">. </w:t>
      </w:r>
    </w:p>
    <w:p w14:paraId="6C5AC00F" w14:textId="77777777" w:rsidR="00D65319" w:rsidRPr="00083714" w:rsidRDefault="00D65319">
      <w:pPr>
        <w:spacing w:line="276" w:lineRule="auto"/>
        <w:jc w:val="both"/>
        <w:rPr>
          <w:sz w:val="22"/>
          <w:szCs w:val="22"/>
          <w:lang w:val="es-MX"/>
        </w:rPr>
      </w:pPr>
    </w:p>
    <w:sdt>
      <w:sdtPr>
        <w:tag w:val="goog_rdk_0"/>
        <w:id w:val="60914097"/>
      </w:sdtPr>
      <w:sdtEndPr/>
      <w:sdtContent>
        <w:p w14:paraId="7086EFFD" w14:textId="77777777" w:rsidR="00D65319" w:rsidRDefault="00941FD9">
          <w:pPr>
            <w:spacing w:line="276" w:lineRule="auto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CONTACTO</w:t>
          </w:r>
        </w:p>
      </w:sdtContent>
    </w:sdt>
    <w:p w14:paraId="03B1B686" w14:textId="77777777" w:rsidR="00D65319" w:rsidRDefault="00941FD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Sandy </w:t>
      </w:r>
      <w:proofErr w:type="spellStart"/>
      <w:r>
        <w:rPr>
          <w:sz w:val="22"/>
          <w:szCs w:val="22"/>
        </w:rPr>
        <w:t>Machuca</w:t>
      </w:r>
      <w:proofErr w:type="spellEnd"/>
      <w:r>
        <w:rPr>
          <w:sz w:val="22"/>
          <w:szCs w:val="22"/>
        </w:rPr>
        <w:t xml:space="preserve"> | Tourism Business Director</w:t>
      </w:r>
    </w:p>
    <w:p w14:paraId="53B3DEA9" w14:textId="77777777" w:rsidR="00D65319" w:rsidRDefault="00941FD9">
      <w:pPr>
        <w:spacing w:line="276" w:lineRule="auto"/>
        <w:jc w:val="both"/>
        <w:rPr>
          <w:sz w:val="22"/>
          <w:szCs w:val="22"/>
        </w:rPr>
      </w:pPr>
      <w:hyperlink r:id="rId17">
        <w:r>
          <w:rPr>
            <w:color w:val="1155CC"/>
            <w:sz w:val="22"/>
            <w:szCs w:val="22"/>
            <w:u w:val="single"/>
          </w:rPr>
          <w:t>sandy@anoher.co</w:t>
        </w:r>
      </w:hyperlink>
    </w:p>
    <w:p w14:paraId="3671EB23" w14:textId="77777777" w:rsidR="00D65319" w:rsidRDefault="00D65319">
      <w:pPr>
        <w:spacing w:line="276" w:lineRule="auto"/>
        <w:jc w:val="both"/>
        <w:rPr>
          <w:sz w:val="22"/>
          <w:szCs w:val="22"/>
        </w:rPr>
      </w:pPr>
    </w:p>
    <w:p w14:paraId="4B566D37" w14:textId="77777777" w:rsidR="00D65319" w:rsidRDefault="00941FD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aniela </w:t>
      </w:r>
      <w:proofErr w:type="spellStart"/>
      <w:r>
        <w:rPr>
          <w:sz w:val="22"/>
          <w:szCs w:val="22"/>
        </w:rPr>
        <w:t>Beltrán</w:t>
      </w:r>
      <w:proofErr w:type="spellEnd"/>
      <w:r>
        <w:rPr>
          <w:sz w:val="22"/>
          <w:szCs w:val="22"/>
        </w:rPr>
        <w:t xml:space="preserve"> | Senior Account Expert </w:t>
      </w:r>
    </w:p>
    <w:p w14:paraId="4DA8A61B" w14:textId="77777777" w:rsidR="00D65319" w:rsidRDefault="00941FD9">
      <w:pPr>
        <w:spacing w:line="276" w:lineRule="auto"/>
        <w:jc w:val="both"/>
        <w:rPr>
          <w:sz w:val="22"/>
          <w:szCs w:val="22"/>
        </w:rPr>
      </w:pPr>
      <w:hyperlink r:id="rId18">
        <w:r>
          <w:rPr>
            <w:color w:val="1155CC"/>
            <w:sz w:val="22"/>
            <w:szCs w:val="22"/>
            <w:u w:val="single"/>
          </w:rPr>
          <w:t>daniela.beltran@another.co</w:t>
        </w:r>
      </w:hyperlink>
    </w:p>
    <w:p w14:paraId="59F92C74" w14:textId="77777777" w:rsidR="00D65319" w:rsidRDefault="00D65319">
      <w:pPr>
        <w:spacing w:after="280"/>
        <w:jc w:val="both"/>
        <w:rPr>
          <w:sz w:val="22"/>
          <w:szCs w:val="22"/>
        </w:rPr>
      </w:pPr>
    </w:p>
    <w:sectPr w:rsidR="00D65319">
      <w:headerReference w:type="default" r:id="rId1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D59A" w14:textId="77777777" w:rsidR="00941FD9" w:rsidRDefault="00941FD9">
      <w:r>
        <w:separator/>
      </w:r>
    </w:p>
  </w:endnote>
  <w:endnote w:type="continuationSeparator" w:id="0">
    <w:p w14:paraId="06BC9790" w14:textId="77777777" w:rsidR="00941FD9" w:rsidRDefault="0094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DE1A" w14:textId="77777777" w:rsidR="00941FD9" w:rsidRDefault="00941FD9">
      <w:r>
        <w:separator/>
      </w:r>
    </w:p>
  </w:footnote>
  <w:footnote w:type="continuationSeparator" w:id="0">
    <w:p w14:paraId="5862258A" w14:textId="77777777" w:rsidR="00941FD9" w:rsidRDefault="0094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6F18" w14:textId="77777777" w:rsidR="00D65319" w:rsidRDefault="00941FD9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1CF6286D" wp14:editId="2A79AE4C">
          <wp:extent cx="1712595" cy="762000"/>
          <wp:effectExtent l="0" t="0" r="0" b="0"/>
          <wp:docPr id="29" name="image1.png" descr="page1image52630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ge1image5263019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59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2EAB55" w14:textId="77777777" w:rsidR="00D65319" w:rsidRDefault="00D65319">
    <w:pPr>
      <w:tabs>
        <w:tab w:val="center" w:pos="4419"/>
        <w:tab w:val="right" w:pos="88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19"/>
    <w:rsid w:val="00083714"/>
    <w:rsid w:val="00941FD9"/>
    <w:rsid w:val="00D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4CD27"/>
  <w15:docId w15:val="{00B462F9-F016-C24B-AE29-B4ED021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92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0FB"/>
  </w:style>
  <w:style w:type="paragraph" w:styleId="Piedepgina">
    <w:name w:val="footer"/>
    <w:basedOn w:val="Normal"/>
    <w:link w:val="PiedepginaCar"/>
    <w:uiPriority w:val="99"/>
    <w:unhideWhenUsed/>
    <w:rsid w:val="00E920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0FB"/>
  </w:style>
  <w:style w:type="paragraph" w:styleId="NormalWeb">
    <w:name w:val="Normal (Web)"/>
    <w:basedOn w:val="Normal"/>
    <w:uiPriority w:val="99"/>
    <w:semiHidden/>
    <w:unhideWhenUsed/>
    <w:rsid w:val="00E920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E3290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qsfunhouse.com/" TargetMode="External"/><Relationship Id="rId13" Type="http://schemas.openxmlformats.org/officeDocument/2006/relationships/hyperlink" Target="https://www.aquasurf.com/surf-lessons" TargetMode="External"/><Relationship Id="rId18" Type="http://schemas.openxmlformats.org/officeDocument/2006/relationships/hyperlink" Target="mailto:daniela.beltran@another.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fl.com/super-bowl/event-info/super-bowl-experience/" TargetMode="External"/><Relationship Id="rId12" Type="http://schemas.openxmlformats.org/officeDocument/2006/relationships/hyperlink" Target="https://www.rosebowlstadium.com/tours/2/vip-tours" TargetMode="External"/><Relationship Id="rId17" Type="http://schemas.openxmlformats.org/officeDocument/2006/relationships/hyperlink" Target="mailto:sandy@anoher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discoverl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lb.com/dodgers/ballpark/tou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rschedriving.com/los-angeles" TargetMode="External"/><Relationship Id="rId10" Type="http://schemas.openxmlformats.org/officeDocument/2006/relationships/hyperlink" Target="https://www.sofistadium.com/stadium-tour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asteofthenfl.com/" TargetMode="External"/><Relationship Id="rId14" Type="http://schemas.openxmlformats.org/officeDocument/2006/relationships/hyperlink" Target="https://www.lakingsvalleyicecen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9Nqcv63fpPN73K8+/BDaMlsbw==">AMUW2mWD6UCqrnoGT9liGVIFoGeyFNcBheaMU9OoFZEhQL42sCUT0m+V7wnZ4O8+J0AhjFv2b6AReRpZI3XuOXpkDFMfkLmz+m4uv2xrB2Oe+Xcie+j3Lv8gI+D5IUmotem72DcPDy5z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2022-01-24T17:14:00Z</dcterms:created>
  <dcterms:modified xsi:type="dcterms:W3CDTF">2022-01-31T12:08:00Z</dcterms:modified>
</cp:coreProperties>
</file>