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 xml:space="preserve">TikTok y Un Kilo de Ayuda </w:t>
      </w:r>
      <w:r>
        <w:rPr>
          <w:rFonts w:eastAsia="宋体" w:ascii="Times New Roman" w:cs="Times New Roman" w:hAnsi="Times New Roman"/>
          <w:b w:val="true"/>
          <w:sz w:val="52"/>
        </w:rPr>
        <w:t>mejorarán</w:t>
      </w:r>
      <w:r>
        <w:rPr>
          <w:rFonts w:eastAsia="宋体" w:ascii="Times New Roman" w:cs="Times New Roman" w:hAnsi="Times New Roman"/>
          <w:b w:val="true"/>
          <w:sz w:val="52"/>
        </w:rPr>
        <w:t xml:space="preserve"> las condiciones </w:t>
      </w:r>
      <w:r>
        <w:rPr>
          <w:rFonts w:eastAsia="宋体" w:ascii="Times New Roman" w:cs="Times New Roman" w:hAnsi="Times New Roman"/>
          <w:b w:val="true"/>
          <w:sz w:val="52"/>
        </w:rPr>
        <w:t xml:space="preserve">alimentarias </w:t>
      </w:r>
      <w:r>
        <w:rPr>
          <w:rFonts w:eastAsia="宋体" w:ascii="Times New Roman" w:cs="Times New Roman" w:hAnsi="Times New Roman"/>
          <w:b w:val="true"/>
          <w:sz w:val="52"/>
        </w:rPr>
        <w:t xml:space="preserve">de miles de </w:t>
      </w:r>
      <w:r>
        <w:rPr>
          <w:rFonts w:eastAsia="宋体" w:ascii="Times New Roman" w:cs="Times New Roman" w:hAnsi="Times New Roman"/>
          <w:b w:val="true"/>
          <w:sz w:val="52"/>
        </w:rPr>
        <w:t>niños</w:t>
      </w:r>
      <w:r>
        <w:rPr>
          <w:rFonts w:eastAsia="宋体" w:ascii="Times New Roman" w:cs="Times New Roman" w:hAnsi="Times New Roman"/>
          <w:b w:val="true"/>
          <w:sz w:val="52"/>
        </w:rPr>
        <w:t xml:space="preserve"> y sus familias</w:t>
      </w:r>
      <w:r>
        <w:rPr>
          <w:rFonts w:eastAsia="宋体" w:ascii="Times New Roman" w:cs="Times New Roman" w:hAnsi="Times New Roman"/>
          <w:b w:val="true"/>
          <w:sz w:val="52"/>
        </w:rPr>
        <w:t xml:space="preserve"> </w:t>
      </w:r>
      <w:r>
        <w:rPr>
          <w:rFonts w:eastAsia="宋体" w:ascii="Times New Roman" w:cs="Times New Roman" w:hAnsi="Times New Roman"/>
          <w:b w:val="true"/>
          <w:sz w:val="52"/>
        </w:rPr>
        <w:t>con</w:t>
      </w:r>
      <w:r>
        <w:rPr>
          <w:rFonts w:eastAsia="宋体" w:ascii="Times New Roman" w:cs="Times New Roman" w:hAnsi="Times New Roman"/>
          <w:b w:val="true"/>
          <w:sz w:val="52"/>
        </w:rPr>
        <w:t xml:space="preserve"> la campaña </w:t>
      </w:r>
      <w:r>
        <w:rPr>
          <w:rFonts w:eastAsia="宋体" w:ascii="Times New Roman" w:cs="Times New Roman" w:hAnsi="Times New Roman"/>
          <w:b w:val="true"/>
          <w:sz w:val="52"/>
        </w:rPr>
        <w:t>“</w:t>
      </w:r>
      <w:r>
        <w:rPr>
          <w:rFonts w:eastAsia="宋体" w:ascii="Times New Roman" w:cs="Times New Roman" w:hAnsi="Times New Roman"/>
          <w:b w:val="true"/>
          <w:sz w:val="52"/>
        </w:rPr>
        <w:t>Creando Para Ayudar</w:t>
      </w:r>
      <w:r>
        <w:rPr>
          <w:rFonts w:eastAsia="宋体" w:ascii="Times New Roman" w:cs="Times New Roman" w:hAnsi="Times New Roman"/>
          <w:b w:val="true"/>
          <w:sz w:val="52"/>
        </w:rPr>
        <w:t>”</w:t>
      </w:r>
      <w:r>
        <w:rPr>
          <w:rFonts w:eastAsia="宋体" w:ascii="Times New Roman" w:cs="Times New Roman" w:hAnsi="Times New Roman"/>
          <w:b w:val="true"/>
          <w:sz w:val="52"/>
        </w:rPr>
        <w:t xml:space="preserve"> 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De nueva cuenta, TikTok y Un Kilo de Ayuda se unen para brindar ayuda a cerca de 14 mil niños para potencializar su desarrollo físico, intelectual y emocional durante sus primeros años de vida.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Ciudad de México, </w:t>
      </w:r>
      <w:r>
        <w:rPr>
          <w:rFonts w:eastAsia="宋体" w:ascii="Times New Roman" w:cs="Times New Roman" w:hAnsi="Times New Roman"/>
          <w:b w:val="true"/>
          <w:sz w:val="22"/>
        </w:rPr>
        <w:t>8</w:t>
      </w:r>
      <w:r>
        <w:rPr>
          <w:rFonts w:eastAsia="宋体" w:ascii="Times New Roman" w:cs="Times New Roman" w:hAnsi="Times New Roman"/>
          <w:b w:val="true"/>
          <w:sz w:val="22"/>
        </w:rPr>
        <w:t xml:space="preserve"> de noviembre de 2021.- </w:t>
      </w:r>
      <w:r>
        <w:rPr>
          <w:rFonts w:eastAsia="宋体" w:ascii="Times New Roman" w:cs="Times New Roman" w:hAnsi="Times New Roman"/>
          <w:sz w:val="22"/>
        </w:rPr>
        <w:t xml:space="preserve">TikTok, el destino líder para videos móviles de formato corto, y Un Kilo de Ayuda, organización mexicana con 35 años de experiencia dedicada a lograr que </w:t>
      </w:r>
      <w:r>
        <w:rPr>
          <w:rFonts w:eastAsia="宋体" w:ascii="Times New Roman" w:cs="Times New Roman" w:hAnsi="Times New Roman"/>
          <w:sz w:val="22"/>
        </w:rPr>
        <w:t>l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 xml:space="preserve">s </w:t>
      </w:r>
      <w:r>
        <w:rPr>
          <w:rFonts w:eastAsia="宋体" w:ascii="Times New Roman" w:cs="Times New Roman" w:hAnsi="Times New Roman"/>
          <w:sz w:val="22"/>
        </w:rPr>
        <w:t xml:space="preserve">niñas y </w:t>
      </w:r>
      <w:r>
        <w:rPr>
          <w:rFonts w:eastAsia="宋体" w:ascii="Times New Roman" w:cs="Times New Roman" w:hAnsi="Times New Roman"/>
          <w:sz w:val="22"/>
        </w:rPr>
        <w:t xml:space="preserve">niños </w:t>
      </w:r>
      <w:r>
        <w:rPr>
          <w:rFonts w:eastAsia="宋体" w:ascii="Times New Roman" w:cs="Times New Roman" w:hAnsi="Times New Roman"/>
          <w:sz w:val="22"/>
        </w:rPr>
        <w:t>en etapa de primera infancia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transformen su futuro, anuncian</w:t>
      </w:r>
      <w:r>
        <w:rPr>
          <w:rFonts w:eastAsia="宋体" w:ascii="Times New Roman" w:cs="Times New Roman" w:hAnsi="Times New Roman"/>
          <w:sz w:val="22"/>
        </w:rPr>
        <w:t xml:space="preserve"> por segundo año consecutivo la</w:t>
      </w:r>
      <w:r>
        <w:rPr>
          <w:rFonts w:eastAsia="宋体" w:ascii="Times New Roman" w:cs="Times New Roman" w:hAnsi="Times New Roman"/>
          <w:sz w:val="22"/>
        </w:rPr>
        <w:t xml:space="preserve"> campaña </w:t>
      </w:r>
      <w:r>
        <w:rPr>
          <w:rFonts w:eastAsia="宋体" w:ascii="Times New Roman" w:cs="Times New Roman" w:hAnsi="Times New Roman"/>
          <w:b w:val="true"/>
          <w:sz w:val="22"/>
        </w:rPr>
        <w:t xml:space="preserve">Creando Para </w:t>
      </w:r>
      <w:r>
        <w:rPr>
          <w:rFonts w:eastAsia="宋体" w:ascii="Times New Roman" w:cs="Times New Roman" w:hAnsi="Times New Roman"/>
          <w:b w:val="true"/>
          <w:sz w:val="22"/>
        </w:rPr>
        <w:t>Ayudar</w:t>
      </w:r>
      <w:r>
        <w:rPr>
          <w:rFonts w:eastAsia="宋体" w:ascii="Times New Roman" w:cs="Times New Roman" w:hAnsi="Times New Roman"/>
          <w:b w:val="true"/>
          <w:sz w:val="22"/>
        </w:rPr>
        <w:t xml:space="preserve">.  </w:t>
      </w:r>
      <w:r>
        <w:rPr>
          <w:rFonts w:eastAsia="宋体" w:ascii="Times New Roman" w:cs="Times New Roman" w:hAnsi="Times New Roman"/>
          <w:sz w:val="22"/>
        </w:rPr>
        <w:t xml:space="preserve">Esta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i</w:t>
        </w:r>
      </w:hyperlink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niciativa que</w:t>
        </w:r>
      </w:hyperlink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 xml:space="preserve"> nació</w:t>
        </w:r>
      </w:hyperlink>
      <w:hyperlink r:id="rId8">
        <w:r>
          <w:rPr>
            <w:rFonts w:eastAsia="宋体" w:ascii="Times New Roman" w:cs="Times New Roman" w:hAnsi="Times New Roman"/>
            <w:color w:val="1a84ee"/>
            <w:sz w:val="22"/>
            <w:u w:val="single"/>
          </w:rPr>
          <w:t xml:space="preserve"> en</w:t>
        </w:r>
      </w:hyperlink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 xml:space="preserve"> </w:t>
        </w:r>
      </w:hyperlink>
      <w:hyperlink r:id="rId10">
        <w:r>
          <w:rPr>
            <w:rFonts w:eastAsia="宋体" w:ascii="Times New Roman" w:cs="Times New Roman" w:hAnsi="Times New Roman"/>
            <w:color w:val="1a84ee"/>
            <w:sz w:val="22"/>
            <w:u w:val="single"/>
          </w:rPr>
          <w:t>2020</w:t>
        </w:r>
      </w:hyperlink>
      <w:r>
        <w:rPr>
          <w:rFonts w:eastAsia="宋体" w:ascii="Times New Roman" w:cs="Times New Roman" w:hAnsi="Times New Roman"/>
          <w:sz w:val="22"/>
        </w:rPr>
        <w:t xml:space="preserve"> unió a </w:t>
      </w:r>
      <w:r>
        <w:rPr>
          <w:rFonts w:eastAsia="宋体" w:ascii="Times New Roman" w:cs="Times New Roman" w:hAnsi="Times New Roman"/>
          <w:sz w:val="22"/>
        </w:rPr>
        <w:t xml:space="preserve">ambas </w:t>
      </w:r>
      <w:r>
        <w:rPr>
          <w:rFonts w:eastAsia="宋体" w:ascii="Times New Roman" w:cs="Times New Roman" w:hAnsi="Times New Roman"/>
          <w:sz w:val="22"/>
        </w:rPr>
        <w:t xml:space="preserve">organizaciones </w:t>
      </w:r>
      <w:r>
        <w:rPr>
          <w:rFonts w:eastAsia="宋体" w:ascii="Times New Roman" w:cs="Times New Roman" w:hAnsi="Times New Roman"/>
          <w:sz w:val="22"/>
        </w:rPr>
        <w:t xml:space="preserve">con el fin de apoyar a las comunidades más afectadas por la </w:t>
      </w:r>
      <w:r>
        <w:rPr>
          <w:rFonts w:eastAsia="宋体" w:ascii="Times New Roman" w:cs="Times New Roman" w:hAnsi="Times New Roman"/>
          <w:sz w:val="22"/>
        </w:rPr>
        <w:t>pandemia de COVID-19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>nte los retos de la denominada nueva normalidad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como la aparición de nuevos casos</w:t>
      </w:r>
      <w:r>
        <w:rPr>
          <w:rFonts w:eastAsia="宋体" w:ascii="Times New Roman" w:cs="Times New Roman" w:hAnsi="Times New Roman"/>
          <w:sz w:val="22"/>
        </w:rPr>
        <w:t xml:space="preserve"> de desnutrición infantil</w:t>
      </w:r>
      <w:r>
        <w:rPr>
          <w:rFonts w:eastAsia="宋体" w:ascii="Times New Roman" w:cs="Times New Roman" w:hAnsi="Times New Roman"/>
          <w:b w:val="true"/>
          <w:sz w:val="22"/>
        </w:rPr>
        <w:t xml:space="preserve"> en localidades de menos de 100 mil habitantes</w:t>
      </w:r>
      <w:r>
        <w:rPr>
          <w:rFonts w:eastAsia="宋体" w:ascii="Times New Roman" w:cs="Times New Roman" w:hAnsi="Times New Roman"/>
          <w:sz w:val="22"/>
        </w:rPr>
        <w:t>, hoy resulta más importante que nunca la colaboración y solidaridad de los mexicanos para actuar.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 través de la campaña </w:t>
      </w:r>
      <w:r>
        <w:rPr>
          <w:rFonts w:eastAsia="宋体" w:ascii="Times New Roman" w:cs="Times New Roman" w:hAnsi="Times New Roman"/>
          <w:b w:val="true"/>
          <w:sz w:val="22"/>
        </w:rPr>
        <w:t>Creando Para</w:t>
      </w:r>
      <w:r>
        <w:rPr>
          <w:rFonts w:eastAsia="宋体" w:ascii="Times New Roman" w:cs="Times New Roman" w:hAnsi="Times New Roman"/>
          <w:b w:val="true"/>
          <w:sz w:val="22"/>
        </w:rPr>
        <w:t xml:space="preserve"> Ayudar</w:t>
      </w:r>
      <w:r>
        <w:rPr>
          <w:rFonts w:eastAsia="宋体" w:ascii="Times New Roman" w:cs="Times New Roman" w:hAnsi="Times New Roman"/>
          <w:sz w:val="22"/>
        </w:rPr>
        <w:t xml:space="preserve">, tanto TikTok como Un Kilo de Ayuda </w:t>
      </w:r>
      <w:r>
        <w:rPr>
          <w:rFonts w:eastAsia="宋体" w:ascii="Times New Roman" w:cs="Times New Roman" w:hAnsi="Times New Roman"/>
          <w:sz w:val="22"/>
        </w:rPr>
        <w:t>reafirman</w:t>
      </w:r>
      <w:r>
        <w:rPr>
          <w:rFonts w:eastAsia="宋体" w:ascii="Times New Roman" w:cs="Times New Roman" w:hAnsi="Times New Roman"/>
          <w:sz w:val="22"/>
        </w:rPr>
        <w:t xml:space="preserve"> su compromiso por construir un mejor futuro para las nuevas generaciones, </w:t>
      </w:r>
      <w:r>
        <w:rPr>
          <w:rFonts w:eastAsia="宋体" w:ascii="Times New Roman" w:cs="Times New Roman" w:hAnsi="Times New Roman"/>
          <w:sz w:val="22"/>
        </w:rPr>
        <w:t>promoviendo</w:t>
      </w:r>
      <w:r>
        <w:rPr>
          <w:rFonts w:eastAsia="宋体" w:ascii="Times New Roman" w:cs="Times New Roman" w:hAnsi="Times New Roman"/>
          <w:sz w:val="22"/>
        </w:rPr>
        <w:t xml:space="preserve"> alianzas estratégicas que ayuden a </w:t>
      </w:r>
      <w:r>
        <w:rPr>
          <w:rFonts w:eastAsia="宋体" w:ascii="Times New Roman" w:cs="Times New Roman" w:hAnsi="Times New Roman"/>
          <w:b w:val="true"/>
          <w:sz w:val="22"/>
        </w:rPr>
        <w:t>asegurar el crecimiento óptimo de los niños a través de su desarrollo cognitivo y socioemocional.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Para este año se hará entrega de </w:t>
      </w:r>
      <w:r>
        <w:rPr>
          <w:rFonts w:eastAsia="宋体" w:ascii="Times New Roman" w:cs="Times New Roman" w:hAnsi="Times New Roman"/>
          <w:b w:val="true"/>
          <w:sz w:val="22"/>
        </w:rPr>
        <w:t>27 mil 800 paquetes nutricionales,</w:t>
      </w:r>
      <w:r>
        <w:rPr>
          <w:rFonts w:eastAsia="宋体" w:ascii="Times New Roman" w:cs="Times New Roman" w:hAnsi="Times New Roman"/>
          <w:sz w:val="22"/>
        </w:rPr>
        <w:t xml:space="preserve"> los cuales constan con productos básicos que incluye alimentos como frijoles, aceite, harina, avena, lentejas, pasta, atún, leche, productos de higiene personal, multivitamínicos y suplementos de hierro.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Así mismo, se les brindará apoyo para que puedan aprender a manejar las emociones surgidas por la contingencia y minimizar la ansiedad tanto en niños como padres de familia. Como parte de esta iniciativa se hará entrega de</w:t>
      </w:r>
      <w:r>
        <w:rPr>
          <w:rFonts w:eastAsia="宋体" w:ascii="Times New Roman" w:cs="Times New Roman" w:hAnsi="Times New Roman"/>
          <w:b w:val="true"/>
          <w:sz w:val="22"/>
        </w:rPr>
        <w:t xml:space="preserve"> kits de rescate emocional </w:t>
      </w:r>
      <w:r>
        <w:rPr>
          <w:rFonts w:eastAsia="宋体" w:ascii="Times New Roman" w:cs="Times New Roman" w:hAnsi="Times New Roman"/>
          <w:sz w:val="22"/>
        </w:rPr>
        <w:t>para realizar actividades de juego en casa, fortalecer los vínculos afectivos familiares y brindar mayor capacidad de recuperación emocional ante los momentos de crisis al que están expuestos muchos niños y niñas de comunidades rurales.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Con ello se busca ayudar a </w:t>
      </w:r>
      <w:r>
        <w:rPr>
          <w:rFonts w:eastAsia="宋体" w:ascii="Times New Roman" w:cs="Times New Roman" w:hAnsi="Times New Roman"/>
          <w:b w:val="true"/>
          <w:sz w:val="22"/>
        </w:rPr>
        <w:t>cerca de</w:t>
      </w:r>
      <w:r>
        <w:rPr>
          <w:rFonts w:eastAsia="宋体" w:ascii="Times New Roman" w:cs="Times New Roman" w:hAnsi="Times New Roman"/>
          <w:b w:val="true"/>
          <w:sz w:val="22"/>
        </w:rPr>
        <w:t xml:space="preserve"> 1</w:t>
      </w:r>
      <w:r>
        <w:rPr>
          <w:rFonts w:eastAsia="宋体" w:ascii="Times New Roman" w:cs="Times New Roman" w:hAnsi="Times New Roman"/>
          <w:b w:val="true"/>
          <w:sz w:val="22"/>
        </w:rPr>
        <w:t>4</w:t>
      </w:r>
      <w:r>
        <w:rPr>
          <w:rFonts w:eastAsia="宋体" w:ascii="Times New Roman" w:cs="Times New Roman" w:hAnsi="Times New Roman"/>
          <w:b w:val="true"/>
          <w:sz w:val="22"/>
        </w:rPr>
        <w:t xml:space="preserve"> mil niños</w:t>
      </w:r>
      <w:r>
        <w:rPr>
          <w:rFonts w:eastAsia="宋体" w:ascii="Times New Roman" w:cs="Times New Roman" w:hAnsi="Times New Roman"/>
          <w:b w:val="true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menores de 5 años y sus familias </w:t>
      </w:r>
      <w:r>
        <w:rPr>
          <w:rFonts w:eastAsia="宋体" w:ascii="Times New Roman" w:cs="Times New Roman" w:hAnsi="Times New Roman"/>
          <w:sz w:val="22"/>
        </w:rPr>
        <w:t xml:space="preserve">que forman parte del Modelo Integral de Desarrollo Infantil Temprano (MIDIT), </w:t>
      </w:r>
      <w:r>
        <w:rPr>
          <w:rFonts w:eastAsia="宋体" w:ascii="Times New Roman" w:cs="Times New Roman" w:hAnsi="Times New Roman"/>
          <w:sz w:val="22"/>
        </w:rPr>
        <w:t>y quienes viven en comunidades vulnerables en los estados d</w:t>
      </w:r>
      <w:r>
        <w:rPr>
          <w:rFonts w:eastAsia="宋体" w:ascii="Times New Roman" w:cs="Times New Roman" w:hAnsi="Times New Roman"/>
          <w:sz w:val="22"/>
        </w:rPr>
        <w:t xml:space="preserve">e </w:t>
      </w:r>
      <w:r>
        <w:rPr>
          <w:rFonts w:eastAsia="宋体" w:ascii="Times New Roman" w:cs="Times New Roman" w:hAnsi="Times New Roman"/>
          <w:b w:val="true"/>
          <w:sz w:val="22"/>
        </w:rPr>
        <w:t>Chiapas, Estado de México, Oaxaca, Sinaloa y Y</w:t>
      </w:r>
      <w:r>
        <w:rPr>
          <w:rFonts w:eastAsia="宋体" w:ascii="Times New Roman" w:cs="Times New Roman" w:hAnsi="Times New Roman"/>
          <w:b w:val="true"/>
          <w:sz w:val="22"/>
        </w:rPr>
        <w:t>ucatán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spacing w:after="120" w:before="320"/>
        <w:jc w:val="left"/>
        <w:outlineLvl w:val="1"/>
      </w:pPr>
      <w:r>
        <w:rPr>
          <w:rFonts w:eastAsia="宋体" w:ascii="Times New Roman" w:cs="Times New Roman" w:hAnsi="Times New Roman"/>
          <w:b w:val="true"/>
          <w:sz w:val="32"/>
        </w:rPr>
        <w:t xml:space="preserve">Únete a </w:t>
      </w:r>
      <w:r>
        <w:rPr>
          <w:rFonts w:eastAsia="宋体" w:ascii="Times New Roman" w:cs="Times New Roman" w:hAnsi="Times New Roman"/>
          <w:b w:val="true"/>
          <w:sz w:val="32"/>
        </w:rPr>
        <w:t>Creando Para Ayudar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 través de iniciativas como #CreandoParaAyudar, TikTok quiere inspirar y animar a una nueva generación a tener un impacto positivo en el planeta y quienes los rodean utilizando la plataforma para hacer el bien. </w:t>
      </w:r>
      <w:r>
        <w:rPr>
          <w:rFonts w:eastAsia="宋体" w:ascii="Times New Roman" w:cs="Times New Roman" w:hAnsi="Times New Roman"/>
          <w:sz w:val="22"/>
        </w:rPr>
        <w:t xml:space="preserve">Es por ello que la comunidad, </w:t>
      </w:r>
      <w:r>
        <w:rPr>
          <w:rFonts w:eastAsia="宋体" w:ascii="Times New Roman" w:cs="Times New Roman" w:hAnsi="Times New Roman"/>
          <w:sz w:val="22"/>
        </w:rPr>
        <w:t>junto con</w:t>
      </w:r>
      <w:r>
        <w:rPr>
          <w:rFonts w:eastAsia="宋体" w:ascii="Times New Roman" w:cs="Times New Roman" w:hAnsi="Times New Roman"/>
          <w:sz w:val="22"/>
        </w:rPr>
        <w:t xml:space="preserve"> algunas celebridades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se han comprometido a participar nuevamente en esta importante campaña.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De</w:t>
      </w:r>
      <w:r>
        <w:rPr>
          <w:rFonts w:eastAsia="宋体" w:ascii="Times New Roman" w:cs="Times New Roman" w:hAnsi="Times New Roman"/>
          <w:b w:val="true"/>
          <w:sz w:val="22"/>
        </w:rPr>
        <w:t>sde el 6 y hasta el 16</w:t>
      </w:r>
      <w:r>
        <w:rPr>
          <w:rFonts w:eastAsia="宋体" w:ascii="Times New Roman" w:cs="Times New Roman" w:hAnsi="Times New Roman"/>
          <w:b w:val="true"/>
          <w:sz w:val="22"/>
        </w:rPr>
        <w:t xml:space="preserve"> de noviembre</w:t>
      </w:r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 xml:space="preserve">junto a </w:t>
      </w:r>
      <w:r>
        <w:rPr>
          <w:rFonts w:eastAsia="宋体" w:ascii="Times New Roman" w:cs="Times New Roman" w:hAnsi="Times New Roman"/>
          <w:sz w:val="22"/>
        </w:rPr>
        <w:t>creadores destacados como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@sosajhons</w:t>
        </w:r>
      </w:hyperlink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>nutri_alevera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5">
        <w:r>
          <w:rPr>
            <w:rFonts w:eastAsia="宋体" w:ascii="Times New Roman" w:cs="Times New Roman" w:hAnsi="Times New Roman"/>
            <w:color w:val="1a84ee"/>
            <w:sz w:val="22"/>
          </w:rPr>
          <w:t>arriagalonso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6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7">
        <w:r>
          <w:rPr>
            <w:rFonts w:eastAsia="宋体" w:ascii="Times New Roman" w:cs="Times New Roman" w:hAnsi="Times New Roman"/>
            <w:color w:val="1a84ee"/>
            <w:sz w:val="22"/>
          </w:rPr>
          <w:t>bio_makers1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8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9">
        <w:r>
          <w:rPr>
            <w:rFonts w:eastAsia="宋体" w:ascii="Times New Roman" w:cs="Times New Roman" w:hAnsi="Times New Roman"/>
            <w:color w:val="1a84ee"/>
            <w:sz w:val="22"/>
          </w:rPr>
          <w:t>pongamoslo_a_prueba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20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21">
        <w:r>
          <w:rPr>
            <w:rFonts w:eastAsia="宋体" w:ascii="Times New Roman" w:cs="Times New Roman" w:hAnsi="Times New Roman"/>
            <w:color w:val="1a84ee"/>
            <w:sz w:val="22"/>
          </w:rPr>
          <w:t>pologuerrero.med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22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23">
        <w:r>
          <w:rPr>
            <w:rFonts w:eastAsia="宋体" w:ascii="Times New Roman" w:cs="Times New Roman" w:hAnsi="Times New Roman"/>
            <w:color w:val="1a84ee"/>
            <w:sz w:val="22"/>
          </w:rPr>
          <w:t>sciencewithana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24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25">
        <w:r>
          <w:rPr>
            <w:rFonts w:eastAsia="宋体" w:ascii="Times New Roman" w:cs="Times New Roman" w:hAnsi="Times New Roman"/>
            <w:color w:val="1a84ee"/>
            <w:sz w:val="22"/>
          </w:rPr>
          <w:t>mauthevetstudent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26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27">
        <w:r>
          <w:rPr>
            <w:rFonts w:eastAsia="宋体" w:ascii="Times New Roman" w:cs="Times New Roman" w:hAnsi="Times New Roman"/>
            <w:color w:val="1a84ee"/>
            <w:sz w:val="22"/>
          </w:rPr>
          <w:t>mikephy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28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29">
        <w:r>
          <w:rPr>
            <w:rFonts w:eastAsia="宋体" w:ascii="Times New Roman" w:cs="Times New Roman" w:hAnsi="Times New Roman"/>
            <w:color w:val="1a84ee"/>
            <w:sz w:val="22"/>
          </w:rPr>
          <w:t>jennyluav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30">
        <w:r>
          <w:rPr>
            <w:rFonts w:eastAsia="宋体" w:ascii="Times New Roman" w:cs="Times New Roman" w:hAnsi="Times New Roman"/>
            <w:color w:val="1a84ee"/>
            <w:sz w:val="22"/>
          </w:rPr>
          <w:t>@saelmaldonado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31">
        <w:r>
          <w:rPr>
            <w:rFonts w:eastAsia="宋体" w:ascii="Times New Roman" w:cs="Times New Roman" w:hAnsi="Times New Roman"/>
            <w:color w:val="1a84ee"/>
            <w:sz w:val="22"/>
          </w:rPr>
          <w:t>@sofialarios_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32">
        <w:r>
          <w:rPr>
            <w:rFonts w:eastAsia="宋体" w:ascii="Times New Roman" w:cs="Times New Roman" w:hAnsi="Times New Roman"/>
            <w:color w:val="1a84ee"/>
            <w:sz w:val="22"/>
          </w:rPr>
          <w:t>@jugandoconsantaclaus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33">
        <w:r>
          <w:rPr>
            <w:rFonts w:eastAsia="宋体" w:ascii="Times New Roman" w:cs="Times New Roman" w:hAnsi="Times New Roman"/>
            <w:color w:val="1a84ee"/>
            <w:sz w:val="22"/>
          </w:rPr>
          <w:t>@anamurilllo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34">
        <w:r>
          <w:rPr>
            <w:rFonts w:eastAsia="宋体" w:ascii="Times New Roman" w:cs="Times New Roman" w:hAnsi="Times New Roman"/>
            <w:color w:val="1a84ee"/>
            <w:sz w:val="22"/>
          </w:rPr>
          <w:t>@krisonel</w:t>
        </w:r>
      </w:hyperlink>
      <w:r>
        <w:rPr>
          <w:rFonts w:eastAsia="宋体" w:ascii="Times New Roman" w:cs="Times New Roman" w:hAnsi="Times New Roman"/>
          <w:sz w:val="22"/>
        </w:rPr>
        <w:t xml:space="preserve"> y </w:t>
      </w:r>
      <w:hyperlink r:id="rId35">
        <w:r>
          <w:rPr>
            <w:rFonts w:eastAsia="宋体" w:ascii="Times New Roman" w:cs="Times New Roman" w:hAnsi="Times New Roman"/>
            <w:color w:val="1a84ee"/>
            <w:sz w:val="22"/>
          </w:rPr>
          <w:t>@trillizascarrillo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 xml:space="preserve">cualquier persona en </w:t>
      </w:r>
      <w:r>
        <w:rPr>
          <w:rFonts w:eastAsia="宋体" w:ascii="Times New Roman" w:cs="Times New Roman" w:hAnsi="Times New Roman"/>
          <w:sz w:val="22"/>
        </w:rPr>
        <w:t>TikTok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podrá</w:t>
      </w:r>
      <w:r>
        <w:rPr>
          <w:rFonts w:eastAsia="宋体" w:ascii="Times New Roman" w:cs="Times New Roman" w:hAnsi="Times New Roman"/>
          <w:sz w:val="22"/>
        </w:rPr>
        <w:t xml:space="preserve"> participar </w:t>
      </w:r>
      <w:r>
        <w:rPr>
          <w:rFonts w:eastAsia="宋体" w:ascii="Times New Roman" w:cs="Times New Roman" w:hAnsi="Times New Roman"/>
          <w:sz w:val="22"/>
        </w:rPr>
        <w:t>y tener un papel activo para apoyar a miles de niños y niñas en México.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Las personas tendrán diversas </w:t>
      </w:r>
      <w:r>
        <w:rPr>
          <w:rFonts w:eastAsia="宋体" w:ascii="Times New Roman" w:cs="Times New Roman" w:hAnsi="Times New Roman"/>
          <w:sz w:val="22"/>
        </w:rPr>
        <w:t>formas de ayudar en esta campaña: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>Uniénd</w:t>
      </w:r>
      <w:r>
        <w:rPr>
          <w:rFonts w:eastAsia="宋体" w:ascii="Times New Roman" w:cs="Times New Roman" w:hAnsi="Times New Roman"/>
          <w:sz w:val="22"/>
        </w:rPr>
        <w:t>ose</w:t>
      </w:r>
      <w:r>
        <w:rPr>
          <w:rFonts w:eastAsia="宋体" w:ascii="Times New Roman" w:cs="Times New Roman" w:hAnsi="Times New Roman"/>
          <w:sz w:val="22"/>
        </w:rPr>
        <w:t xml:space="preserve"> a las transmisiones en vivo de </w:t>
      </w:r>
      <w:r>
        <w:rPr>
          <w:rFonts w:eastAsia="宋体" w:ascii="Times New Roman" w:cs="Times New Roman" w:hAnsi="Times New Roman"/>
          <w:b w:val="true"/>
          <w:sz w:val="22"/>
        </w:rPr>
        <w:t xml:space="preserve">"Creando Para Ayudar" </w:t>
      </w:r>
      <w:r>
        <w:rPr>
          <w:rFonts w:eastAsia="宋体" w:ascii="Times New Roman" w:cs="Times New Roman" w:hAnsi="Times New Roman"/>
          <w:sz w:val="22"/>
        </w:rPr>
        <w:t xml:space="preserve">que tendremos con </w:t>
      </w:r>
      <w:r>
        <w:rPr>
          <w:rFonts w:eastAsia="宋体" w:ascii="Times New Roman" w:cs="Times New Roman" w:hAnsi="Times New Roman"/>
          <w:sz w:val="22"/>
        </w:rPr>
        <w:t>expertos</w:t>
      </w:r>
      <w:r>
        <w:rPr>
          <w:rFonts w:eastAsia="宋体" w:ascii="Times New Roman" w:cs="Times New Roman" w:hAnsi="Times New Roman"/>
          <w:sz w:val="22"/>
        </w:rPr>
        <w:t xml:space="preserve"> y creadores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3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 xml:space="preserve">Creando videos con el hashtag </w:t>
      </w:r>
      <w:r>
        <w:rPr>
          <w:rFonts w:eastAsia="宋体" w:ascii="Times New Roman" w:cs="Times New Roman" w:hAnsi="Times New Roman"/>
          <w:b w:val="true"/>
          <w:sz w:val="22"/>
        </w:rPr>
        <w:t>#CreandoParaAyudar</w:t>
      </w:r>
      <w:r>
        <w:rPr>
          <w:rFonts w:eastAsia="宋体" w:ascii="Times New Roman" w:cs="Times New Roman" w:hAnsi="Times New Roman"/>
          <w:sz w:val="22"/>
        </w:rPr>
        <w:t>, en el que se muestren las acciones que haces para despertar esperanza en los que te rodean.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4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 xml:space="preserve">Usando nuestro efecto </w:t>
      </w:r>
      <w:r>
        <w:rPr>
          <w:rFonts w:eastAsia="宋体" w:ascii="Times New Roman" w:cs="Times New Roman" w:hAnsi="Times New Roman"/>
          <w:b w:val="true"/>
          <w:sz w:val="22"/>
        </w:rPr>
        <w:t>"Creando para ayudar"</w:t>
      </w:r>
      <w:r>
        <w:rPr>
          <w:rFonts w:eastAsia="宋体" w:ascii="Times New Roman" w:cs="Times New Roman" w:hAnsi="Times New Roman"/>
          <w:sz w:val="22"/>
        </w:rPr>
        <w:t xml:space="preserve"> para enseñar al mundo lo que te trae esperanza.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Invitamos a la comunidad a que comparta</w:t>
      </w:r>
      <w:r>
        <w:rPr>
          <w:rFonts w:eastAsia="宋体" w:ascii="Times New Roman" w:cs="Times New Roman" w:hAnsi="Times New Roman"/>
          <w:sz w:val="22"/>
        </w:rPr>
        <w:t xml:space="preserve"> con 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u familia, seres queridos y amigos para que puedan </w:t>
      </w:r>
      <w:r>
        <w:rPr>
          <w:rFonts w:eastAsia="宋体" w:ascii="Times New Roman" w:cs="Times New Roman" w:hAnsi="Times New Roman"/>
          <w:sz w:val="22"/>
        </w:rPr>
        <w:t>crear entretenidos videos en TikTok</w:t>
      </w:r>
      <w:r>
        <w:rPr>
          <w:rFonts w:eastAsia="宋体" w:ascii="Times New Roman" w:cs="Times New Roman" w:hAnsi="Times New Roman"/>
          <w:sz w:val="22"/>
        </w:rPr>
        <w:t xml:space="preserve">. </w:t>
      </w:r>
      <w:r>
        <w:rPr>
          <w:rFonts w:eastAsia="宋体" w:ascii="Times New Roman" w:cs="Times New Roman" w:hAnsi="Times New Roman"/>
          <w:sz w:val="22"/>
        </w:rPr>
        <w:t>Hay</w:t>
      </w:r>
      <w:r>
        <w:rPr>
          <w:rFonts w:eastAsia="宋体" w:ascii="Times New Roman" w:cs="Times New Roman" w:hAnsi="Times New Roman"/>
          <w:sz w:val="22"/>
        </w:rPr>
        <w:t xml:space="preserve"> que</w:t>
      </w:r>
      <w:r>
        <w:rPr>
          <w:rFonts w:eastAsia="宋体" w:ascii="Times New Roman" w:cs="Times New Roman" w:hAnsi="Times New Roman"/>
          <w:sz w:val="22"/>
        </w:rPr>
        <w:t xml:space="preserve"> recordar que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sz w:val="22"/>
        </w:rPr>
        <w:t>no hay límite de creaciones</w:t>
      </w:r>
      <w:r>
        <w:rPr>
          <w:rFonts w:eastAsia="宋体" w:ascii="Times New Roman" w:cs="Times New Roman" w:hAnsi="Times New Roman"/>
          <w:b w:val="true"/>
          <w:sz w:val="22"/>
        </w:rPr>
        <w:t xml:space="preserve"> y que cada video cuenta</w:t>
      </w:r>
      <w:r>
        <w:rPr>
          <w:rFonts w:eastAsia="宋体" w:ascii="Times New Roman" w:cs="Times New Roman" w:hAnsi="Times New Roman"/>
          <w:b w:val="true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Al respecto, </w:t>
      </w:r>
      <w:r>
        <w:rPr>
          <w:rFonts w:eastAsia="宋体" w:ascii="Times New Roman" w:cs="Times New Roman" w:hAnsi="Times New Roman"/>
          <w:b w:val="true"/>
          <w:sz w:val="22"/>
        </w:rPr>
        <w:t xml:space="preserve">Priscilla de Anda, Directora de Desarrollo Institucional de Un Kilo de Ayuda, </w:t>
      </w:r>
      <w:r>
        <w:rPr>
          <w:rFonts w:eastAsia="宋体" w:ascii="Times New Roman" w:cs="Times New Roman" w:hAnsi="Times New Roman"/>
          <w:sz w:val="22"/>
        </w:rPr>
        <w:t>comentó que</w:t>
      </w:r>
      <w:r>
        <w:rPr>
          <w:rFonts w:eastAsia="宋体" w:ascii="Times New Roman" w:cs="Times New Roman" w:hAnsi="Times New Roman"/>
          <w:sz w:val="22"/>
        </w:rPr>
        <w:t xml:space="preserve"> “</w:t>
      </w:r>
      <w:r>
        <w:rPr>
          <w:rFonts w:eastAsia="宋体" w:ascii="Times New Roman" w:cs="Times New Roman" w:hAnsi="Times New Roman"/>
          <w:i w:val="true"/>
          <w:sz w:val="22"/>
        </w:rPr>
        <w:t>a</w:t>
      </w:r>
      <w:r>
        <w:rPr>
          <w:rFonts w:eastAsia="宋体" w:ascii="Times New Roman" w:cs="Times New Roman" w:hAnsi="Times New Roman"/>
          <w:i w:val="true"/>
          <w:sz w:val="22"/>
        </w:rPr>
        <w:t xml:space="preserve"> lo largo de 35 años nos ha guiado una fuerte convicción: despertar la esperanza en nuestros niños como el mejor camino hacia un futuro brillante, pues cuando trabajamos en los primeros años de vida permitimos a un niño convertirse en la persona que está destinada a ser</w:t>
      </w:r>
      <w:r>
        <w:rPr>
          <w:rFonts w:eastAsia="宋体" w:ascii="Times New Roman" w:cs="Times New Roman" w:hAnsi="Times New Roman"/>
          <w:sz w:val="22"/>
        </w:rPr>
        <w:t>”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“</w:t>
      </w:r>
      <w:r>
        <w:rPr>
          <w:rFonts w:eastAsia="宋体" w:ascii="Times New Roman" w:cs="Times New Roman" w:hAnsi="Times New Roman"/>
          <w:i w:val="true"/>
          <w:sz w:val="22"/>
        </w:rPr>
        <w:t>E</w:t>
      </w:r>
      <w:r>
        <w:rPr>
          <w:rFonts w:eastAsia="宋体" w:ascii="Times New Roman" w:cs="Times New Roman" w:hAnsi="Times New Roman"/>
          <w:i w:val="true"/>
          <w:sz w:val="22"/>
        </w:rPr>
        <w:t xml:space="preserve">l mundo atraviesa por un momento en donde la ayuda humanitaria es más importante que nunca para enfrentar desafíos nunca antes vistos. Sabemos que nuestra comunidad participará con mucho talento y entusiasmo para contribuir al bienestar colectivo, pues si algo han mostrado es que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juntos siempre podemos ayudar y lograr lo inimaginable</w:t>
      </w:r>
      <w:r>
        <w:rPr>
          <w:rFonts w:eastAsia="宋体" w:ascii="Times New Roman" w:cs="Times New Roman" w:hAnsi="Times New Roman"/>
          <w:i w:val="true"/>
          <w:sz w:val="22"/>
        </w:rPr>
        <w:t>”</w:t>
      </w:r>
      <w:r>
        <w:rPr>
          <w:rFonts w:eastAsia="宋体" w:ascii="Times New Roman" w:cs="Times New Roman" w:hAnsi="Times New Roman"/>
          <w:i w:val="true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>agregó</w:t>
      </w:r>
      <w:r>
        <w:rPr>
          <w:rFonts w:eastAsia="宋体" w:ascii="Times New Roman" w:cs="Times New Roman" w:hAnsi="Times New Roman"/>
          <w:b w:val="true"/>
          <w:sz w:val="22"/>
        </w:rPr>
        <w:t xml:space="preserve"> Edgar Rodríguez, Director de Políticas Públicas de TikTok México.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Hoy,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a través de #CreandoParaAyudar, </w:t>
      </w:r>
      <w:r>
        <w:rPr>
          <w:rFonts w:eastAsia="宋体" w:ascii="Times New Roman" w:cs="Times New Roman" w:hAnsi="Times New Roman"/>
          <w:sz w:val="22"/>
        </w:rPr>
        <w:t>la creatividad es clave para cambiar el mu</w:t>
      </w:r>
      <w:r>
        <w:rPr>
          <w:rFonts w:eastAsia="宋体" w:ascii="Times New Roman" w:cs="Times New Roman" w:hAnsi="Times New Roman"/>
          <w:sz w:val="22"/>
        </w:rPr>
        <w:t>ndo y la vida de muchos niños en el país. Es por ello que esta campaña en TikTok busca que cada vez más personas se sumen</w:t>
      </w:r>
      <w:r>
        <w:rPr>
          <w:rFonts w:eastAsia="宋体" w:ascii="Times New Roman" w:cs="Times New Roman" w:hAnsi="Times New Roman"/>
          <w:sz w:val="22"/>
        </w:rPr>
        <w:t xml:space="preserve"> para ayudar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no solo en este tipo de iniciativas, sino en su vida cotidiana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 xml:space="preserve"> Te invitamos a que, con tu talento, ayudes a crear un mejor futuro, y juntos despertar la esperanza por un México mejor.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36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abstractNum w:abstractNumId="3">
    <w:lvl>
      <w:numFmt w:val="bullet"/>
      <w:suff w:val="space"/>
      <w:lvlText w:val="•"/>
      <w:rPr>
        <w:color w:val="0070f0"/>
      </w:rPr>
    </w:lvl>
  </w:abstractNum>
  <w:abstractNum w:abstractNumId="4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tiktok.another.co/tiktok-lanza-la-campana-juntos-podemos-ayudar-para-apoyar-dos-ongs-dedicadas-a-contribuir-con-la-seguridad-alimentaria-en-mexico" TargetMode="External" Type="http://schemas.openxmlformats.org/officeDocument/2006/relationships/hyperlink"/><Relationship Id="rId11" Target="https://www.tiktok.com/@sosajhons?" TargetMode="External" Type="http://schemas.openxmlformats.org/officeDocument/2006/relationships/hyperlink"/><Relationship Id="rId12" Target="https://www.tiktok.com/@nutri_alevera?" TargetMode="External" Type="http://schemas.openxmlformats.org/officeDocument/2006/relationships/hyperlink"/><Relationship Id="rId13" Target="https://www.tiktok.com/@nutri_alevera?" TargetMode="External" Type="http://schemas.openxmlformats.org/officeDocument/2006/relationships/hyperlink"/><Relationship Id="rId14" Target="https://www.tiktok.com/@arriagalonso?" TargetMode="External" Type="http://schemas.openxmlformats.org/officeDocument/2006/relationships/hyperlink"/><Relationship Id="rId15" Target="https://www.tiktok.com/@arriagalonso?" TargetMode="External" Type="http://schemas.openxmlformats.org/officeDocument/2006/relationships/hyperlink"/><Relationship Id="rId16" Target="https://www.tiktok.com/@bio_makers1?" TargetMode="External" Type="http://schemas.openxmlformats.org/officeDocument/2006/relationships/hyperlink"/><Relationship Id="rId17" Target="https://www.tiktok.com/@bio_makers1?" TargetMode="External" Type="http://schemas.openxmlformats.org/officeDocument/2006/relationships/hyperlink"/><Relationship Id="rId18" Target="https://www.tiktok.com/@pongamoslo_a_prueba?lang=es" TargetMode="External" Type="http://schemas.openxmlformats.org/officeDocument/2006/relationships/hyperlink"/><Relationship Id="rId19" Target="https://www.tiktok.com/@pongamoslo_a_prueba?lang=es" TargetMode="External" Type="http://schemas.openxmlformats.org/officeDocument/2006/relationships/hyperlink"/><Relationship Id="rId2" Target="styles.xml" Type="http://schemas.openxmlformats.org/officeDocument/2006/relationships/styles"/><Relationship Id="rId20" Target="https://www.tiktok.com/@pologuerrero.med?lang=es" TargetMode="External" Type="http://schemas.openxmlformats.org/officeDocument/2006/relationships/hyperlink"/><Relationship Id="rId21" Target="https://www.tiktok.com/@pologuerrero.med?lang=es" TargetMode="External" Type="http://schemas.openxmlformats.org/officeDocument/2006/relationships/hyperlink"/><Relationship Id="rId22" Target="https://www.tiktok.com/@sciencewithana?lang=es" TargetMode="External" Type="http://schemas.openxmlformats.org/officeDocument/2006/relationships/hyperlink"/><Relationship Id="rId23" Target="https://www.tiktok.com/@sciencewithana?lang=es" TargetMode="External" Type="http://schemas.openxmlformats.org/officeDocument/2006/relationships/hyperlink"/><Relationship Id="rId24" Target="https://www.tiktok.com/@mauthevetstudent?lang=es" TargetMode="External" Type="http://schemas.openxmlformats.org/officeDocument/2006/relationships/hyperlink"/><Relationship Id="rId25" Target="https://www.tiktok.com/@mauthevetstudent?lang=es" TargetMode="External" Type="http://schemas.openxmlformats.org/officeDocument/2006/relationships/hyperlink"/><Relationship Id="rId26" Target="https://www.tiktok.com/@mikephy?lang=es" TargetMode="External" Type="http://schemas.openxmlformats.org/officeDocument/2006/relationships/hyperlink"/><Relationship Id="rId27" Target="https://www.tiktok.com/@mikephy?lang=es" TargetMode="External" Type="http://schemas.openxmlformats.org/officeDocument/2006/relationships/hyperlink"/><Relationship Id="rId28" Target="https://www.tiktok.com/@jennyluav?" TargetMode="External" Type="http://schemas.openxmlformats.org/officeDocument/2006/relationships/hyperlink"/><Relationship Id="rId29" Target="https://www.tiktok.com/@jennyluav?" TargetMode="External" Type="http://schemas.openxmlformats.org/officeDocument/2006/relationships/hyperlink"/><Relationship Id="rId3" Target="footer1.xml" Type="http://schemas.openxmlformats.org/officeDocument/2006/relationships/footer"/><Relationship Id="rId30" Target="https://www.tiktok.com/@saelmaldonado?" TargetMode="External" Type="http://schemas.openxmlformats.org/officeDocument/2006/relationships/hyperlink"/><Relationship Id="rId31" Target="https://www.tiktok.com/@sofialarios_?" TargetMode="External" Type="http://schemas.openxmlformats.org/officeDocument/2006/relationships/hyperlink"/><Relationship Id="rId32" Target="https://www.tiktok.com/@jugandoconsantaclaus?lang=es" TargetMode="External" Type="http://schemas.openxmlformats.org/officeDocument/2006/relationships/hyperlink"/><Relationship Id="rId33" Target="https://www.tiktok.com/@anamurilllo" TargetMode="External" Type="http://schemas.openxmlformats.org/officeDocument/2006/relationships/hyperlink"/><Relationship Id="rId34" Target="https://www.tiktok.com/@krisonel?" TargetMode="External" Type="http://schemas.openxmlformats.org/officeDocument/2006/relationships/hyperlink"/><Relationship Id="rId35" Target="https://www.tiktok.com/@trillizascarrillo?" TargetMode="External" Type="http://schemas.openxmlformats.org/officeDocument/2006/relationships/hyperlink"/><Relationship Id="rId36" Target="header1.xml" Type="http://schemas.openxmlformats.org/officeDocument/2006/relationships/header"/><Relationship Id="rId4" Target="numbering.xml" Type="http://schemas.openxmlformats.org/officeDocument/2006/relationships/numbering"/><Relationship Id="rId5" Target="https://tiktok.another.co/tiktok-lanza-la-campana-juntos-podemos-ayudar-para-apoyar-dos-ongs-dedicadas-a-contribuir-con-la-seguridad-alimentaria-en-mexico" TargetMode="External" Type="http://schemas.openxmlformats.org/officeDocument/2006/relationships/hyperlink"/><Relationship Id="rId6" Target="https://tiktok.another.co/tiktok-lanza-la-campana-juntos-podemos-ayudar-para-apoyar-dos-ongs-dedicadas-a-contribuir-con-la-seguridad-alimentaria-en-mexico" TargetMode="External" Type="http://schemas.openxmlformats.org/officeDocument/2006/relationships/hyperlink"/><Relationship Id="rId7" Target="https://tiktok.another.co/tiktok-lanza-la-campana-juntos-podemos-ayudar-para-apoyar-dos-ongs-dedicadas-a-contribuir-con-la-seguridad-alimentaria-en-mexico" TargetMode="External" Type="http://schemas.openxmlformats.org/officeDocument/2006/relationships/hyperlink"/><Relationship Id="rId8" Target="https://tiktok.another.co/tiktok-lanza-la-campana-juntos-podemos-ayudar-para-apoyar-dos-ongs-dedicadas-a-contribuir-con-la-seguridad-alimentaria-en-mexico" TargetMode="External" Type="http://schemas.openxmlformats.org/officeDocument/2006/relationships/hyperlink"/><Relationship Id="rId9" Target="https://tiktok.another.co/tiktok-lanza-la-campana-juntos-podemos-ayudar-para-apoyar-dos-ongs-dedicadas-a-contribuir-con-la-seguridad-alimentaria-en-mexico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2021-11-08T16:19:49Z</dcterms:created>
  <dc:creator>Apache POI</dc:creator>
</cp:coreProperties>
</file>