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1D2789" w:rsidRDefault="00186AE6" w:rsidP="00431BE1">
      <w:pPr>
        <w:rPr>
          <w:rFonts w:asciiTheme="minorHAnsi" w:hAnsiTheme="minorHAnsi" w:cstheme="minorHAnsi"/>
          <w:bCs/>
        </w:rPr>
      </w:pPr>
      <w:r w:rsidRPr="001D2789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1D2789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5032D5FE" w14:textId="77777777" w:rsidR="00A37D6C" w:rsidRPr="001D2789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73DE3B92" w14:textId="77777777" w:rsidR="00A37D6C" w:rsidRPr="001D2789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36540E9C" w14:textId="77777777" w:rsidR="00B360A8" w:rsidRPr="00B360A8" w:rsidRDefault="00B360A8" w:rsidP="00B360A8">
      <w:pPr>
        <w:spacing w:after="160" w:line="259" w:lineRule="auto"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B360A8">
        <w:rPr>
          <w:rFonts w:ascii="Calibri" w:eastAsia="DengXian" w:hAnsi="Calibri" w:cs="Calibri"/>
          <w:sz w:val="22"/>
          <w:szCs w:val="22"/>
          <w:lang w:val="pt-BR" w:eastAsia="zh-CN"/>
        </w:rPr>
        <w:t>15 de abril de 2021</w:t>
      </w:r>
    </w:p>
    <w:p w14:paraId="3EB58FD5" w14:textId="77777777" w:rsidR="00C050A7" w:rsidRPr="00B360A8" w:rsidRDefault="00C050A7" w:rsidP="00431BE1">
      <w:pPr>
        <w:jc w:val="center"/>
        <w:rPr>
          <w:rFonts w:asciiTheme="minorHAnsi" w:hAnsiTheme="minorHAnsi" w:cstheme="minorHAnsi"/>
          <w:b/>
          <w:lang w:val="pt-BR"/>
        </w:rPr>
      </w:pPr>
    </w:p>
    <w:p w14:paraId="0D7501E4" w14:textId="77777777" w:rsidR="00B360A8" w:rsidRPr="00B360A8" w:rsidRDefault="00B360A8" w:rsidP="00B360A8">
      <w:pPr>
        <w:jc w:val="center"/>
        <w:rPr>
          <w:rFonts w:asciiTheme="minorHAnsi" w:hAnsiTheme="minorHAnsi" w:cstheme="minorHAnsi"/>
          <w:b/>
          <w:lang w:val="pt-BR"/>
        </w:rPr>
      </w:pPr>
      <w:bookmarkStart w:id="0" w:name="_Hlk34050892"/>
      <w:r w:rsidRPr="00B360A8">
        <w:rPr>
          <w:rFonts w:asciiTheme="minorHAnsi" w:hAnsiTheme="minorHAnsi" w:cstheme="minorHAnsi"/>
          <w:b/>
          <w:lang w:val="pt-BR"/>
        </w:rPr>
        <w:t>COMUNICADO À IMPRENSA</w:t>
      </w:r>
    </w:p>
    <w:bookmarkEnd w:id="0"/>
    <w:p w14:paraId="727BB71A" w14:textId="0F2C4334" w:rsidR="00E258F6" w:rsidRPr="00B360A8" w:rsidRDefault="00E258F6" w:rsidP="002B1A31">
      <w:pPr>
        <w:rPr>
          <w:rFonts w:asciiTheme="minorHAnsi" w:hAnsiTheme="minorHAnsi" w:cstheme="minorHAnsi"/>
          <w:b/>
          <w:sz w:val="32"/>
          <w:szCs w:val="32"/>
          <w:lang w:val="pt-BR"/>
        </w:rPr>
      </w:pPr>
    </w:p>
    <w:p w14:paraId="09F4AD5A" w14:textId="5D0A7FFC" w:rsidR="00B360A8" w:rsidRPr="005D769E" w:rsidRDefault="00B360A8" w:rsidP="00B360A8">
      <w:pPr>
        <w:jc w:val="center"/>
        <w:rPr>
          <w:rFonts w:ascii="Calibri" w:hAnsi="Calibri" w:cs="Calibri"/>
          <w:b/>
          <w:bCs/>
          <w:sz w:val="32"/>
          <w:szCs w:val="32"/>
          <w:lang w:val="pt-BR"/>
        </w:rPr>
      </w:pPr>
      <w:r>
        <w:rPr>
          <w:rFonts w:ascii="Calibri" w:hAnsi="Calibri" w:cs="Calibri"/>
          <w:b/>
          <w:bCs/>
          <w:sz w:val="32"/>
          <w:szCs w:val="32"/>
          <w:lang w:val="pt-BR"/>
        </w:rPr>
        <w:t>Nova parceria reduzirá a desnutrição com</w:t>
      </w:r>
      <w:r>
        <w:rPr>
          <w:rFonts w:ascii="Calibri" w:hAnsi="Calibri" w:cs="Calibri"/>
          <w:b/>
          <w:bCs/>
          <w:sz w:val="32"/>
          <w:szCs w:val="32"/>
          <w:lang w:val="pt-BR"/>
        </w:rPr>
        <w:br/>
        <w:t>um snack de papaia seco</w:t>
      </w:r>
    </w:p>
    <w:p w14:paraId="22318970" w14:textId="77777777" w:rsidR="004002E9" w:rsidRPr="00B360A8" w:rsidRDefault="004002E9" w:rsidP="004002E9">
      <w:pPr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val="pt-BR"/>
        </w:rPr>
      </w:pPr>
    </w:p>
    <w:p w14:paraId="44460EED" w14:textId="6DE7BB5E" w:rsidR="00B360A8" w:rsidRDefault="00B360A8" w:rsidP="00B360A8">
      <w:pPr>
        <w:rPr>
          <w:rFonts w:asciiTheme="minorHAnsi" w:eastAsiaTheme="minorHAnsi" w:hAnsiTheme="minorHAnsi" w:cstheme="minorHAnsi"/>
          <w:b/>
          <w:bCs/>
          <w:lang w:val="pt-BR"/>
        </w:rPr>
      </w:pPr>
      <w:r w:rsidRPr="00B360A8">
        <w:rPr>
          <w:rFonts w:asciiTheme="minorHAnsi" w:eastAsiaTheme="minorHAnsi" w:hAnsiTheme="minorHAnsi" w:cstheme="minorHAnsi"/>
          <w:b/>
          <w:bCs/>
          <w:lang w:val="pt-BR"/>
        </w:rPr>
        <w:t>A Arla Foods Ingredients se junta aos parceiros da GAIN para desenvolver um novo modelo de negócio para nutrição acessível usando resíduos de papaia</w:t>
      </w:r>
    </w:p>
    <w:p w14:paraId="6E0BF40A" w14:textId="5B9E1D3D" w:rsidR="00B360A8" w:rsidRDefault="00B360A8" w:rsidP="00B360A8">
      <w:pPr>
        <w:rPr>
          <w:rFonts w:asciiTheme="minorHAnsi" w:eastAsiaTheme="minorHAnsi" w:hAnsiTheme="minorHAnsi" w:cstheme="minorHAnsi"/>
          <w:b/>
          <w:bCs/>
          <w:lang w:val="pt-BR"/>
        </w:rPr>
      </w:pPr>
    </w:p>
    <w:p w14:paraId="5BD4A5DE" w14:textId="77777777" w:rsidR="00B360A8" w:rsidRPr="00B360A8" w:rsidRDefault="00B360A8" w:rsidP="00B360A8">
      <w:pPr>
        <w:rPr>
          <w:rFonts w:asciiTheme="minorHAnsi" w:eastAsiaTheme="minorHAnsi" w:hAnsiTheme="minorHAnsi" w:cstheme="minorHAnsi"/>
          <w:b/>
          <w:bCs/>
          <w:lang w:val="pt-BR"/>
        </w:rPr>
      </w:pPr>
    </w:p>
    <w:p w14:paraId="6E0CE5B6" w14:textId="77777777" w:rsidR="00B360A8" w:rsidRPr="00B360A8" w:rsidRDefault="00B360A8" w:rsidP="00B360A8">
      <w:pPr>
        <w:rPr>
          <w:rFonts w:asciiTheme="minorHAnsi" w:eastAsiaTheme="minorHAnsi" w:hAnsiTheme="minorHAnsi" w:cstheme="minorHAnsi"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sz w:val="22"/>
          <w:szCs w:val="22"/>
          <w:lang w:val="pt-BR"/>
        </w:rPr>
        <w:t xml:space="preserve">A Arla Foods Ingredients é um parceiro em inovação de produtos em um novo projeto de quatro anos para transformar o papaia em um snack nutritivo e acessível para consumidores de baixa renda na Etiópia. </w:t>
      </w:r>
    </w:p>
    <w:p w14:paraId="7FD561E3" w14:textId="77777777" w:rsidR="00B360A8" w:rsidRPr="00B360A8" w:rsidRDefault="00B360A8" w:rsidP="00B360A8">
      <w:pPr>
        <w:rPr>
          <w:rFonts w:asciiTheme="minorHAnsi" w:eastAsiaTheme="minorHAnsi" w:hAnsiTheme="minorHAnsi" w:cstheme="minorHAnsi"/>
          <w:sz w:val="22"/>
          <w:szCs w:val="22"/>
          <w:lang w:val="pt-BR"/>
        </w:rPr>
      </w:pPr>
    </w:p>
    <w:p w14:paraId="38193B86" w14:textId="77777777" w:rsidR="00B360A8" w:rsidRPr="00B360A8" w:rsidRDefault="00B360A8" w:rsidP="00B360A8">
      <w:pPr>
        <w:rPr>
          <w:rFonts w:asciiTheme="minorHAnsi" w:eastAsiaTheme="minorHAnsi" w:hAnsiTheme="minorHAnsi" w:cstheme="minorHAnsi"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sz w:val="22"/>
          <w:szCs w:val="22"/>
          <w:lang w:val="pt-BR"/>
        </w:rPr>
        <w:t xml:space="preserve">Liderado pela Global Alliance for Improved Nutrition (GAIN), o projeto reúne vários parceiros público-privados. Seu principal objetivo é criar uma cadeia de valor de processamento de frutas que ajudará na redução da desnutrição, criação de empregos e diminuição da perda de papaia após a colheita. </w:t>
      </w:r>
    </w:p>
    <w:p w14:paraId="697B35AF" w14:textId="77777777" w:rsidR="00E07E35" w:rsidRPr="00B360A8" w:rsidRDefault="00E07E35" w:rsidP="00E07E35">
      <w:pPr>
        <w:rPr>
          <w:rFonts w:asciiTheme="minorHAnsi" w:eastAsiaTheme="minorHAnsi" w:hAnsiTheme="minorHAnsi" w:cstheme="minorHAnsi"/>
          <w:sz w:val="22"/>
          <w:szCs w:val="22"/>
          <w:lang w:val="pt-BR"/>
        </w:rPr>
      </w:pPr>
    </w:p>
    <w:p w14:paraId="7B71A658" w14:textId="77777777" w:rsidR="00B360A8" w:rsidRPr="00B360A8" w:rsidRDefault="00B360A8" w:rsidP="00B360A8">
      <w:pPr>
        <w:rPr>
          <w:rFonts w:asciiTheme="minorHAnsi" w:eastAsiaTheme="minorHAnsi" w:hAnsiTheme="minorHAnsi" w:cstheme="minorHAnsi"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sz w:val="22"/>
          <w:szCs w:val="22"/>
          <w:lang w:val="pt-BR"/>
        </w:rPr>
        <w:t xml:space="preserve">A equipe de aplicação da Arla Foods Ingredients já desenvolveu as primeiras receitas de protótipo para uma barra proteica de frutas secas usando a polpa de papaia e que contém leite e ingredientes que vêm do soro do leite. </w:t>
      </w:r>
    </w:p>
    <w:p w14:paraId="52076512" w14:textId="77777777" w:rsidR="00B360A8" w:rsidRPr="00B360A8" w:rsidRDefault="00B360A8" w:rsidP="00B360A8">
      <w:pPr>
        <w:rPr>
          <w:rFonts w:asciiTheme="minorHAnsi" w:eastAsiaTheme="minorHAnsi" w:hAnsiTheme="minorHAnsi" w:cstheme="minorHAnsi"/>
          <w:sz w:val="22"/>
          <w:szCs w:val="22"/>
          <w:lang w:val="pt-BR"/>
        </w:rPr>
      </w:pPr>
    </w:p>
    <w:p w14:paraId="00BD3AFC" w14:textId="77777777" w:rsidR="00B360A8" w:rsidRPr="00B360A8" w:rsidRDefault="00B360A8" w:rsidP="00B360A8">
      <w:pPr>
        <w:rPr>
          <w:rFonts w:asciiTheme="minorHAnsi" w:eastAsiaTheme="minorHAnsi" w:hAnsiTheme="minorHAnsi" w:cstheme="minorHAnsi"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sz w:val="22"/>
          <w:szCs w:val="22"/>
          <w:lang w:val="pt-BR"/>
        </w:rPr>
        <w:t>“Uma de nossas grandes tarefas será adaptar a receita às preferências locais com base em insights do consumidor. Outra função a ser desenvolvida é trabalhar com os Produtores de alimentos locais para garantir que eles tenham a tecnologia e conhecimento necessários para produzi-la”, disse Charlotte Sørensen, gerente de desenvolvimento de negócios da Arla Foods Ingredients.</w:t>
      </w:r>
    </w:p>
    <w:p w14:paraId="7B1E30B9" w14:textId="77777777" w:rsidR="00E07E35" w:rsidRPr="00B360A8" w:rsidRDefault="00E07E35" w:rsidP="00E07E35">
      <w:pPr>
        <w:rPr>
          <w:rFonts w:asciiTheme="minorHAnsi" w:eastAsiaTheme="minorHAnsi" w:hAnsiTheme="minorHAnsi" w:cstheme="minorHAnsi"/>
          <w:sz w:val="22"/>
          <w:szCs w:val="22"/>
          <w:lang w:val="pt-BR"/>
        </w:rPr>
      </w:pPr>
    </w:p>
    <w:p w14:paraId="06E0CD4E" w14:textId="77777777" w:rsidR="00B360A8" w:rsidRPr="00B360A8" w:rsidRDefault="00B360A8" w:rsidP="00B360A8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b/>
          <w:bCs/>
          <w:sz w:val="22"/>
          <w:szCs w:val="22"/>
          <w:lang w:val="pt-BR"/>
        </w:rPr>
        <w:t>Reduzindo a perda pós-colheita</w:t>
      </w:r>
    </w:p>
    <w:p w14:paraId="2F81882A" w14:textId="3E0891E0" w:rsidR="001D2789" w:rsidRPr="00B360A8" w:rsidRDefault="001D2789" w:rsidP="00E07E35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b/>
          <w:bCs/>
          <w:sz w:val="22"/>
          <w:szCs w:val="22"/>
          <w:lang w:val="pt-BR"/>
        </w:rPr>
        <w:br/>
      </w:r>
      <w:r w:rsidR="00B360A8" w:rsidRPr="00B360A8">
        <w:rPr>
          <w:rFonts w:asciiTheme="minorHAnsi" w:eastAsiaTheme="minorHAnsi" w:hAnsiTheme="minorHAnsi" w:cstheme="minorHAnsi"/>
          <w:sz w:val="22"/>
          <w:szCs w:val="22"/>
          <w:lang w:val="pt-BR"/>
        </w:rPr>
        <w:t>Como a quarta safra mais popular da Etiópia, o papaia é uma fonte de renda para mais de 890 mil fazendeiros. Ele também é altamente nutritivo, especialmente rico em vitaminas A, B e C. Entretanto, todos os anos, cerca de 30% da safra é perdida devido a refugo.</w:t>
      </w:r>
    </w:p>
    <w:p w14:paraId="5048DBAC" w14:textId="77777777" w:rsidR="00C34F70" w:rsidRPr="00B360A8" w:rsidRDefault="00C34F70" w:rsidP="00E07E35">
      <w:pPr>
        <w:rPr>
          <w:rFonts w:asciiTheme="minorHAnsi" w:eastAsiaTheme="minorHAnsi" w:hAnsiTheme="minorHAnsi" w:cstheme="minorHAnsi"/>
          <w:sz w:val="22"/>
          <w:szCs w:val="22"/>
          <w:lang w:val="pt-BR"/>
        </w:rPr>
      </w:pPr>
    </w:p>
    <w:p w14:paraId="202C7B8E" w14:textId="27762453" w:rsidR="00B360A8" w:rsidRPr="00B360A8" w:rsidRDefault="00B360A8" w:rsidP="00B360A8">
      <w:pPr>
        <w:rPr>
          <w:rFonts w:asciiTheme="minorHAnsi" w:eastAsiaTheme="minorHAnsi" w:hAnsiTheme="minorHAnsi" w:cstheme="minorHAnsi"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sz w:val="22"/>
          <w:szCs w:val="22"/>
          <w:lang w:val="pt-BR"/>
        </w:rPr>
        <w:t xml:space="preserve">A secagem solar é uma oportunidade de baixo custo e sustentável para reduzir a perda pós-colheita e poder transformar mais as frutas nutritivas disponíveis para processamento em alimentos acessíveis. A Universidade de Addis </w:t>
      </w:r>
      <w:r w:rsidR="009477E6" w:rsidRPr="00B360A8">
        <w:rPr>
          <w:rFonts w:asciiTheme="minorHAnsi" w:eastAsiaTheme="minorHAnsi" w:hAnsiTheme="minorHAnsi" w:cstheme="minorHAnsi"/>
          <w:sz w:val="22"/>
          <w:szCs w:val="22"/>
          <w:lang w:val="pt-BR"/>
        </w:rPr>
        <w:t>Abeba</w:t>
      </w:r>
      <w:r w:rsidRPr="00B360A8">
        <w:rPr>
          <w:rFonts w:asciiTheme="minorHAnsi" w:eastAsiaTheme="minorHAnsi" w:hAnsiTheme="minorHAnsi" w:cstheme="minorHAnsi"/>
          <w:sz w:val="22"/>
          <w:szCs w:val="22"/>
          <w:lang w:val="pt-BR"/>
        </w:rPr>
        <w:t xml:space="preserve"> está pesquisando como garantir a melhor retenção de nutrientes durante o processo de secagem.</w:t>
      </w:r>
    </w:p>
    <w:p w14:paraId="1106B8B3" w14:textId="77777777" w:rsidR="00E07E35" w:rsidRPr="00B360A8" w:rsidRDefault="00E07E35" w:rsidP="00E07E35">
      <w:pPr>
        <w:rPr>
          <w:rFonts w:asciiTheme="minorHAnsi" w:eastAsiaTheme="minorHAnsi" w:hAnsiTheme="minorHAnsi" w:cstheme="minorHAnsi"/>
          <w:sz w:val="22"/>
          <w:szCs w:val="22"/>
          <w:lang w:val="pt-BR"/>
        </w:rPr>
      </w:pPr>
    </w:p>
    <w:p w14:paraId="61B32434" w14:textId="77777777" w:rsidR="00B360A8" w:rsidRPr="00B360A8" w:rsidRDefault="00B360A8" w:rsidP="00B360A8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b/>
          <w:bCs/>
          <w:sz w:val="22"/>
          <w:szCs w:val="22"/>
          <w:lang w:val="pt-BR"/>
        </w:rPr>
        <w:lastRenderedPageBreak/>
        <w:t>Grande interesse local</w:t>
      </w:r>
    </w:p>
    <w:p w14:paraId="3080B7E8" w14:textId="77777777" w:rsidR="00B360A8" w:rsidRPr="00B360A8" w:rsidRDefault="00B360A8" w:rsidP="00B360A8">
      <w:pPr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b/>
          <w:bCs/>
          <w:sz w:val="22"/>
          <w:szCs w:val="22"/>
          <w:lang w:val="pt-BR"/>
        </w:rPr>
        <w:br/>
      </w:r>
      <w:r w:rsidRPr="00B360A8"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  <w:t>A líder de projeto da GAIN na Etiópia, Meseret Worku explica: “Os fazendeiros e processadores de alimentos estão muito interessados nesta iniciativa para desenvolver produtos acessíveis e de alta qualidade. Prestaremos este suporte a eles com um conhecimento sobre cadeia de valor e nutrição e criando demanda entre os consumidores. Com isto, podemos contribuir com a ambição do governo da Etiópia de zerar o nanismo associado à desnutrição até 2030”.</w:t>
      </w:r>
    </w:p>
    <w:p w14:paraId="551C1107" w14:textId="77777777" w:rsidR="00B360A8" w:rsidRPr="00B360A8" w:rsidRDefault="00B360A8" w:rsidP="00B360A8">
      <w:pPr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</w:pPr>
    </w:p>
    <w:p w14:paraId="30C619E7" w14:textId="77777777" w:rsidR="00B360A8" w:rsidRPr="00B360A8" w:rsidRDefault="00B360A8" w:rsidP="00B360A8">
      <w:pPr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  <w:t>Um melhor uso da colheita de papaia assegurará uma renda melhor para os fazendeiros. Além disso, o projeto da parceria desenvolverá um kit de ferramentas para o treinamento de trabalhadores de processamento de alimentos e facilitará a criação de novos empregos no setor alimentício da Etiópia.</w:t>
      </w:r>
    </w:p>
    <w:p w14:paraId="6DC11DEE" w14:textId="77777777" w:rsidR="00C34F70" w:rsidRPr="00B360A8" w:rsidRDefault="00C34F70" w:rsidP="00E07E35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pt-BR"/>
        </w:rPr>
      </w:pPr>
    </w:p>
    <w:p w14:paraId="37D86E9C" w14:textId="77777777" w:rsidR="00B360A8" w:rsidRPr="00B360A8" w:rsidRDefault="00B360A8" w:rsidP="00B360A8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b/>
          <w:bCs/>
          <w:sz w:val="22"/>
          <w:szCs w:val="22"/>
          <w:lang w:val="pt-BR"/>
        </w:rPr>
        <w:t>Cocriação para inovação</w:t>
      </w:r>
    </w:p>
    <w:p w14:paraId="05181611" w14:textId="221078F0" w:rsidR="00B360A8" w:rsidRPr="00B360A8" w:rsidRDefault="00B360A8" w:rsidP="00B360A8">
      <w:pPr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b/>
          <w:bCs/>
          <w:sz w:val="22"/>
          <w:szCs w:val="22"/>
          <w:lang w:val="pt-BR"/>
        </w:rPr>
        <w:br/>
      </w:r>
      <w:r w:rsidRPr="00B360A8"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  <w:t xml:space="preserve">Outros parceiros locais do projeto incluem três produtores de alimentos da Etiópia – Theday Agro Industry, Africa Juice Tibila e Raya Horti Farm – e a empresa de engenharia agrícola Selam TRIAE. A Confederação da Indústria da Dinamarca (DI) está trabalhando com associações empresariais da </w:t>
      </w:r>
      <w:r w:rsidR="009477E6" w:rsidRPr="00B360A8"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  <w:t>Etiópia</w:t>
      </w:r>
      <w:r w:rsidRPr="00B360A8"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  <w:t xml:space="preserve"> para estabelecer o ambiente propício para o modelo de negócios.</w:t>
      </w:r>
    </w:p>
    <w:p w14:paraId="081330EB" w14:textId="77777777" w:rsidR="00B360A8" w:rsidRPr="00B360A8" w:rsidRDefault="00B360A8" w:rsidP="00B360A8">
      <w:pPr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</w:pPr>
    </w:p>
    <w:p w14:paraId="63485753" w14:textId="77777777" w:rsidR="00B360A8" w:rsidRPr="00B360A8" w:rsidRDefault="00B360A8" w:rsidP="00B360A8">
      <w:pPr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  <w:t>“É uma abordagem de cocriação para a inovação que usa o conhecimento e experiência de muitos parceiros. Em quatro anos esperamos ter toda a cadeia de valor operando para um snack de fruta seca nutritivo, acessível e viável comercialmente que faz o melhor uso de uma safra local abundante”, diz Charlotte Sørensen.</w:t>
      </w:r>
    </w:p>
    <w:p w14:paraId="694AEE94" w14:textId="77777777" w:rsidR="00B360A8" w:rsidRPr="00B360A8" w:rsidRDefault="00B360A8" w:rsidP="00B360A8">
      <w:pPr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</w:pPr>
    </w:p>
    <w:p w14:paraId="7AAFA563" w14:textId="77777777" w:rsidR="00B360A8" w:rsidRPr="00B360A8" w:rsidRDefault="00B360A8" w:rsidP="00B360A8">
      <w:pPr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</w:pPr>
      <w:r w:rsidRPr="00B360A8">
        <w:rPr>
          <w:rFonts w:asciiTheme="minorHAnsi" w:eastAsiaTheme="minorHAnsi" w:hAnsiTheme="minorHAnsi" w:cstheme="minorHAnsi"/>
          <w:bCs/>
          <w:sz w:val="22"/>
          <w:szCs w:val="22"/>
          <w:lang w:val="pt-BR"/>
        </w:rPr>
        <w:t>O projeto é apoiado com financiamento do programa Danida Market Development Partnerships.</w:t>
      </w:r>
    </w:p>
    <w:p w14:paraId="6162CB06" w14:textId="77777777" w:rsidR="003C221B" w:rsidRPr="00B360A8" w:rsidRDefault="003C221B" w:rsidP="00833A01">
      <w:pPr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EBAB708" w14:textId="77777777" w:rsidR="00E55424" w:rsidRPr="001B44E0" w:rsidRDefault="00E55424" w:rsidP="00E55424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/>
          <w:sz w:val="22"/>
          <w:szCs w:val="22"/>
          <w:lang w:val="pt-BR"/>
        </w:rPr>
        <w:t>Para mais informações, entre em contato:</w:t>
      </w:r>
    </w:p>
    <w:p w14:paraId="4C0C67AD" w14:textId="77777777" w:rsidR="00E55424" w:rsidRPr="001B44E0" w:rsidRDefault="00E55424" w:rsidP="00E5542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2F2336A" w14:textId="77777777" w:rsidR="00E55424" w:rsidRPr="001B44E0" w:rsidRDefault="00E55424" w:rsidP="00E554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Steve Harman Ingredient Communications</w:t>
      </w:r>
    </w:p>
    <w:p w14:paraId="70AB1BA2" w14:textId="77777777" w:rsidR="00E55424" w:rsidRPr="001B44E0" w:rsidRDefault="00E55424" w:rsidP="00E554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Cs/>
          <w:sz w:val="22"/>
          <w:szCs w:val="22"/>
          <w:lang w:val="pt-BR"/>
        </w:rPr>
        <w:t>Tel: +44 (0)7538 118079</w:t>
      </w:r>
      <w:r w:rsidRPr="001B44E0">
        <w:rPr>
          <w:rFonts w:asciiTheme="minorHAnsi" w:hAnsiTheme="minorHAnsi" w:cstheme="minorHAnsi"/>
          <w:sz w:val="22"/>
          <w:szCs w:val="22"/>
          <w:lang w:val="pt-BR"/>
        </w:rPr>
        <w:t xml:space="preserve"> | Email: </w:t>
      </w:r>
      <w:hyperlink r:id="rId14" w:history="1">
        <w:r w:rsidRPr="001B44E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pt-BR"/>
          </w:rPr>
          <w:t>steve@ingredientcommunications.com</w:t>
        </w:r>
      </w:hyperlink>
    </w:p>
    <w:p w14:paraId="6F50038B" w14:textId="77777777" w:rsidR="00E55424" w:rsidRPr="001B44E0" w:rsidRDefault="00E55424" w:rsidP="00E55424">
      <w:pPr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6BA4E8B3" w14:textId="77777777" w:rsidR="00E55424" w:rsidRPr="001B44E0" w:rsidRDefault="00E55424" w:rsidP="00E55424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/>
          <w:sz w:val="22"/>
          <w:szCs w:val="22"/>
          <w:lang w:val="pt-BR"/>
        </w:rPr>
        <w:t>Sobre a Arla Foods Ingredients</w:t>
      </w:r>
    </w:p>
    <w:p w14:paraId="308008F3" w14:textId="77777777" w:rsidR="00E55424" w:rsidRPr="001B44E0" w:rsidRDefault="00E55424" w:rsidP="00E554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A Arla Foods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3AE417BD" w14:textId="77777777" w:rsidR="00E55424" w:rsidRPr="001B44E0" w:rsidRDefault="00E55424" w:rsidP="00E5542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B6F6FBF" w14:textId="77777777" w:rsidR="00E55424" w:rsidRPr="001B44E0" w:rsidRDefault="00E55424" w:rsidP="00E554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Cinco razões para nos escolher:</w:t>
      </w:r>
    </w:p>
    <w:p w14:paraId="5D1ED42B" w14:textId="77777777" w:rsidR="00E55424" w:rsidRPr="001B44E0" w:rsidRDefault="00E55424" w:rsidP="00E5542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Temos P&amp;D em nosso DNA</w:t>
      </w:r>
    </w:p>
    <w:p w14:paraId="02BE510A" w14:textId="77777777" w:rsidR="00E55424" w:rsidRPr="001B44E0" w:rsidRDefault="00E55424" w:rsidP="00E5542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Oferecemos qualidade superior</w:t>
      </w:r>
    </w:p>
    <w:p w14:paraId="5A3790D2" w14:textId="77777777" w:rsidR="00E55424" w:rsidRPr="001B44E0" w:rsidRDefault="00E55424" w:rsidP="00E5542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Somos seu parceiro de negócios de confiança</w:t>
      </w:r>
    </w:p>
    <w:p w14:paraId="20BBBE3B" w14:textId="77777777" w:rsidR="00E55424" w:rsidRPr="001B44E0" w:rsidRDefault="00E55424" w:rsidP="00E5542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Apoiamos a sustentabilidade</w:t>
      </w:r>
    </w:p>
    <w:p w14:paraId="5D7DA42A" w14:textId="77777777" w:rsidR="00E55424" w:rsidRPr="001B44E0" w:rsidRDefault="00E55424" w:rsidP="00E5542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t>Garantimos segurança em suprimento</w:t>
      </w:r>
    </w:p>
    <w:p w14:paraId="380FCB15" w14:textId="77777777" w:rsidR="00E55424" w:rsidRPr="001B44E0" w:rsidRDefault="00E55424" w:rsidP="00E5542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0EEA6B7" w14:textId="77777777" w:rsidR="00E55424" w:rsidRPr="001B44E0" w:rsidRDefault="00E55424" w:rsidP="00E554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sz w:val="22"/>
          <w:szCs w:val="22"/>
          <w:lang w:val="pt-BR"/>
        </w:rPr>
        <w:lastRenderedPageBreak/>
        <w:t>A Arla Foods Ingredients é uma subsidiária 100% de propriedade da Arla Foods. Nossa matriz está localizada na Dinamarca.</w:t>
      </w:r>
    </w:p>
    <w:p w14:paraId="6E7E9C42" w14:textId="77777777" w:rsidR="00E55424" w:rsidRPr="001B44E0" w:rsidRDefault="00E55424" w:rsidP="00E55424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Cs/>
          <w:sz w:val="22"/>
          <w:szCs w:val="22"/>
          <w:lang w:val="pt-BR"/>
        </w:rPr>
        <w:t> </w:t>
      </w:r>
    </w:p>
    <w:p w14:paraId="0A3D91C2" w14:textId="77777777" w:rsidR="00E55424" w:rsidRPr="001B44E0" w:rsidRDefault="00E55424" w:rsidP="00E55424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/>
          <w:bCs/>
          <w:sz w:val="22"/>
          <w:szCs w:val="22"/>
          <w:lang w:val="pt-BR"/>
        </w:rPr>
        <w:t>LinkedIn</w:t>
      </w:r>
    </w:p>
    <w:p w14:paraId="770D63AA" w14:textId="77777777" w:rsidR="00E55424" w:rsidRDefault="0011445E" w:rsidP="00E55424">
      <w:pPr>
        <w:rPr>
          <w:rFonts w:asciiTheme="minorHAnsi" w:hAnsiTheme="minorHAnsi" w:cstheme="minorHAnsi"/>
          <w:bCs/>
          <w:sz w:val="22"/>
          <w:szCs w:val="22"/>
          <w:u w:val="single"/>
          <w:lang w:val="pt-BR"/>
        </w:rPr>
      </w:pPr>
      <w:hyperlink r:id="rId15" w:history="1">
        <w:r w:rsidR="00E55424" w:rsidRPr="00A32093">
          <w:rPr>
            <w:rStyle w:val="Hyperlink"/>
            <w:rFonts w:asciiTheme="minorHAnsi" w:hAnsiTheme="minorHAnsi" w:cstheme="minorHAnsi"/>
            <w:bCs/>
            <w:sz w:val="22"/>
            <w:szCs w:val="22"/>
            <w:lang w:val="pt-BR"/>
          </w:rPr>
          <w:t>http://www.linkedin.com/company/arla-foods-ingredients</w:t>
        </w:r>
      </w:hyperlink>
    </w:p>
    <w:p w14:paraId="57B566B2" w14:textId="77777777" w:rsidR="00E55424" w:rsidRPr="001B44E0" w:rsidRDefault="00E55424" w:rsidP="00E55424">
      <w:pPr>
        <w:rPr>
          <w:rFonts w:asciiTheme="minorHAnsi" w:hAnsiTheme="minorHAnsi" w:cstheme="minorHAnsi"/>
          <w:bCs/>
          <w:sz w:val="22"/>
          <w:szCs w:val="22"/>
          <w:lang w:val="pt-BR"/>
        </w:rPr>
      </w:pPr>
    </w:p>
    <w:p w14:paraId="653190E8" w14:textId="77777777" w:rsidR="00E55424" w:rsidRPr="001B44E0" w:rsidRDefault="00E55424" w:rsidP="00E55424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/>
          <w:sz w:val="22"/>
          <w:szCs w:val="22"/>
          <w:lang w:val="pt-BR"/>
        </w:rPr>
        <w:t>LinkedIn (América Latina)</w:t>
      </w:r>
    </w:p>
    <w:p w14:paraId="3990F0BE" w14:textId="77777777" w:rsidR="00E55424" w:rsidRDefault="0011445E" w:rsidP="00E55424">
      <w:pPr>
        <w:rPr>
          <w:rFonts w:asciiTheme="minorHAnsi" w:hAnsiTheme="minorHAnsi" w:cstheme="minorHAnsi"/>
          <w:sz w:val="22"/>
          <w:szCs w:val="22"/>
          <w:u w:val="single"/>
          <w:lang w:val="pt-BR"/>
        </w:rPr>
      </w:pPr>
      <w:hyperlink r:id="rId16" w:history="1">
        <w:r w:rsidR="00E55424" w:rsidRPr="00A32093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https://www.linkedin.com/showcase/arla-foods-ingredients-latin-america/</w:t>
        </w:r>
      </w:hyperlink>
    </w:p>
    <w:p w14:paraId="08708869" w14:textId="77777777" w:rsidR="00E55424" w:rsidRPr="007564C4" w:rsidRDefault="00E55424" w:rsidP="00E55424">
      <w:pPr>
        <w:rPr>
          <w:rFonts w:asciiTheme="minorHAnsi" w:hAnsiTheme="minorHAnsi" w:cstheme="minorHAnsi"/>
          <w:sz w:val="22"/>
          <w:szCs w:val="22"/>
          <w:u w:val="single"/>
          <w:lang w:val="pt-BR"/>
        </w:rPr>
      </w:pPr>
    </w:p>
    <w:p w14:paraId="602DE063" w14:textId="77777777" w:rsidR="00E55424" w:rsidRPr="001B44E0" w:rsidRDefault="00E55424" w:rsidP="00E55424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1B44E0">
        <w:rPr>
          <w:rFonts w:asciiTheme="minorHAnsi" w:hAnsiTheme="minorHAnsi" w:cstheme="minorHAnsi"/>
          <w:b/>
          <w:bCs/>
          <w:sz w:val="22"/>
          <w:szCs w:val="22"/>
          <w:lang w:val="pt-BR"/>
        </w:rPr>
        <w:t>LinkedIn (China)</w:t>
      </w:r>
    </w:p>
    <w:p w14:paraId="153E3E17" w14:textId="5B06114D" w:rsidR="003D54A7" w:rsidRPr="00E55424" w:rsidRDefault="0011445E" w:rsidP="00E55424">
      <w:pPr>
        <w:rPr>
          <w:rFonts w:asciiTheme="minorHAnsi" w:hAnsiTheme="minorHAnsi" w:cstheme="minorHAnsi"/>
          <w:sz w:val="22"/>
          <w:szCs w:val="22"/>
          <w:u w:val="single"/>
          <w:lang w:val="pt-BR"/>
        </w:rPr>
      </w:pPr>
      <w:hyperlink r:id="rId17" w:history="1">
        <w:r w:rsidR="00E55424" w:rsidRPr="00A32093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https://www.linkedin.com/showcase/arla-foods-ingredients-china/</w:t>
        </w:r>
      </w:hyperlink>
    </w:p>
    <w:sectPr w:rsidR="003D54A7" w:rsidRPr="00E55424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66DE" w14:textId="77777777" w:rsidR="0011445E" w:rsidRDefault="0011445E" w:rsidP="008C5920">
      <w:r>
        <w:separator/>
      </w:r>
    </w:p>
  </w:endnote>
  <w:endnote w:type="continuationSeparator" w:id="0">
    <w:p w14:paraId="4BD31509" w14:textId="77777777" w:rsidR="0011445E" w:rsidRDefault="0011445E" w:rsidP="008C5920">
      <w:r>
        <w:continuationSeparator/>
      </w:r>
    </w:p>
  </w:endnote>
  <w:endnote w:type="continuationNotice" w:id="1">
    <w:p w14:paraId="16F95179" w14:textId="77777777" w:rsidR="0011445E" w:rsidRDefault="00114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7D56" w14:textId="77777777" w:rsidR="0011445E" w:rsidRDefault="0011445E" w:rsidP="008C5920">
      <w:r>
        <w:separator/>
      </w:r>
    </w:p>
  </w:footnote>
  <w:footnote w:type="continuationSeparator" w:id="0">
    <w:p w14:paraId="345E6F26" w14:textId="77777777" w:rsidR="0011445E" w:rsidRDefault="0011445E" w:rsidP="008C5920">
      <w:r>
        <w:continuationSeparator/>
      </w:r>
    </w:p>
  </w:footnote>
  <w:footnote w:type="continuationNotice" w:id="1">
    <w:p w14:paraId="54BC7E3B" w14:textId="77777777" w:rsidR="0011445E" w:rsidRDefault="001144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555"/>
    <w:multiLevelType w:val="hybridMultilevel"/>
    <w:tmpl w:val="D5A8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15"/>
  </w:num>
  <w:num w:numId="15">
    <w:abstractNumId w:val="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12E1"/>
    <w:rsid w:val="00012DE8"/>
    <w:rsid w:val="0001395B"/>
    <w:rsid w:val="00014A9E"/>
    <w:rsid w:val="0001656B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5657"/>
    <w:rsid w:val="0003577D"/>
    <w:rsid w:val="00036DEA"/>
    <w:rsid w:val="00041F27"/>
    <w:rsid w:val="000443EC"/>
    <w:rsid w:val="0005019E"/>
    <w:rsid w:val="000505A4"/>
    <w:rsid w:val="00052FB9"/>
    <w:rsid w:val="000547E1"/>
    <w:rsid w:val="000558A7"/>
    <w:rsid w:val="00060AFB"/>
    <w:rsid w:val="00062070"/>
    <w:rsid w:val="00062FD0"/>
    <w:rsid w:val="00063C17"/>
    <w:rsid w:val="00064C3D"/>
    <w:rsid w:val="000707D3"/>
    <w:rsid w:val="00071773"/>
    <w:rsid w:val="00071A27"/>
    <w:rsid w:val="00074C97"/>
    <w:rsid w:val="00076DD9"/>
    <w:rsid w:val="00082FFE"/>
    <w:rsid w:val="000850C4"/>
    <w:rsid w:val="00091BCD"/>
    <w:rsid w:val="000A0A62"/>
    <w:rsid w:val="000A1151"/>
    <w:rsid w:val="000A33CC"/>
    <w:rsid w:val="000A5D00"/>
    <w:rsid w:val="000A6827"/>
    <w:rsid w:val="000A7589"/>
    <w:rsid w:val="000A7F89"/>
    <w:rsid w:val="000B1D4A"/>
    <w:rsid w:val="000B35ED"/>
    <w:rsid w:val="000B4B0F"/>
    <w:rsid w:val="000C0D86"/>
    <w:rsid w:val="000C6D37"/>
    <w:rsid w:val="000C7EDA"/>
    <w:rsid w:val="000D1585"/>
    <w:rsid w:val="000D160D"/>
    <w:rsid w:val="000D1BA0"/>
    <w:rsid w:val="000D5E0E"/>
    <w:rsid w:val="000E2E3E"/>
    <w:rsid w:val="000E33AA"/>
    <w:rsid w:val="000E4E71"/>
    <w:rsid w:val="000E6485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445E"/>
    <w:rsid w:val="00115B91"/>
    <w:rsid w:val="00120755"/>
    <w:rsid w:val="00121F0A"/>
    <w:rsid w:val="00122250"/>
    <w:rsid w:val="00122EE9"/>
    <w:rsid w:val="001240C1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42BE"/>
    <w:rsid w:val="00155CC3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B86"/>
    <w:rsid w:val="001778F5"/>
    <w:rsid w:val="00177DD0"/>
    <w:rsid w:val="00180C40"/>
    <w:rsid w:val="001825B1"/>
    <w:rsid w:val="001825F3"/>
    <w:rsid w:val="00183D5E"/>
    <w:rsid w:val="00185351"/>
    <w:rsid w:val="00186AE6"/>
    <w:rsid w:val="001878BA"/>
    <w:rsid w:val="00191272"/>
    <w:rsid w:val="00192CAE"/>
    <w:rsid w:val="00192EE4"/>
    <w:rsid w:val="00195AC5"/>
    <w:rsid w:val="00195DEE"/>
    <w:rsid w:val="001961AC"/>
    <w:rsid w:val="0019745B"/>
    <w:rsid w:val="00197DE3"/>
    <w:rsid w:val="00197EEC"/>
    <w:rsid w:val="001A1498"/>
    <w:rsid w:val="001A2927"/>
    <w:rsid w:val="001A3C34"/>
    <w:rsid w:val="001A4A77"/>
    <w:rsid w:val="001A6BD2"/>
    <w:rsid w:val="001B0F7D"/>
    <w:rsid w:val="001B1C5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72E2"/>
    <w:rsid w:val="001D2789"/>
    <w:rsid w:val="001D3573"/>
    <w:rsid w:val="001D4E47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20072B"/>
    <w:rsid w:val="00200D66"/>
    <w:rsid w:val="002015FC"/>
    <w:rsid w:val="00201BBF"/>
    <w:rsid w:val="0020247C"/>
    <w:rsid w:val="00204880"/>
    <w:rsid w:val="00205477"/>
    <w:rsid w:val="00205D6C"/>
    <w:rsid w:val="00205FBE"/>
    <w:rsid w:val="00206446"/>
    <w:rsid w:val="002104C4"/>
    <w:rsid w:val="0021274C"/>
    <w:rsid w:val="002133A3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6333"/>
    <w:rsid w:val="00250599"/>
    <w:rsid w:val="00250B0D"/>
    <w:rsid w:val="00250EB6"/>
    <w:rsid w:val="00250F13"/>
    <w:rsid w:val="00256FA9"/>
    <w:rsid w:val="00257995"/>
    <w:rsid w:val="002605AA"/>
    <w:rsid w:val="0026209F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50A7"/>
    <w:rsid w:val="0028264A"/>
    <w:rsid w:val="0028389C"/>
    <w:rsid w:val="002840F0"/>
    <w:rsid w:val="00284242"/>
    <w:rsid w:val="00284992"/>
    <w:rsid w:val="002863F8"/>
    <w:rsid w:val="0029037C"/>
    <w:rsid w:val="0029173C"/>
    <w:rsid w:val="00295633"/>
    <w:rsid w:val="0029712D"/>
    <w:rsid w:val="00297472"/>
    <w:rsid w:val="002A0AB5"/>
    <w:rsid w:val="002A54F9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5694"/>
    <w:rsid w:val="002F604F"/>
    <w:rsid w:val="003019CC"/>
    <w:rsid w:val="00304CB5"/>
    <w:rsid w:val="003054AB"/>
    <w:rsid w:val="003055AD"/>
    <w:rsid w:val="003061DB"/>
    <w:rsid w:val="003074A3"/>
    <w:rsid w:val="0031101F"/>
    <w:rsid w:val="003145E3"/>
    <w:rsid w:val="00314A56"/>
    <w:rsid w:val="00315761"/>
    <w:rsid w:val="00320ADA"/>
    <w:rsid w:val="00322A2F"/>
    <w:rsid w:val="003238B4"/>
    <w:rsid w:val="00323F66"/>
    <w:rsid w:val="00324A18"/>
    <w:rsid w:val="003276B0"/>
    <w:rsid w:val="00331340"/>
    <w:rsid w:val="00332239"/>
    <w:rsid w:val="003338AE"/>
    <w:rsid w:val="003405CC"/>
    <w:rsid w:val="003430CA"/>
    <w:rsid w:val="0034457A"/>
    <w:rsid w:val="00350DEE"/>
    <w:rsid w:val="00352403"/>
    <w:rsid w:val="0035421B"/>
    <w:rsid w:val="003556A7"/>
    <w:rsid w:val="00360641"/>
    <w:rsid w:val="0036099D"/>
    <w:rsid w:val="00361D49"/>
    <w:rsid w:val="0036593A"/>
    <w:rsid w:val="00366143"/>
    <w:rsid w:val="00367D2E"/>
    <w:rsid w:val="00371338"/>
    <w:rsid w:val="0037259C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1D93"/>
    <w:rsid w:val="00394299"/>
    <w:rsid w:val="003965FB"/>
    <w:rsid w:val="003A1BE4"/>
    <w:rsid w:val="003A28DB"/>
    <w:rsid w:val="003A31B3"/>
    <w:rsid w:val="003A47CE"/>
    <w:rsid w:val="003A572C"/>
    <w:rsid w:val="003A72EB"/>
    <w:rsid w:val="003A7970"/>
    <w:rsid w:val="003B17F4"/>
    <w:rsid w:val="003B2E15"/>
    <w:rsid w:val="003B47FD"/>
    <w:rsid w:val="003B53C3"/>
    <w:rsid w:val="003B6271"/>
    <w:rsid w:val="003B6EF3"/>
    <w:rsid w:val="003C221B"/>
    <w:rsid w:val="003C2D5A"/>
    <w:rsid w:val="003C2F36"/>
    <w:rsid w:val="003C3998"/>
    <w:rsid w:val="003C5CBD"/>
    <w:rsid w:val="003C773D"/>
    <w:rsid w:val="003C7D14"/>
    <w:rsid w:val="003D03FC"/>
    <w:rsid w:val="003D0AC6"/>
    <w:rsid w:val="003D1769"/>
    <w:rsid w:val="003D20D0"/>
    <w:rsid w:val="003D2AB5"/>
    <w:rsid w:val="003D3986"/>
    <w:rsid w:val="003D54A7"/>
    <w:rsid w:val="003E1663"/>
    <w:rsid w:val="003E330E"/>
    <w:rsid w:val="003E3D1D"/>
    <w:rsid w:val="003F179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7A2C"/>
    <w:rsid w:val="00407C9C"/>
    <w:rsid w:val="00411E45"/>
    <w:rsid w:val="00412333"/>
    <w:rsid w:val="004126F5"/>
    <w:rsid w:val="004138B4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BE1"/>
    <w:rsid w:val="00431E98"/>
    <w:rsid w:val="004368E5"/>
    <w:rsid w:val="004429C8"/>
    <w:rsid w:val="004430BF"/>
    <w:rsid w:val="00443C25"/>
    <w:rsid w:val="00444796"/>
    <w:rsid w:val="00445586"/>
    <w:rsid w:val="004459BE"/>
    <w:rsid w:val="00446F6D"/>
    <w:rsid w:val="00451B89"/>
    <w:rsid w:val="0045345D"/>
    <w:rsid w:val="004564D8"/>
    <w:rsid w:val="004614B7"/>
    <w:rsid w:val="00463655"/>
    <w:rsid w:val="00464E0C"/>
    <w:rsid w:val="00465260"/>
    <w:rsid w:val="00472063"/>
    <w:rsid w:val="00473132"/>
    <w:rsid w:val="00473EF7"/>
    <w:rsid w:val="00476615"/>
    <w:rsid w:val="00476BBB"/>
    <w:rsid w:val="00477179"/>
    <w:rsid w:val="0047720F"/>
    <w:rsid w:val="00477E5B"/>
    <w:rsid w:val="00480E5D"/>
    <w:rsid w:val="00482BB8"/>
    <w:rsid w:val="00485400"/>
    <w:rsid w:val="00490E49"/>
    <w:rsid w:val="00492186"/>
    <w:rsid w:val="00492508"/>
    <w:rsid w:val="00496103"/>
    <w:rsid w:val="00496D37"/>
    <w:rsid w:val="004A0010"/>
    <w:rsid w:val="004A3C26"/>
    <w:rsid w:val="004A5060"/>
    <w:rsid w:val="004A7A3A"/>
    <w:rsid w:val="004B003A"/>
    <w:rsid w:val="004B3122"/>
    <w:rsid w:val="004B34B4"/>
    <w:rsid w:val="004B49E4"/>
    <w:rsid w:val="004B5FAA"/>
    <w:rsid w:val="004C20F3"/>
    <w:rsid w:val="004C47C7"/>
    <w:rsid w:val="004C4E5F"/>
    <w:rsid w:val="004D39E0"/>
    <w:rsid w:val="004D4720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BAA"/>
    <w:rsid w:val="004F7D86"/>
    <w:rsid w:val="0050013F"/>
    <w:rsid w:val="005001D2"/>
    <w:rsid w:val="005002C6"/>
    <w:rsid w:val="00502354"/>
    <w:rsid w:val="00502612"/>
    <w:rsid w:val="00506E3E"/>
    <w:rsid w:val="0050771F"/>
    <w:rsid w:val="005128A2"/>
    <w:rsid w:val="00513F2E"/>
    <w:rsid w:val="005200ED"/>
    <w:rsid w:val="00527A29"/>
    <w:rsid w:val="00532AE4"/>
    <w:rsid w:val="00532F36"/>
    <w:rsid w:val="005335DC"/>
    <w:rsid w:val="00534784"/>
    <w:rsid w:val="00534927"/>
    <w:rsid w:val="005356CE"/>
    <w:rsid w:val="00535ED8"/>
    <w:rsid w:val="0053755B"/>
    <w:rsid w:val="00544939"/>
    <w:rsid w:val="00545589"/>
    <w:rsid w:val="005455ED"/>
    <w:rsid w:val="00546743"/>
    <w:rsid w:val="00546912"/>
    <w:rsid w:val="00547E41"/>
    <w:rsid w:val="00552E88"/>
    <w:rsid w:val="0055305A"/>
    <w:rsid w:val="00554186"/>
    <w:rsid w:val="005551B2"/>
    <w:rsid w:val="005563C6"/>
    <w:rsid w:val="00556742"/>
    <w:rsid w:val="00556D9A"/>
    <w:rsid w:val="00560E47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81696"/>
    <w:rsid w:val="005821B3"/>
    <w:rsid w:val="00584FD9"/>
    <w:rsid w:val="00585952"/>
    <w:rsid w:val="00587CF9"/>
    <w:rsid w:val="00592037"/>
    <w:rsid w:val="00592E3A"/>
    <w:rsid w:val="00593289"/>
    <w:rsid w:val="00595804"/>
    <w:rsid w:val="005965DB"/>
    <w:rsid w:val="005A1B75"/>
    <w:rsid w:val="005A2386"/>
    <w:rsid w:val="005A443D"/>
    <w:rsid w:val="005A453D"/>
    <w:rsid w:val="005A46EF"/>
    <w:rsid w:val="005A51B2"/>
    <w:rsid w:val="005A5CC6"/>
    <w:rsid w:val="005A771C"/>
    <w:rsid w:val="005B04F0"/>
    <w:rsid w:val="005B21DB"/>
    <w:rsid w:val="005B3F44"/>
    <w:rsid w:val="005B493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34AA"/>
    <w:rsid w:val="005F3A7D"/>
    <w:rsid w:val="005F4946"/>
    <w:rsid w:val="005F562C"/>
    <w:rsid w:val="005F7A53"/>
    <w:rsid w:val="006006B5"/>
    <w:rsid w:val="0060278E"/>
    <w:rsid w:val="00604405"/>
    <w:rsid w:val="00605366"/>
    <w:rsid w:val="0060651C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191B"/>
    <w:rsid w:val="00691EA6"/>
    <w:rsid w:val="00694B78"/>
    <w:rsid w:val="00695173"/>
    <w:rsid w:val="00696E31"/>
    <w:rsid w:val="006971C4"/>
    <w:rsid w:val="00697482"/>
    <w:rsid w:val="00697FB7"/>
    <w:rsid w:val="006A0CDE"/>
    <w:rsid w:val="006A2BCC"/>
    <w:rsid w:val="006A3682"/>
    <w:rsid w:val="006A67DD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4C5C"/>
    <w:rsid w:val="006D7F92"/>
    <w:rsid w:val="006E0B8B"/>
    <w:rsid w:val="006E1132"/>
    <w:rsid w:val="006E6CCE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6B9F"/>
    <w:rsid w:val="00706FB9"/>
    <w:rsid w:val="00707F0E"/>
    <w:rsid w:val="007123A1"/>
    <w:rsid w:val="00712D7E"/>
    <w:rsid w:val="0071328D"/>
    <w:rsid w:val="007136E9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8A0"/>
    <w:rsid w:val="00735095"/>
    <w:rsid w:val="007365C5"/>
    <w:rsid w:val="00740608"/>
    <w:rsid w:val="0074070A"/>
    <w:rsid w:val="007413ED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14AB"/>
    <w:rsid w:val="0076253A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49F9"/>
    <w:rsid w:val="00785E0D"/>
    <w:rsid w:val="00787219"/>
    <w:rsid w:val="0078783B"/>
    <w:rsid w:val="007902C4"/>
    <w:rsid w:val="007932CE"/>
    <w:rsid w:val="00794F0F"/>
    <w:rsid w:val="00795C7E"/>
    <w:rsid w:val="00797401"/>
    <w:rsid w:val="007974CC"/>
    <w:rsid w:val="007A0876"/>
    <w:rsid w:val="007A10EF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38E8"/>
    <w:rsid w:val="007E41B1"/>
    <w:rsid w:val="007E4652"/>
    <w:rsid w:val="007E4C2A"/>
    <w:rsid w:val="007E698E"/>
    <w:rsid w:val="007F1079"/>
    <w:rsid w:val="007F7E1A"/>
    <w:rsid w:val="00804F74"/>
    <w:rsid w:val="00806252"/>
    <w:rsid w:val="00810D52"/>
    <w:rsid w:val="00811B8B"/>
    <w:rsid w:val="00813B81"/>
    <w:rsid w:val="00813D5B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4048B"/>
    <w:rsid w:val="00841E70"/>
    <w:rsid w:val="00842279"/>
    <w:rsid w:val="00847050"/>
    <w:rsid w:val="0085213E"/>
    <w:rsid w:val="0085286A"/>
    <w:rsid w:val="00855EF0"/>
    <w:rsid w:val="00856C70"/>
    <w:rsid w:val="00857759"/>
    <w:rsid w:val="00864EDA"/>
    <w:rsid w:val="00865B1C"/>
    <w:rsid w:val="00866BBC"/>
    <w:rsid w:val="00870337"/>
    <w:rsid w:val="008727B0"/>
    <w:rsid w:val="00872FCD"/>
    <w:rsid w:val="0087424F"/>
    <w:rsid w:val="0087690A"/>
    <w:rsid w:val="0087695B"/>
    <w:rsid w:val="00876B09"/>
    <w:rsid w:val="00877CC9"/>
    <w:rsid w:val="00886299"/>
    <w:rsid w:val="00886599"/>
    <w:rsid w:val="00887275"/>
    <w:rsid w:val="008902FD"/>
    <w:rsid w:val="008905E8"/>
    <w:rsid w:val="008911A2"/>
    <w:rsid w:val="00892898"/>
    <w:rsid w:val="00893CDE"/>
    <w:rsid w:val="008A4DDA"/>
    <w:rsid w:val="008A75E6"/>
    <w:rsid w:val="008A7921"/>
    <w:rsid w:val="008A7E23"/>
    <w:rsid w:val="008B1A1B"/>
    <w:rsid w:val="008B1EC6"/>
    <w:rsid w:val="008B2E2F"/>
    <w:rsid w:val="008B476A"/>
    <w:rsid w:val="008B7408"/>
    <w:rsid w:val="008B7F6C"/>
    <w:rsid w:val="008C0E7B"/>
    <w:rsid w:val="008C3BBA"/>
    <w:rsid w:val="008C5920"/>
    <w:rsid w:val="008C7DF1"/>
    <w:rsid w:val="008D112B"/>
    <w:rsid w:val="008D562C"/>
    <w:rsid w:val="008D5AFD"/>
    <w:rsid w:val="008D7CF3"/>
    <w:rsid w:val="008E0192"/>
    <w:rsid w:val="008E0303"/>
    <w:rsid w:val="008E102B"/>
    <w:rsid w:val="008E1776"/>
    <w:rsid w:val="008E31C5"/>
    <w:rsid w:val="008E682F"/>
    <w:rsid w:val="008E6DC3"/>
    <w:rsid w:val="008F0E11"/>
    <w:rsid w:val="008F11E6"/>
    <w:rsid w:val="008F14B6"/>
    <w:rsid w:val="008F1F0E"/>
    <w:rsid w:val="008F3BCD"/>
    <w:rsid w:val="008F4249"/>
    <w:rsid w:val="008F4438"/>
    <w:rsid w:val="00902134"/>
    <w:rsid w:val="009024CD"/>
    <w:rsid w:val="00902B2A"/>
    <w:rsid w:val="00905E0A"/>
    <w:rsid w:val="00907857"/>
    <w:rsid w:val="0091005B"/>
    <w:rsid w:val="00911EA2"/>
    <w:rsid w:val="0091323B"/>
    <w:rsid w:val="009147F8"/>
    <w:rsid w:val="0091485E"/>
    <w:rsid w:val="009166D2"/>
    <w:rsid w:val="00917055"/>
    <w:rsid w:val="009170D1"/>
    <w:rsid w:val="0091788C"/>
    <w:rsid w:val="009178D8"/>
    <w:rsid w:val="0092137D"/>
    <w:rsid w:val="00921B08"/>
    <w:rsid w:val="0092424A"/>
    <w:rsid w:val="009266A4"/>
    <w:rsid w:val="00926C39"/>
    <w:rsid w:val="00927908"/>
    <w:rsid w:val="009356C6"/>
    <w:rsid w:val="00942E88"/>
    <w:rsid w:val="00944CE7"/>
    <w:rsid w:val="009477E6"/>
    <w:rsid w:val="00950626"/>
    <w:rsid w:val="00950C76"/>
    <w:rsid w:val="00950F30"/>
    <w:rsid w:val="00951D67"/>
    <w:rsid w:val="009529FB"/>
    <w:rsid w:val="009547EC"/>
    <w:rsid w:val="00960677"/>
    <w:rsid w:val="0096070E"/>
    <w:rsid w:val="009647E0"/>
    <w:rsid w:val="00965315"/>
    <w:rsid w:val="00965832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5145"/>
    <w:rsid w:val="009A7C18"/>
    <w:rsid w:val="009B320B"/>
    <w:rsid w:val="009B323A"/>
    <w:rsid w:val="009B3784"/>
    <w:rsid w:val="009B5FD9"/>
    <w:rsid w:val="009C2800"/>
    <w:rsid w:val="009C6ECD"/>
    <w:rsid w:val="009C74D1"/>
    <w:rsid w:val="009C7838"/>
    <w:rsid w:val="009D1EFC"/>
    <w:rsid w:val="009D28FD"/>
    <w:rsid w:val="009D5C05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613D"/>
    <w:rsid w:val="00A21A16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7350"/>
    <w:rsid w:val="00A6799E"/>
    <w:rsid w:val="00A708C1"/>
    <w:rsid w:val="00A72C4A"/>
    <w:rsid w:val="00A732AA"/>
    <w:rsid w:val="00A7396F"/>
    <w:rsid w:val="00A8151B"/>
    <w:rsid w:val="00A81621"/>
    <w:rsid w:val="00A82263"/>
    <w:rsid w:val="00A8463C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A0A50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62BF"/>
    <w:rsid w:val="00B06BF9"/>
    <w:rsid w:val="00B1178A"/>
    <w:rsid w:val="00B125DC"/>
    <w:rsid w:val="00B144C8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40F7"/>
    <w:rsid w:val="00B34CD0"/>
    <w:rsid w:val="00B360A8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4028"/>
    <w:rsid w:val="00B542B4"/>
    <w:rsid w:val="00B5495A"/>
    <w:rsid w:val="00B54BD8"/>
    <w:rsid w:val="00B55749"/>
    <w:rsid w:val="00B563C7"/>
    <w:rsid w:val="00B572CA"/>
    <w:rsid w:val="00B577C3"/>
    <w:rsid w:val="00B763AD"/>
    <w:rsid w:val="00B82A67"/>
    <w:rsid w:val="00B8639C"/>
    <w:rsid w:val="00B8675F"/>
    <w:rsid w:val="00B86F59"/>
    <w:rsid w:val="00B902CF"/>
    <w:rsid w:val="00B943DC"/>
    <w:rsid w:val="00B94C14"/>
    <w:rsid w:val="00BA07F1"/>
    <w:rsid w:val="00BA1C5E"/>
    <w:rsid w:val="00BA1EB9"/>
    <w:rsid w:val="00BA3F70"/>
    <w:rsid w:val="00BA52D2"/>
    <w:rsid w:val="00BA67AF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64"/>
    <w:rsid w:val="00BD527B"/>
    <w:rsid w:val="00BD77FF"/>
    <w:rsid w:val="00BE4101"/>
    <w:rsid w:val="00BE52F1"/>
    <w:rsid w:val="00BE5EDC"/>
    <w:rsid w:val="00BF0018"/>
    <w:rsid w:val="00BF132A"/>
    <w:rsid w:val="00BF1419"/>
    <w:rsid w:val="00BF3A72"/>
    <w:rsid w:val="00BF49EE"/>
    <w:rsid w:val="00BF50FF"/>
    <w:rsid w:val="00BF6627"/>
    <w:rsid w:val="00BF7460"/>
    <w:rsid w:val="00BF7499"/>
    <w:rsid w:val="00C01253"/>
    <w:rsid w:val="00C01B8A"/>
    <w:rsid w:val="00C01CCA"/>
    <w:rsid w:val="00C02310"/>
    <w:rsid w:val="00C04A9C"/>
    <w:rsid w:val="00C050A7"/>
    <w:rsid w:val="00C05F6A"/>
    <w:rsid w:val="00C0625A"/>
    <w:rsid w:val="00C07B11"/>
    <w:rsid w:val="00C10258"/>
    <w:rsid w:val="00C10EE9"/>
    <w:rsid w:val="00C11828"/>
    <w:rsid w:val="00C15DB4"/>
    <w:rsid w:val="00C1656D"/>
    <w:rsid w:val="00C17AC4"/>
    <w:rsid w:val="00C22363"/>
    <w:rsid w:val="00C2537F"/>
    <w:rsid w:val="00C26324"/>
    <w:rsid w:val="00C2683C"/>
    <w:rsid w:val="00C27D78"/>
    <w:rsid w:val="00C27E48"/>
    <w:rsid w:val="00C32310"/>
    <w:rsid w:val="00C3437A"/>
    <w:rsid w:val="00C34F70"/>
    <w:rsid w:val="00C451CB"/>
    <w:rsid w:val="00C457D1"/>
    <w:rsid w:val="00C45EFB"/>
    <w:rsid w:val="00C47A8D"/>
    <w:rsid w:val="00C54DC5"/>
    <w:rsid w:val="00C5620A"/>
    <w:rsid w:val="00C567C4"/>
    <w:rsid w:val="00C603EB"/>
    <w:rsid w:val="00C641D1"/>
    <w:rsid w:val="00C64FD9"/>
    <w:rsid w:val="00C700ED"/>
    <w:rsid w:val="00C70230"/>
    <w:rsid w:val="00C70F93"/>
    <w:rsid w:val="00C718E1"/>
    <w:rsid w:val="00C73086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67C6"/>
    <w:rsid w:val="00CB3CE0"/>
    <w:rsid w:val="00CB5ABA"/>
    <w:rsid w:val="00CB6782"/>
    <w:rsid w:val="00CB6897"/>
    <w:rsid w:val="00CB714E"/>
    <w:rsid w:val="00CC04EB"/>
    <w:rsid w:val="00CC4037"/>
    <w:rsid w:val="00CC4E58"/>
    <w:rsid w:val="00CC595E"/>
    <w:rsid w:val="00CC794A"/>
    <w:rsid w:val="00CC7D3B"/>
    <w:rsid w:val="00CD3EDC"/>
    <w:rsid w:val="00CD74AB"/>
    <w:rsid w:val="00CE1F91"/>
    <w:rsid w:val="00CE6E0B"/>
    <w:rsid w:val="00CE7FFB"/>
    <w:rsid w:val="00CF2A90"/>
    <w:rsid w:val="00CF4C6E"/>
    <w:rsid w:val="00CF6BC7"/>
    <w:rsid w:val="00D00A80"/>
    <w:rsid w:val="00D01342"/>
    <w:rsid w:val="00D028C8"/>
    <w:rsid w:val="00D02F37"/>
    <w:rsid w:val="00D057AD"/>
    <w:rsid w:val="00D10C26"/>
    <w:rsid w:val="00D10F9A"/>
    <w:rsid w:val="00D1306F"/>
    <w:rsid w:val="00D1440C"/>
    <w:rsid w:val="00D23055"/>
    <w:rsid w:val="00D246D2"/>
    <w:rsid w:val="00D25CF2"/>
    <w:rsid w:val="00D263C7"/>
    <w:rsid w:val="00D26DE9"/>
    <w:rsid w:val="00D2748E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67A9"/>
    <w:rsid w:val="00D4758F"/>
    <w:rsid w:val="00D47A21"/>
    <w:rsid w:val="00D50A8C"/>
    <w:rsid w:val="00D5216C"/>
    <w:rsid w:val="00D52A43"/>
    <w:rsid w:val="00D55F7D"/>
    <w:rsid w:val="00D57D60"/>
    <w:rsid w:val="00D60E50"/>
    <w:rsid w:val="00D64F3C"/>
    <w:rsid w:val="00D66409"/>
    <w:rsid w:val="00D71397"/>
    <w:rsid w:val="00D713C9"/>
    <w:rsid w:val="00D733B3"/>
    <w:rsid w:val="00D73FC3"/>
    <w:rsid w:val="00D744D3"/>
    <w:rsid w:val="00D745D4"/>
    <w:rsid w:val="00D7525D"/>
    <w:rsid w:val="00D7533B"/>
    <w:rsid w:val="00D801B9"/>
    <w:rsid w:val="00D81837"/>
    <w:rsid w:val="00D854B0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79A4"/>
    <w:rsid w:val="00DA2537"/>
    <w:rsid w:val="00DA49D5"/>
    <w:rsid w:val="00DA587B"/>
    <w:rsid w:val="00DA6A24"/>
    <w:rsid w:val="00DB089B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DD7"/>
    <w:rsid w:val="00DF3ED4"/>
    <w:rsid w:val="00DF53DD"/>
    <w:rsid w:val="00DF598F"/>
    <w:rsid w:val="00DF743C"/>
    <w:rsid w:val="00E030E0"/>
    <w:rsid w:val="00E06593"/>
    <w:rsid w:val="00E07E35"/>
    <w:rsid w:val="00E10466"/>
    <w:rsid w:val="00E10AA2"/>
    <w:rsid w:val="00E11504"/>
    <w:rsid w:val="00E11B8A"/>
    <w:rsid w:val="00E11E08"/>
    <w:rsid w:val="00E125FD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7203"/>
    <w:rsid w:val="00E40242"/>
    <w:rsid w:val="00E40DEC"/>
    <w:rsid w:val="00E4212C"/>
    <w:rsid w:val="00E42959"/>
    <w:rsid w:val="00E43D26"/>
    <w:rsid w:val="00E4709E"/>
    <w:rsid w:val="00E47581"/>
    <w:rsid w:val="00E5106D"/>
    <w:rsid w:val="00E51E41"/>
    <w:rsid w:val="00E520E1"/>
    <w:rsid w:val="00E52B64"/>
    <w:rsid w:val="00E55424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906DC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564C"/>
    <w:rsid w:val="00EB58F0"/>
    <w:rsid w:val="00EB7F3A"/>
    <w:rsid w:val="00EC56A0"/>
    <w:rsid w:val="00EC76A6"/>
    <w:rsid w:val="00ED0BEF"/>
    <w:rsid w:val="00ED1AF1"/>
    <w:rsid w:val="00ED58DA"/>
    <w:rsid w:val="00ED7012"/>
    <w:rsid w:val="00EE1600"/>
    <w:rsid w:val="00EE225D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D2"/>
    <w:rsid w:val="00F07886"/>
    <w:rsid w:val="00F10F7A"/>
    <w:rsid w:val="00F12AF3"/>
    <w:rsid w:val="00F13267"/>
    <w:rsid w:val="00F14931"/>
    <w:rsid w:val="00F15926"/>
    <w:rsid w:val="00F20997"/>
    <w:rsid w:val="00F2106B"/>
    <w:rsid w:val="00F22B0F"/>
    <w:rsid w:val="00F2780C"/>
    <w:rsid w:val="00F312C9"/>
    <w:rsid w:val="00F31540"/>
    <w:rsid w:val="00F31849"/>
    <w:rsid w:val="00F34421"/>
    <w:rsid w:val="00F361FF"/>
    <w:rsid w:val="00F42149"/>
    <w:rsid w:val="00F43288"/>
    <w:rsid w:val="00F434B9"/>
    <w:rsid w:val="00F4719B"/>
    <w:rsid w:val="00F47DC0"/>
    <w:rsid w:val="00F5033E"/>
    <w:rsid w:val="00F5094A"/>
    <w:rsid w:val="00F50AF9"/>
    <w:rsid w:val="00F60C44"/>
    <w:rsid w:val="00F637C8"/>
    <w:rsid w:val="00F656D4"/>
    <w:rsid w:val="00F726EF"/>
    <w:rsid w:val="00F77C10"/>
    <w:rsid w:val="00F8158E"/>
    <w:rsid w:val="00F82227"/>
    <w:rsid w:val="00F91250"/>
    <w:rsid w:val="00F919F6"/>
    <w:rsid w:val="00F9384D"/>
    <w:rsid w:val="00F94DFB"/>
    <w:rsid w:val="00F955FB"/>
    <w:rsid w:val="00F97310"/>
    <w:rsid w:val="00FA15B2"/>
    <w:rsid w:val="00FA2223"/>
    <w:rsid w:val="00FA3872"/>
    <w:rsid w:val="00FA3AB5"/>
    <w:rsid w:val="00FA657B"/>
    <w:rsid w:val="00FB0547"/>
    <w:rsid w:val="00FB4791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D16"/>
    <w:rsid w:val="00FC7BB9"/>
    <w:rsid w:val="00FD094A"/>
    <w:rsid w:val="00FD1C0C"/>
    <w:rsid w:val="00FD628A"/>
    <w:rsid w:val="00FD6C12"/>
    <w:rsid w:val="00FE16E5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9450991"/>
    <w:rsid w:val="099252AD"/>
    <w:rsid w:val="09E7E697"/>
    <w:rsid w:val="0B56EFB1"/>
    <w:rsid w:val="0CF17999"/>
    <w:rsid w:val="0ECACC9B"/>
    <w:rsid w:val="0FDF9CD6"/>
    <w:rsid w:val="19E62186"/>
    <w:rsid w:val="1DED9314"/>
    <w:rsid w:val="223CB4A9"/>
    <w:rsid w:val="23504EB1"/>
    <w:rsid w:val="245BCD3F"/>
    <w:rsid w:val="24702DF8"/>
    <w:rsid w:val="24DBA622"/>
    <w:rsid w:val="2509F24D"/>
    <w:rsid w:val="25615DAF"/>
    <w:rsid w:val="26FFE95F"/>
    <w:rsid w:val="2C128FE4"/>
    <w:rsid w:val="31121BBC"/>
    <w:rsid w:val="34F01211"/>
    <w:rsid w:val="367E57B4"/>
    <w:rsid w:val="3A842FD4"/>
    <w:rsid w:val="3AFA0A0E"/>
    <w:rsid w:val="3C95B7F0"/>
    <w:rsid w:val="3D9AF2B5"/>
    <w:rsid w:val="3DD9CB15"/>
    <w:rsid w:val="3F245A97"/>
    <w:rsid w:val="3FD5DF37"/>
    <w:rsid w:val="40593011"/>
    <w:rsid w:val="467BB42C"/>
    <w:rsid w:val="48C1F472"/>
    <w:rsid w:val="4913D7BA"/>
    <w:rsid w:val="49B59D1D"/>
    <w:rsid w:val="4AD718E8"/>
    <w:rsid w:val="4AF80993"/>
    <w:rsid w:val="4EE8C295"/>
    <w:rsid w:val="512719E4"/>
    <w:rsid w:val="51EF9F99"/>
    <w:rsid w:val="520C1A8F"/>
    <w:rsid w:val="52109EE7"/>
    <w:rsid w:val="533147EA"/>
    <w:rsid w:val="53CA4935"/>
    <w:rsid w:val="595569A5"/>
    <w:rsid w:val="5A8E83F5"/>
    <w:rsid w:val="5D163B8E"/>
    <w:rsid w:val="610ADFEB"/>
    <w:rsid w:val="6192F1DF"/>
    <w:rsid w:val="647F2636"/>
    <w:rsid w:val="64CD2D54"/>
    <w:rsid w:val="656493C9"/>
    <w:rsid w:val="6CD7B354"/>
    <w:rsid w:val="6CEB8E4C"/>
    <w:rsid w:val="6DAC0236"/>
    <w:rsid w:val="6E1165EB"/>
    <w:rsid w:val="6EC30477"/>
    <w:rsid w:val="7084F875"/>
    <w:rsid w:val="71C8A88B"/>
    <w:rsid w:val="7547FC2F"/>
    <w:rsid w:val="77BAE969"/>
    <w:rsid w:val="78667CBD"/>
    <w:rsid w:val="7AA25A41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873D8"/>
  <w14:defaultImageDpi w14:val="330"/>
  <w15:chartTrackingRefBased/>
  <w15:docId w15:val="{12114F19-F2FF-4E8C-B3FE-74588E5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chin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4febc2-f3c5-4f9f-92af-c9db84e01081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ED8C9A1E0CB41A80A429E89B32097" ma:contentTypeVersion="13" ma:contentTypeDescription="Create a new document." ma:contentTypeScope="" ma:versionID="6060b9352734697bf9265e71a515907f">
  <xsd:schema xmlns:xsd="http://www.w3.org/2001/XMLSchema" xmlns:xs="http://www.w3.org/2001/XMLSchema" xmlns:p="http://schemas.microsoft.com/office/2006/metadata/properties" xmlns:ns3="663ee66a-bafa-45f4-8465-35f285ab206a" xmlns:ns4="204febc2-f3c5-4f9f-92af-c9db84e01081" targetNamespace="http://schemas.microsoft.com/office/2006/metadata/properties" ma:root="true" ma:fieldsID="630ec5f81ac2ea99934b8c38f0f999a4" ns3:_="" ns4:_="">
    <xsd:import namespace="663ee66a-bafa-45f4-8465-35f285ab206a"/>
    <xsd:import namespace="204febc2-f3c5-4f9f-92af-c9db84e01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e66a-bafa-45f4-8465-35f285ab2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febc2-f3c5-4f9f-92af-c9db84e01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204febc2-f3c5-4f9f-92af-c9db84e01081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3241F9-E726-4ED7-9B09-99DE46D445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3C9FEED-6047-4532-A0B5-3E7BCA564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ee66a-bafa-45f4-8465-35f285ab206a"/>
    <ds:schemaRef ds:uri="204febc2-f3c5-4f9f-92af-c9db84e01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2</cp:revision>
  <cp:lastPrinted>2021-03-15T17:57:00Z</cp:lastPrinted>
  <dcterms:created xsi:type="dcterms:W3CDTF">2021-04-14T08:06:00Z</dcterms:created>
  <dcterms:modified xsi:type="dcterms:W3CDTF">2021-04-14T08:06:00Z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0x01010086BED8C9A1E0CB41A80A429E89B32097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