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8D" w:rsidRPr="00D1085F" w:rsidRDefault="00D1085F" w:rsidP="005463BF">
      <w:pPr>
        <w:spacing w:line="300" w:lineRule="exact"/>
        <w:jc w:val="right"/>
        <w:rPr>
          <w:lang w:val="fr-BE"/>
        </w:rPr>
      </w:pPr>
      <w:r>
        <w:rPr>
          <w:noProof/>
          <w:lang w:val="nl-BE" w:eastAsia="nl-BE"/>
        </w:rPr>
        <w:drawing>
          <wp:anchor distT="0" distB="0" distL="114300" distR="114300" simplePos="0" relativeHeight="251657728" behindDoc="1" locked="0" layoutInCell="1" allowOverlap="1">
            <wp:simplePos x="0" y="0"/>
            <wp:positionH relativeFrom="column">
              <wp:align>left</wp:align>
            </wp:positionH>
            <wp:positionV relativeFrom="paragraph">
              <wp:posOffset>-442595</wp:posOffset>
            </wp:positionV>
            <wp:extent cx="795655" cy="956310"/>
            <wp:effectExtent l="0" t="0" r="4445" b="0"/>
            <wp:wrapNone/>
            <wp:docPr id="4" name="Picture 4" descr="VWCV_3D_4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WCV_3D_4C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956310"/>
                    </a:xfrm>
                    <a:prstGeom prst="rect">
                      <a:avLst/>
                    </a:prstGeom>
                    <a:noFill/>
                  </pic:spPr>
                </pic:pic>
              </a:graphicData>
            </a:graphic>
            <wp14:sizeRelH relativeFrom="page">
              <wp14:pctWidth>0</wp14:pctWidth>
            </wp14:sizeRelH>
            <wp14:sizeRelV relativeFrom="page">
              <wp14:pctHeight>0</wp14:pctHeight>
            </wp14:sizeRelV>
          </wp:anchor>
        </w:drawing>
      </w:r>
      <w:r w:rsidR="002C128D" w:rsidRPr="00B90491">
        <w:t xml:space="preserve"> </w:t>
      </w:r>
      <w:r w:rsidR="002C128D">
        <w:t>Communiqué de presse</w:t>
      </w:r>
    </w:p>
    <w:p w:rsidR="005463BF" w:rsidRPr="00D1085F" w:rsidRDefault="00D1085F" w:rsidP="005463BF">
      <w:pPr>
        <w:spacing w:line="300" w:lineRule="exact"/>
        <w:jc w:val="right"/>
        <w:rPr>
          <w:lang w:val="fr-BE"/>
        </w:rPr>
      </w:pPr>
      <w:r>
        <w:rPr>
          <w:lang w:val="fr-BE"/>
        </w:rPr>
        <w:t>5 juillet</w:t>
      </w:r>
      <w:r w:rsidR="005463BF" w:rsidRPr="00D1085F">
        <w:rPr>
          <w:lang w:val="fr-BE"/>
        </w:rPr>
        <w:t xml:space="preserve"> 201</w:t>
      </w:r>
      <w:r w:rsidR="000978AA" w:rsidRPr="00D1085F">
        <w:rPr>
          <w:lang w:val="fr-BE"/>
        </w:rPr>
        <w:t>6</w:t>
      </w:r>
    </w:p>
    <w:p w:rsidR="005463BF" w:rsidRPr="00D1085F" w:rsidRDefault="005463BF" w:rsidP="005463BF">
      <w:pPr>
        <w:spacing w:line="300" w:lineRule="exact"/>
        <w:jc w:val="right"/>
        <w:rPr>
          <w:lang w:val="fr-BE"/>
        </w:rPr>
      </w:pPr>
      <w:r w:rsidRPr="00D1085F">
        <w:rPr>
          <w:lang w:val="fr-BE"/>
        </w:rPr>
        <w:t>V1</w:t>
      </w:r>
      <w:r w:rsidR="000978AA" w:rsidRPr="00D1085F">
        <w:rPr>
          <w:lang w:val="fr-BE"/>
        </w:rPr>
        <w:t>6</w:t>
      </w:r>
      <w:r w:rsidRPr="00D1085F">
        <w:rPr>
          <w:lang w:val="fr-BE"/>
        </w:rPr>
        <w:t>-</w:t>
      </w:r>
      <w:r w:rsidR="00D1085F">
        <w:rPr>
          <w:lang w:val="fr-BE"/>
        </w:rPr>
        <w:t>24</w:t>
      </w:r>
      <w:r w:rsidRPr="00D1085F">
        <w:rPr>
          <w:lang w:val="fr-BE"/>
        </w:rPr>
        <w:t>F</w:t>
      </w:r>
    </w:p>
    <w:p w:rsidR="005463BF" w:rsidRPr="00D1085F" w:rsidRDefault="005463BF" w:rsidP="005463BF">
      <w:pPr>
        <w:spacing w:line="300" w:lineRule="exact"/>
        <w:jc w:val="right"/>
        <w:rPr>
          <w:lang w:val="fr-BE"/>
        </w:rPr>
      </w:pPr>
    </w:p>
    <w:p w:rsidR="005463BF" w:rsidRPr="00D1085F" w:rsidRDefault="005463BF">
      <w:pPr>
        <w:spacing w:line="300" w:lineRule="exact"/>
        <w:rPr>
          <w:lang w:val="fr-BE"/>
        </w:rPr>
      </w:pPr>
    </w:p>
    <w:p w:rsidR="003D4264" w:rsidRPr="00D1085F" w:rsidRDefault="003D4264">
      <w:pPr>
        <w:spacing w:line="300" w:lineRule="exact"/>
        <w:rPr>
          <w:lang w:val="fr-BE"/>
        </w:rPr>
      </w:pPr>
    </w:p>
    <w:p w:rsidR="00D1085F" w:rsidRPr="003B369A" w:rsidRDefault="00D1085F" w:rsidP="00D1085F">
      <w:pPr>
        <w:rPr>
          <w:rFonts w:ascii="VW Head" w:hAnsi="VW Head"/>
          <w:b/>
          <w:sz w:val="28"/>
          <w:szCs w:val="28"/>
          <w:lang w:val="fr-BE"/>
        </w:rPr>
      </w:pPr>
      <w:r w:rsidRPr="003B369A">
        <w:rPr>
          <w:rFonts w:ascii="VW Head" w:hAnsi="VW Head"/>
          <w:b/>
          <w:sz w:val="28"/>
          <w:szCs w:val="28"/>
          <w:lang w:val="fr-BE"/>
        </w:rPr>
        <w:t xml:space="preserve">Le nouveau </w:t>
      </w:r>
      <w:proofErr w:type="spellStart"/>
      <w:r w:rsidRPr="003B369A">
        <w:rPr>
          <w:rFonts w:ascii="VW Head" w:hAnsi="VW Head"/>
          <w:b/>
          <w:sz w:val="28"/>
          <w:szCs w:val="28"/>
          <w:lang w:val="fr-BE"/>
        </w:rPr>
        <w:t>Crafter</w:t>
      </w:r>
      <w:proofErr w:type="spellEnd"/>
      <w:r w:rsidRPr="003B369A">
        <w:rPr>
          <w:rFonts w:ascii="VW Head" w:hAnsi="VW Head"/>
          <w:b/>
          <w:sz w:val="28"/>
          <w:szCs w:val="28"/>
          <w:lang w:val="fr-BE"/>
        </w:rPr>
        <w:t> : développé avec les clients</w:t>
      </w:r>
    </w:p>
    <w:p w:rsidR="00D1085F" w:rsidRPr="003B369A" w:rsidRDefault="00D1085F" w:rsidP="00D1085F">
      <w:pPr>
        <w:rPr>
          <w:rFonts w:ascii="VW Head" w:hAnsi="VW Head"/>
          <w:b/>
          <w:lang w:val="fr-BE"/>
        </w:rPr>
      </w:pPr>
    </w:p>
    <w:p w:rsidR="00D1085F" w:rsidRPr="003B369A" w:rsidRDefault="00D1085F" w:rsidP="003B369A">
      <w:pPr>
        <w:pStyle w:val="ListParagraph"/>
        <w:numPr>
          <w:ilvl w:val="0"/>
          <w:numId w:val="1"/>
        </w:numPr>
        <w:rPr>
          <w:rFonts w:ascii="VW Head" w:hAnsi="VW Head"/>
          <w:b/>
          <w:sz w:val="23"/>
          <w:szCs w:val="23"/>
        </w:rPr>
      </w:pPr>
      <w:r w:rsidRPr="003B369A">
        <w:rPr>
          <w:rFonts w:ascii="VW Head" w:hAnsi="VW Head"/>
          <w:b/>
          <w:sz w:val="23"/>
          <w:szCs w:val="23"/>
        </w:rPr>
        <w:t>Fonctionnel : nouveau design intérieur et extérieur</w:t>
      </w:r>
    </w:p>
    <w:p w:rsidR="00D1085F" w:rsidRPr="003B369A" w:rsidRDefault="00D1085F" w:rsidP="003B369A">
      <w:pPr>
        <w:pStyle w:val="ListParagraph"/>
        <w:numPr>
          <w:ilvl w:val="0"/>
          <w:numId w:val="1"/>
        </w:numPr>
        <w:rPr>
          <w:rFonts w:ascii="VW Head" w:hAnsi="VW Head"/>
          <w:b/>
          <w:sz w:val="23"/>
          <w:szCs w:val="23"/>
        </w:rPr>
      </w:pPr>
      <w:r w:rsidRPr="003B369A">
        <w:rPr>
          <w:rFonts w:ascii="VW Head" w:hAnsi="VW Head"/>
          <w:b/>
          <w:sz w:val="23"/>
          <w:szCs w:val="23"/>
        </w:rPr>
        <w:t>Le meilleur de sa catégorie : le plus faible coefficient de traînée aérodynamique</w:t>
      </w:r>
    </w:p>
    <w:p w:rsidR="00D1085F" w:rsidRPr="003B369A" w:rsidRDefault="00D1085F" w:rsidP="003B369A">
      <w:pPr>
        <w:pStyle w:val="ListParagraph"/>
        <w:numPr>
          <w:ilvl w:val="0"/>
          <w:numId w:val="1"/>
        </w:numPr>
        <w:rPr>
          <w:rFonts w:ascii="VW Head" w:hAnsi="VW Head"/>
          <w:b/>
          <w:sz w:val="23"/>
          <w:szCs w:val="23"/>
        </w:rPr>
      </w:pPr>
      <w:r w:rsidRPr="003B369A">
        <w:rPr>
          <w:rFonts w:ascii="VW Head" w:hAnsi="VW Head"/>
          <w:b/>
          <w:sz w:val="23"/>
          <w:szCs w:val="23"/>
        </w:rPr>
        <w:t>Le compagnon de travail idéal du professionnel</w:t>
      </w:r>
    </w:p>
    <w:p w:rsidR="00D1085F" w:rsidRPr="003B369A" w:rsidRDefault="00D1085F" w:rsidP="00D1085F">
      <w:pPr>
        <w:rPr>
          <w:rFonts w:ascii="VW Text" w:hAnsi="VW Text"/>
          <w:b/>
        </w:rPr>
      </w:pPr>
    </w:p>
    <w:p w:rsidR="00D1085F" w:rsidRPr="003B369A" w:rsidRDefault="00D1085F" w:rsidP="00D1085F">
      <w:pPr>
        <w:rPr>
          <w:rFonts w:ascii="VW Text" w:hAnsi="VW Text"/>
          <w:b/>
          <w:sz w:val="22"/>
          <w:szCs w:val="22"/>
        </w:rPr>
      </w:pPr>
      <w:r w:rsidRPr="003B369A">
        <w:rPr>
          <w:rFonts w:ascii="VW Text" w:hAnsi="VW Text"/>
          <w:b/>
          <w:sz w:val="22"/>
          <w:szCs w:val="22"/>
        </w:rPr>
        <w:t xml:space="preserve">Le nouveau </w:t>
      </w:r>
      <w:proofErr w:type="spellStart"/>
      <w:r w:rsidRPr="003B369A">
        <w:rPr>
          <w:rFonts w:ascii="VW Text" w:hAnsi="VW Text"/>
          <w:b/>
          <w:sz w:val="22"/>
          <w:szCs w:val="22"/>
        </w:rPr>
        <w:t>Crafter</w:t>
      </w:r>
      <w:proofErr w:type="spellEnd"/>
      <w:r w:rsidRPr="003B369A">
        <w:rPr>
          <w:rFonts w:ascii="VW Text" w:hAnsi="VW Text"/>
          <w:b/>
          <w:sz w:val="22"/>
          <w:szCs w:val="22"/>
        </w:rPr>
        <w:t xml:space="preserve"> de Volkswagen Commercial </w:t>
      </w:r>
      <w:proofErr w:type="spellStart"/>
      <w:r w:rsidRPr="003B369A">
        <w:rPr>
          <w:rFonts w:ascii="VW Text" w:hAnsi="VW Text"/>
          <w:b/>
          <w:sz w:val="22"/>
          <w:szCs w:val="22"/>
        </w:rPr>
        <w:t>Vehicles</w:t>
      </w:r>
      <w:proofErr w:type="spellEnd"/>
      <w:r w:rsidRPr="003B369A">
        <w:rPr>
          <w:rFonts w:ascii="VW Text" w:hAnsi="VW Text"/>
          <w:b/>
          <w:sz w:val="22"/>
          <w:szCs w:val="22"/>
        </w:rPr>
        <w:t xml:space="preserve"> sera lancé à l'automne prochain. Aujourd’hui la marque donne un premier aperçu du design novateur du nouveau « grand frère » de la série T. Issu du nouvel ADN Volkswagen, le </w:t>
      </w:r>
      <w:proofErr w:type="spellStart"/>
      <w:r w:rsidRPr="003B369A">
        <w:rPr>
          <w:rFonts w:ascii="VW Text" w:hAnsi="VW Text"/>
          <w:b/>
          <w:sz w:val="22"/>
          <w:szCs w:val="22"/>
        </w:rPr>
        <w:t>Crafter</w:t>
      </w:r>
      <w:proofErr w:type="spellEnd"/>
      <w:r w:rsidRPr="003B369A">
        <w:rPr>
          <w:rFonts w:ascii="VW Text" w:hAnsi="VW Text"/>
          <w:b/>
          <w:sz w:val="22"/>
          <w:szCs w:val="22"/>
        </w:rPr>
        <w:t xml:space="preserve"> promet fonctionnalité, attractivité ainsi qu’une qualité de production et de fiabilité exceptionnelle, jusque dans les matériaux utilisés.</w:t>
      </w:r>
    </w:p>
    <w:p w:rsidR="00D1085F" w:rsidRPr="003B369A" w:rsidRDefault="00D1085F" w:rsidP="00D1085F">
      <w:pPr>
        <w:rPr>
          <w:rFonts w:ascii="VW Text" w:hAnsi="VW Text"/>
        </w:rPr>
      </w:pPr>
    </w:p>
    <w:p w:rsidR="00D1085F" w:rsidRPr="003B369A" w:rsidRDefault="00D1085F" w:rsidP="00D1085F">
      <w:pPr>
        <w:rPr>
          <w:rFonts w:ascii="VW Text" w:hAnsi="VW Text"/>
        </w:rPr>
      </w:pPr>
      <w:r w:rsidRPr="003B369A">
        <w:rPr>
          <w:rFonts w:ascii="VW Text" w:hAnsi="VW Text"/>
        </w:rPr>
        <w:t xml:space="preserve">Une approche fondamentalement nouvelle : le nouveau </w:t>
      </w:r>
      <w:proofErr w:type="spellStart"/>
      <w:r w:rsidRPr="003B369A">
        <w:rPr>
          <w:rFonts w:ascii="VW Text" w:hAnsi="VW Text"/>
        </w:rPr>
        <w:t>Crafter</w:t>
      </w:r>
      <w:proofErr w:type="spellEnd"/>
      <w:r w:rsidRPr="003B369A">
        <w:rPr>
          <w:rFonts w:ascii="VW Text" w:hAnsi="VW Text"/>
        </w:rPr>
        <w:t xml:space="preserve"> n'a plus grand chose à voir avec son prédécesseur. Lors du développement, les ingénieurs de Volkswagen Commercial </w:t>
      </w:r>
      <w:proofErr w:type="spellStart"/>
      <w:r w:rsidRPr="003B369A">
        <w:rPr>
          <w:rFonts w:ascii="VW Text" w:hAnsi="VW Text"/>
        </w:rPr>
        <w:t>Vehicles</w:t>
      </w:r>
      <w:proofErr w:type="spellEnd"/>
      <w:r w:rsidRPr="003B369A">
        <w:rPr>
          <w:rFonts w:ascii="VW Text" w:hAnsi="VW Text"/>
        </w:rPr>
        <w:t xml:space="preserve"> ont demandé aux utilisateurs et aux clients de leur faire part de leurs besoins et de participer au design du nouveau </w:t>
      </w:r>
      <w:proofErr w:type="spellStart"/>
      <w:r w:rsidRPr="003B369A">
        <w:rPr>
          <w:rFonts w:ascii="VW Text" w:hAnsi="VW Text"/>
        </w:rPr>
        <w:t>Crafter</w:t>
      </w:r>
      <w:proofErr w:type="spellEnd"/>
      <w:r w:rsidRPr="003B369A">
        <w:rPr>
          <w:rFonts w:ascii="VW Text" w:hAnsi="VW Text"/>
        </w:rPr>
        <w:t xml:space="preserve"> en exprimant leur vision sur la façon dont devrait être conçu le nouveau véhicule. Des spécialistes de Hanovre ont ainsi accompagné fréquemment certains conducteurs pendant leurs trajets quotidiens afin de mieux définir leurs besoins dans un contexte réel.</w:t>
      </w:r>
    </w:p>
    <w:p w:rsidR="00D1085F" w:rsidRPr="003B369A" w:rsidRDefault="00D1085F" w:rsidP="00D1085F">
      <w:pPr>
        <w:rPr>
          <w:rFonts w:ascii="VW Text" w:hAnsi="VW Text"/>
        </w:rPr>
      </w:pPr>
    </w:p>
    <w:p w:rsidR="00D1085F" w:rsidRPr="003B369A" w:rsidRDefault="00D1085F" w:rsidP="00D1085F">
      <w:pPr>
        <w:rPr>
          <w:rFonts w:ascii="VW Text" w:hAnsi="VW Text"/>
        </w:rPr>
      </w:pPr>
      <w:r w:rsidRPr="003B369A">
        <w:rPr>
          <w:rFonts w:ascii="VW Text" w:hAnsi="VW Text"/>
        </w:rPr>
        <w:t xml:space="preserve">Cette recherche du détail se reflète à la fois dans la fonctionnalité et la conception du nouveau-modèle : Albert-Johann </w:t>
      </w:r>
      <w:proofErr w:type="spellStart"/>
      <w:r w:rsidRPr="003B369A">
        <w:rPr>
          <w:rFonts w:ascii="VW Text" w:hAnsi="VW Text"/>
        </w:rPr>
        <w:t>Kirzinger</w:t>
      </w:r>
      <w:proofErr w:type="spellEnd"/>
      <w:r w:rsidRPr="003B369A">
        <w:rPr>
          <w:rFonts w:ascii="VW Text" w:hAnsi="VW Text"/>
        </w:rPr>
        <w:t xml:space="preserve">, chef du design de Volkswagen Commercial </w:t>
      </w:r>
      <w:proofErr w:type="spellStart"/>
      <w:r w:rsidRPr="003B369A">
        <w:rPr>
          <w:rFonts w:ascii="VW Text" w:hAnsi="VW Text"/>
        </w:rPr>
        <w:t>Vehicles</w:t>
      </w:r>
      <w:proofErr w:type="spellEnd"/>
      <w:r w:rsidRPr="003B369A">
        <w:rPr>
          <w:rFonts w:ascii="VW Text" w:hAnsi="VW Text"/>
        </w:rPr>
        <w:t xml:space="preserve">, explique que l'approche utilisée a été véritablement analytique. « Dans le secteur des utilitaires en particulier, la conception est un critère qui doit satisfaire tous les types de clients », </w:t>
      </w:r>
      <w:proofErr w:type="spellStart"/>
      <w:r w:rsidRPr="003B369A">
        <w:rPr>
          <w:rFonts w:ascii="VW Text" w:hAnsi="VW Text"/>
        </w:rPr>
        <w:t>a-t-il</w:t>
      </w:r>
      <w:proofErr w:type="spellEnd"/>
      <w:r w:rsidRPr="003B369A">
        <w:rPr>
          <w:rFonts w:ascii="VW Text" w:hAnsi="VW Text"/>
        </w:rPr>
        <w:t xml:space="preserve"> indiqué.</w:t>
      </w:r>
    </w:p>
    <w:p w:rsidR="00D1085F" w:rsidRPr="003B369A" w:rsidRDefault="00D1085F" w:rsidP="00D1085F">
      <w:pPr>
        <w:rPr>
          <w:rFonts w:ascii="VW Text" w:hAnsi="VW Text"/>
        </w:rPr>
      </w:pPr>
    </w:p>
    <w:p w:rsidR="00D1085F" w:rsidRPr="003B369A" w:rsidRDefault="00D1085F" w:rsidP="00D1085F">
      <w:pPr>
        <w:rPr>
          <w:rFonts w:ascii="VW Text" w:hAnsi="VW Text"/>
        </w:rPr>
      </w:pPr>
      <w:r w:rsidRPr="003B369A">
        <w:rPr>
          <w:rFonts w:ascii="VW Text" w:hAnsi="VW Text"/>
        </w:rPr>
        <w:t xml:space="preserve">Innovation extérieure : le nouveau </w:t>
      </w:r>
      <w:proofErr w:type="spellStart"/>
      <w:r w:rsidRPr="003B369A">
        <w:rPr>
          <w:rFonts w:ascii="VW Text" w:hAnsi="VW Text"/>
        </w:rPr>
        <w:t>Crafter</w:t>
      </w:r>
      <w:proofErr w:type="spellEnd"/>
      <w:r w:rsidRPr="003B369A">
        <w:rPr>
          <w:rFonts w:ascii="VW Text" w:hAnsi="VW Text"/>
        </w:rPr>
        <w:t xml:space="preserve"> affiche le meilleur coefficient de traînée de sa catégorie (0,33) et un rapport idéal entre espace utile et dimensions. Cela montre clairement tout l’intérêt que le constructeur a pu tirer de ces analyses, dont les résultats ont tous été intégrés dans la nouvelle architecture du </w:t>
      </w:r>
      <w:proofErr w:type="spellStart"/>
      <w:r w:rsidRPr="003B369A">
        <w:rPr>
          <w:rFonts w:ascii="VW Text" w:hAnsi="VW Text"/>
        </w:rPr>
        <w:t>Crafter</w:t>
      </w:r>
      <w:proofErr w:type="spellEnd"/>
      <w:r w:rsidRPr="003B369A">
        <w:rPr>
          <w:rFonts w:ascii="VW Text" w:hAnsi="VW Text"/>
        </w:rPr>
        <w:t xml:space="preserve">. Associant le côté pratique au quotidien à une configuration optimale de l’espace de chargement, le nouveau </w:t>
      </w:r>
      <w:proofErr w:type="spellStart"/>
      <w:r w:rsidRPr="003B369A">
        <w:rPr>
          <w:rFonts w:ascii="VW Text" w:hAnsi="VW Text"/>
        </w:rPr>
        <w:t>Crafter</w:t>
      </w:r>
      <w:proofErr w:type="spellEnd"/>
      <w:r w:rsidRPr="003B369A">
        <w:rPr>
          <w:rFonts w:ascii="VW Text" w:hAnsi="VW Text"/>
        </w:rPr>
        <w:t xml:space="preserve"> combine le meilleur de deux mondes. Mais ce n'est pas tout! Comme l'explique Albert-Johann </w:t>
      </w:r>
      <w:proofErr w:type="spellStart"/>
      <w:r w:rsidRPr="003B369A">
        <w:rPr>
          <w:rFonts w:ascii="VW Text" w:hAnsi="VW Text"/>
        </w:rPr>
        <w:t>Kirzinger</w:t>
      </w:r>
      <w:proofErr w:type="spellEnd"/>
      <w:r w:rsidRPr="003B369A">
        <w:rPr>
          <w:rFonts w:ascii="VW Text" w:hAnsi="VW Text"/>
        </w:rPr>
        <w:t xml:space="preserve">, le constructeur est parti de cette ligne aérodynamique pour développer un concept qui fonctionne sur tous les modèles dérivés. « Il sera ainsi possible de conserver l'architecture caractéristique du nouveau </w:t>
      </w:r>
      <w:proofErr w:type="spellStart"/>
      <w:r w:rsidRPr="003B369A">
        <w:rPr>
          <w:rFonts w:ascii="VW Text" w:hAnsi="VW Text"/>
        </w:rPr>
        <w:t>Crafter</w:t>
      </w:r>
      <w:proofErr w:type="spellEnd"/>
      <w:r w:rsidRPr="003B369A">
        <w:rPr>
          <w:rFonts w:ascii="VW Text" w:hAnsi="VW Text"/>
        </w:rPr>
        <w:t xml:space="preserve"> sur chacune des versions du </w:t>
      </w:r>
      <w:r w:rsidRPr="003B369A">
        <w:rPr>
          <w:rFonts w:ascii="VW Text" w:hAnsi="VW Text"/>
        </w:rPr>
        <w:lastRenderedPageBreak/>
        <w:t>modèle et d’intégrer l’ADN Volkswagen dans toute la gamme des utilitaires Volkswagen. »</w:t>
      </w:r>
    </w:p>
    <w:p w:rsidR="00D1085F" w:rsidRPr="003B369A" w:rsidRDefault="00D1085F" w:rsidP="00D1085F">
      <w:pPr>
        <w:rPr>
          <w:rFonts w:ascii="VW Text" w:hAnsi="VW Text"/>
        </w:rPr>
      </w:pPr>
    </w:p>
    <w:p w:rsidR="00D1085F" w:rsidRPr="003B369A" w:rsidRDefault="00D1085F" w:rsidP="00D1085F">
      <w:pPr>
        <w:rPr>
          <w:rFonts w:ascii="VW Text" w:hAnsi="VW Text"/>
        </w:rPr>
      </w:pPr>
      <w:r w:rsidRPr="003B369A">
        <w:rPr>
          <w:rFonts w:ascii="VW Text" w:hAnsi="VW Text"/>
        </w:rPr>
        <w:t xml:space="preserve">Avec le lancement du nouveau </w:t>
      </w:r>
      <w:proofErr w:type="spellStart"/>
      <w:r w:rsidRPr="003B369A">
        <w:rPr>
          <w:rFonts w:ascii="VW Text" w:hAnsi="VW Text"/>
        </w:rPr>
        <w:t>Crafter</w:t>
      </w:r>
      <w:proofErr w:type="spellEnd"/>
      <w:r w:rsidRPr="003B369A">
        <w:rPr>
          <w:rFonts w:ascii="VW Text" w:hAnsi="VW Text"/>
        </w:rPr>
        <w:t xml:space="preserve">, la série T de Volkswagen Commercial </w:t>
      </w:r>
      <w:proofErr w:type="spellStart"/>
      <w:r w:rsidRPr="003B369A">
        <w:rPr>
          <w:rFonts w:ascii="VW Text" w:hAnsi="VW Text"/>
        </w:rPr>
        <w:t>Vehicles</w:t>
      </w:r>
      <w:proofErr w:type="spellEnd"/>
      <w:r w:rsidRPr="003B369A">
        <w:rPr>
          <w:rFonts w:ascii="VW Text" w:hAnsi="VW Text"/>
        </w:rPr>
        <w:t xml:space="preserve"> a maintenant un « grand frère », ajoute M. </w:t>
      </w:r>
      <w:proofErr w:type="spellStart"/>
      <w:r w:rsidRPr="003B369A">
        <w:rPr>
          <w:rFonts w:ascii="VW Text" w:hAnsi="VW Text"/>
        </w:rPr>
        <w:t>Kirzinger</w:t>
      </w:r>
      <w:proofErr w:type="spellEnd"/>
      <w:r w:rsidRPr="003B369A">
        <w:rPr>
          <w:rFonts w:ascii="VW Text" w:hAnsi="VW Text"/>
        </w:rPr>
        <w:t xml:space="preserve"> avec un clin d’œil. Le </w:t>
      </w:r>
      <w:proofErr w:type="spellStart"/>
      <w:r w:rsidRPr="003B369A">
        <w:rPr>
          <w:rFonts w:ascii="VW Text" w:hAnsi="VW Text"/>
        </w:rPr>
        <w:t>Crafter</w:t>
      </w:r>
      <w:proofErr w:type="spellEnd"/>
      <w:r w:rsidRPr="003B369A">
        <w:rPr>
          <w:rFonts w:ascii="VW Text" w:hAnsi="VW Text"/>
        </w:rPr>
        <w:t xml:space="preserve"> offre un niveau de qualité, de robustesse et de valeur jusqu’à présent inégalé dans un véhicule utilitaire de cette catégorie.</w:t>
      </w:r>
    </w:p>
    <w:p w:rsidR="005463BF" w:rsidRPr="003B369A" w:rsidRDefault="005463BF">
      <w:pPr>
        <w:spacing w:line="300" w:lineRule="exact"/>
        <w:rPr>
          <w:rFonts w:ascii="VW Text" w:hAnsi="VW Text"/>
          <w:sz w:val="20"/>
          <w:lang w:val="fr-BE"/>
        </w:rPr>
      </w:pPr>
    </w:p>
    <w:p w:rsidR="005463BF" w:rsidRPr="003B369A" w:rsidRDefault="005463BF">
      <w:pPr>
        <w:spacing w:line="300" w:lineRule="exact"/>
        <w:rPr>
          <w:rFonts w:ascii="VW Text" w:hAnsi="VW Text"/>
          <w:sz w:val="20"/>
          <w:lang w:val="fr-BE"/>
        </w:rPr>
      </w:pPr>
    </w:p>
    <w:p w:rsidR="005463BF" w:rsidRPr="003B369A" w:rsidRDefault="005463BF" w:rsidP="005463BF">
      <w:pPr>
        <w:spacing w:line="300" w:lineRule="exact"/>
        <w:rPr>
          <w:rFonts w:ascii="VW Text" w:hAnsi="VW Text"/>
          <w:sz w:val="20"/>
        </w:rPr>
      </w:pPr>
      <w:bookmarkStart w:id="0" w:name="_GoBack"/>
      <w:bookmarkEnd w:id="0"/>
    </w:p>
    <w:p w:rsidR="00AF6C7E" w:rsidRPr="005472E1" w:rsidRDefault="00AF6C7E" w:rsidP="00AF6C7E">
      <w:pPr>
        <w:widowControl w:val="0"/>
        <w:pBdr>
          <w:top w:val="single" w:sz="4" w:space="14" w:color="000000"/>
        </w:pBdr>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rPr>
      </w:pPr>
      <w:r w:rsidRPr="005472E1">
        <w:rPr>
          <w:rFonts w:ascii="VolkswagenSemi" w:hAnsi="VolkswagenSemi" w:cs="VolkswagenSemi"/>
          <w:color w:val="000000"/>
          <w:sz w:val="20"/>
        </w:rPr>
        <w:t>Le Groupe Volkswagen</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rPr>
      </w:pPr>
      <w:r w:rsidRPr="005472E1">
        <w:rPr>
          <w:rFonts w:ascii="Univers-LightOblique" w:hAnsi="Univers-LightOblique" w:cs="Univers-LightOblique"/>
          <w:i/>
          <w:iCs/>
          <w:color w:val="000000"/>
          <w:spacing w:val="-2"/>
          <w:sz w:val="16"/>
          <w:szCs w:val="16"/>
        </w:rPr>
        <w:tab/>
        <w:t xml:space="preserve">Le Groupe Volkswagen, dont le siège est à Wolfsburg, compte parmi les plus importants constructeurs automobiles du monde et occupe la tête du marché en Europe. En 2014, ses livraisons ont augmenté pour atteindre 10,137 millions </w:t>
      </w:r>
      <w:r w:rsidRPr="005472E1">
        <w:rPr>
          <w:rFonts w:ascii="Univers-LightOblique" w:hAnsi="Univers-LightOblique" w:cs="Univers-LightOblique"/>
          <w:i/>
          <w:iCs/>
          <w:color w:val="000000"/>
          <w:spacing w:val="-1"/>
          <w:sz w:val="16"/>
          <w:szCs w:val="16"/>
        </w:rPr>
        <w:t xml:space="preserve">d’exemplaires (2013 : </w:t>
      </w:r>
      <w:r w:rsidRPr="005472E1">
        <w:rPr>
          <w:rFonts w:ascii="Univers-LightOblique" w:hAnsi="Univers-LightOblique" w:cs="Univers-LightOblique"/>
          <w:i/>
          <w:iCs/>
          <w:color w:val="000000"/>
          <w:spacing w:val="-2"/>
          <w:sz w:val="16"/>
          <w:szCs w:val="16"/>
        </w:rPr>
        <w:t xml:space="preserve">9,731 </w:t>
      </w:r>
      <w:r w:rsidRPr="005472E1">
        <w:rPr>
          <w:rFonts w:ascii="Univers-LightOblique" w:hAnsi="Univers-LightOblique" w:cs="Univers-LightOblique"/>
          <w:i/>
          <w:iCs/>
          <w:color w:val="000000"/>
          <w:spacing w:val="-1"/>
          <w:sz w:val="16"/>
          <w:szCs w:val="16"/>
        </w:rPr>
        <w:t xml:space="preserve"> millions), ce qui correspond à une part de 12,9% du marché mondial des voitures particulières.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r>
      <w:r w:rsidRPr="005472E1">
        <w:rPr>
          <w:rFonts w:ascii="Univers-LightOblique" w:hAnsi="Univers-LightOblique" w:cs="Univers-LightOblique"/>
          <w:i/>
          <w:iCs/>
          <w:color w:val="000000"/>
          <w:spacing w:val="-2"/>
          <w:sz w:val="16"/>
          <w:szCs w:val="16"/>
        </w:rPr>
        <w:t>Plus d’un quart de toutes les voitures neuves (25,1%) immatriculées en Europe de l’Ouest provient du Groupe Volkswagen. En 2014, le chiffre d’affaires du Groupe était de 202 milliards d’euros (2013 : 197 milliards). Pour -l’exercice 2014, le bénéfice après impôts a progressé pour s’établir à 11,1 milliards d’euros (2013 : 9,1 milliards).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 xml:space="preserve">Le Groupe compte douze marques, produites dans sept pays européens : Volkswagen, Audi, SEAT, ŠKODA, Bentley, Bugatti, Lamborghini, Porsche, </w:t>
      </w:r>
      <w:proofErr w:type="spellStart"/>
      <w:r w:rsidRPr="005472E1">
        <w:rPr>
          <w:rFonts w:ascii="Univers-LightOblique" w:hAnsi="Univers-LightOblique" w:cs="Univers-LightOblique"/>
          <w:i/>
          <w:iCs/>
          <w:color w:val="000000"/>
          <w:spacing w:val="-1"/>
          <w:sz w:val="16"/>
          <w:szCs w:val="16"/>
        </w:rPr>
        <w:t>Ducati</w:t>
      </w:r>
      <w:proofErr w:type="spellEnd"/>
      <w:r w:rsidRPr="005472E1">
        <w:rPr>
          <w:rFonts w:ascii="Univers-LightOblique" w:hAnsi="Univers-LightOblique" w:cs="Univers-LightOblique"/>
          <w:i/>
          <w:iCs/>
          <w:color w:val="000000"/>
          <w:spacing w:val="-1"/>
          <w:sz w:val="16"/>
          <w:szCs w:val="16"/>
        </w:rPr>
        <w:t xml:space="preserve">, Volkswagen </w:t>
      </w:r>
      <w:proofErr w:type="spellStart"/>
      <w:r w:rsidRPr="005472E1">
        <w:rPr>
          <w:rFonts w:ascii="Univers-LightOblique" w:hAnsi="Univers-LightOblique" w:cs="Univers-LightOblique"/>
          <w:i/>
          <w:iCs/>
          <w:color w:val="000000"/>
          <w:spacing w:val="-1"/>
          <w:sz w:val="16"/>
          <w:szCs w:val="16"/>
        </w:rPr>
        <w:t>Nutzfahrzeuge</w:t>
      </w:r>
      <w:proofErr w:type="spellEnd"/>
      <w:r w:rsidRPr="005472E1">
        <w:rPr>
          <w:rFonts w:ascii="Univers-LightOblique" w:hAnsi="Univers-LightOblique" w:cs="Univers-LightOblique"/>
          <w:i/>
          <w:iCs/>
          <w:color w:val="000000"/>
          <w:spacing w:val="-1"/>
          <w:sz w:val="16"/>
          <w:szCs w:val="16"/>
        </w:rPr>
        <w:t xml:space="preserve"> (véhicules utilitaires), </w:t>
      </w:r>
      <w:proofErr w:type="spellStart"/>
      <w:r w:rsidRPr="005472E1">
        <w:rPr>
          <w:rFonts w:ascii="Univers-LightOblique" w:hAnsi="Univers-LightOblique" w:cs="Univers-LightOblique"/>
          <w:i/>
          <w:iCs/>
          <w:color w:val="000000"/>
          <w:spacing w:val="-1"/>
          <w:sz w:val="16"/>
          <w:szCs w:val="16"/>
        </w:rPr>
        <w:t>Scania</w:t>
      </w:r>
      <w:proofErr w:type="spellEnd"/>
      <w:r w:rsidRPr="005472E1">
        <w:rPr>
          <w:rFonts w:ascii="Univers-LightOblique" w:hAnsi="Univers-LightOblique" w:cs="Univers-LightOblique"/>
          <w:i/>
          <w:iCs/>
          <w:color w:val="000000"/>
          <w:spacing w:val="-1"/>
          <w:sz w:val="16"/>
          <w:szCs w:val="16"/>
        </w:rPr>
        <w:t xml:space="preserve"> et MAN.</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Chaque marque a son propre caractère et agit en tant qu’acteur indépendant sur le marché. L’offre de véhicules va des motos aux voitures de prestige en passant par les citadines à vocation économique. Dans le secteur des utilitaires, la gamme s’étend des pick-up aux bus et poids lourds.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Volkswagen est également actif dans d’autres domaines industriels avec la production de gros moteurs diesel destinés à des applications marines ou stationnaires (centrales prêtes à l’usage), de turbocompresseurs, de turbomachines (turbines à vapeur et à gaz), de compresseurs et de réacteurs chimiques. Par ailleurs, le Groupe produit des systèmes de transmission spéciaux pour véhicules et pour turbines, notamment.</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A côté de cela, le Groupe Volkswagen propose un large éventail de services financiers parmi lesquels les formules de financement pour les commerçants et les clients, le leasing, les opérations bancaires et d’assurance, ainsi que la gestion de flottes.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exploite 119 sites de production (5/2015) dans 20 pays européens et dans 11 pays d’Amérique, d’Asie et d’Afrique. Chaque jour, 592.586 personnes travaillent à la production de quelque 41.000 véhicules ou sont actives dans le domaine de la prestation de services liés à l’automobile, voire dans d’autres branches d’activité. Le Groupe Volkswagen vend ses véhicules dans 153 pays.</w:t>
      </w:r>
    </w:p>
    <w:p w:rsidR="00AF6C7E" w:rsidRPr="00E24D1A" w:rsidRDefault="00AF6C7E" w:rsidP="00AF6C7E">
      <w:pPr>
        <w:widowControl w:val="0"/>
        <w:tabs>
          <w:tab w:val="left" w:pos="113"/>
        </w:tabs>
        <w:autoSpaceDE w:val="0"/>
        <w:autoSpaceDN w:val="0"/>
        <w:adjustRightInd w:val="0"/>
        <w:spacing w:line="260" w:lineRule="atLeast"/>
        <w:textAlignment w:val="center"/>
        <w:rPr>
          <w:rFonts w:ascii="Univers-LightOblique" w:hAnsi="Univers-LightOblique" w:cs="Univers-LightOblique"/>
          <w:i/>
          <w:iCs/>
          <w:color w:val="000000"/>
          <w:sz w:val="20"/>
        </w:rPr>
      </w:pPr>
      <w:r w:rsidRPr="005472E1">
        <w:rPr>
          <w:rFonts w:ascii="Univers-LightOblique" w:hAnsi="Univers-LightOblique" w:cs="Univers-LightOblique"/>
          <w:i/>
          <w:iCs/>
          <w:color w:val="000000"/>
          <w:spacing w:val="-1"/>
          <w:sz w:val="16"/>
          <w:szCs w:val="16"/>
        </w:rPr>
        <w:tab/>
        <w:t>L’objectif du Groupe est de proposer des voitures attrayantes, sûres et respectueuses de l’environnement, concurrentielles dans un marché toujours plus exigeant et qui s’imposent en tant que références dans leurs classes respectives.</w:t>
      </w:r>
    </w:p>
    <w:p w:rsidR="005463BF" w:rsidRPr="00D1085F" w:rsidRDefault="005463BF" w:rsidP="005463BF">
      <w:pPr>
        <w:spacing w:line="300" w:lineRule="exact"/>
        <w:rPr>
          <w:lang w:val="fr-BE"/>
        </w:rPr>
      </w:pPr>
    </w:p>
    <w:sectPr w:rsidR="005463BF" w:rsidRPr="00D1085F" w:rsidSect="005463BF">
      <w:headerReference w:type="even" r:id="rId8"/>
      <w:headerReference w:type="default" r:id="rId9"/>
      <w:footerReference w:type="even" r:id="rId10"/>
      <w:footerReference w:type="default" r:id="rId11"/>
      <w:headerReference w:type="first" r:id="rId12"/>
      <w:footerReference w:type="first" r:id="rId13"/>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91" w:rsidRDefault="00960091">
      <w:r>
        <w:separator/>
      </w:r>
    </w:p>
  </w:endnote>
  <w:endnote w:type="continuationSeparator" w:id="0">
    <w:p w:rsidR="00960091" w:rsidRDefault="0096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W Head">
    <w:panose1 w:val="00000000000000000000"/>
    <w:charset w:val="00"/>
    <w:family w:val="swiss"/>
    <w:notTrueType/>
    <w:pitch w:val="variable"/>
    <w:sig w:usb0="A00002AF" w:usb1="5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altName w:val="Times New Roman"/>
    <w:charset w:val="00"/>
    <w:family w:val="auto"/>
    <w:pitch w:val="variable"/>
    <w:sig w:usb0="00000003" w:usb1="00000000" w:usb2="00000000" w:usb3="00000000" w:csb0="00000001" w:csb1="00000000"/>
  </w:font>
  <w:font w:name="VW Text">
    <w:panose1 w:val="00000000000000000000"/>
    <w:charset w:val="00"/>
    <w:family w:val="swiss"/>
    <w:notTrueType/>
    <w:pitch w:val="variable"/>
    <w:sig w:usb0="A10002AF" w:usb1="5000203B" w:usb2="00000000" w:usb3="00000000" w:csb0="0000009F" w:csb1="00000000"/>
  </w:font>
  <w:font w:name="Univers-LightOblique">
    <w:altName w:val="LO Univers 45 LightObliqu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546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D1085F">
    <w:pPr>
      <w:pStyle w:val="Footer"/>
      <w:jc w:val="right"/>
      <w:rPr>
        <w:rStyle w:val="PageNumber"/>
      </w:rPr>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-187960</wp:posOffset>
              </wp:positionV>
              <wp:extent cx="5829300" cy="0"/>
              <wp:effectExtent l="13335" t="10795" r="571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23E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8pt" to="45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IEVmAbdAAAACgEAAA8AAABkcnMvZG93bnJldi54bWxMj01PwzAMhu9I/IfISNy2pBta&#10;Wdd0QojduLAhxNFrvLYiXzTpB/+eICHBybL96PXjcj8bzUbqQ+eshGwpgJGtnepsI+H1dFjcAwsR&#10;rULtLEn4ogD76vqqxEK5yb7QeIwNSyE2FCihjdEXnIe6JYNh6TzZtLu43mBMbd9w1eOUwo3mKyE2&#10;3GBn04UWPT22VH8cByPhbpo/3/J19i7c8PQ85njwvtNS3t7MDztgkeb4B8OPflKHKjmd3WBVYFrC&#10;Is8TmepquwGWgG0m1sDOvxNelfz/C9U3AAAA//8DAFBLAQItABQABgAIAAAAIQC2gziS/gAAAOEB&#10;AAATAAAAAAAAAAAAAAAAAAAAAABbQ29udGVudF9UeXBlc10ueG1sUEsBAi0AFAAGAAgAAAAhADj9&#10;If/WAAAAlAEAAAsAAAAAAAAAAAAAAAAALwEAAF9yZWxzLy5yZWxzUEsBAi0AFAAGAAgAAAAhAPtf&#10;pYETAgAAKAQAAA4AAAAAAAAAAAAAAAAALgIAAGRycy9lMm9Eb2MueG1sUEsBAi0AFAAGAAgAAAAh&#10;AIEVmAbdAAAACgEAAA8AAAAAAAAAAAAAAAAAbQQAAGRycy9kb3ducmV2LnhtbFBLBQYAAAAABAAE&#10;APMAAAB3BQAAAAA=&#10;" strokecolor="gray" strokeweight=".25pt"/>
          </w:pict>
        </mc:Fallback>
      </mc:AlternateContent>
    </w:r>
    <w:r w:rsidR="005463BF">
      <w:rPr>
        <w:rStyle w:val="PageNumber"/>
      </w:rPr>
      <w:fldChar w:fldCharType="begin"/>
    </w:r>
    <w:r w:rsidR="005463BF">
      <w:rPr>
        <w:rStyle w:val="PageNumber"/>
      </w:rPr>
      <w:instrText xml:space="preserve"> </w:instrText>
    </w:r>
    <w:r w:rsidR="00256B00">
      <w:rPr>
        <w:rStyle w:val="PageNumber"/>
      </w:rPr>
      <w:instrText>PAGE</w:instrText>
    </w:r>
    <w:r w:rsidR="005463BF">
      <w:rPr>
        <w:rStyle w:val="PageNumber"/>
      </w:rPr>
      <w:instrText xml:space="preserve"> </w:instrText>
    </w:r>
    <w:r w:rsidR="005463BF">
      <w:rPr>
        <w:rStyle w:val="PageNumber"/>
      </w:rPr>
      <w:fldChar w:fldCharType="separate"/>
    </w:r>
    <w:r w:rsidR="003D4264">
      <w:rPr>
        <w:rStyle w:val="PageNumber"/>
        <w:noProof/>
      </w:rPr>
      <w:t>2</w:t>
    </w:r>
    <w:r w:rsidR="005463BF">
      <w:rPr>
        <w:rStyle w:val="PageNumber"/>
      </w:rPr>
      <w:fldChar w:fldCharType="end"/>
    </w:r>
  </w:p>
  <w:p w:rsidR="005463BF" w:rsidRDefault="005463BF">
    <w:pPr>
      <w:pStyle w:val="Footer"/>
      <w:jc w:val="center"/>
    </w:pPr>
    <w:r>
      <w:t xml:space="preserve">Communiqué de presse Volkswagen - </w:t>
    </w:r>
    <w:r>
      <w:fldChar w:fldCharType="begin"/>
    </w:r>
    <w:r>
      <w:instrText xml:space="preserve"> </w:instrText>
    </w:r>
    <w:r w:rsidR="00256B00">
      <w:instrText>FILENAME</w:instrText>
    </w:r>
    <w:r>
      <w:instrText xml:space="preserve"> </w:instrText>
    </w:r>
    <w:r>
      <w:fldChar w:fldCharType="separate"/>
    </w:r>
    <w:r>
      <w:rPr>
        <w:noProof/>
      </w:rPr>
      <w:t>00Press Word FR.doc</w:t>
    </w:r>
    <w:r>
      <w:fldChar w:fldCharType="end"/>
    </w:r>
    <w:r>
      <w:t xml:space="preserve"> - </w:t>
    </w:r>
    <w:r>
      <w:fldChar w:fldCharType="begin"/>
    </w:r>
    <w:r>
      <w:instrText xml:space="preserve"> </w:instrText>
    </w:r>
    <w:r w:rsidR="00256B00">
      <w:instrText>DATE</w:instrText>
    </w:r>
    <w:r>
      <w:instrText xml:space="preserve"> \@ "</w:instrText>
    </w:r>
    <w:r w:rsidR="00256B00">
      <w:instrText>DD/MM/YY</w:instrText>
    </w:r>
    <w:r>
      <w:instrText xml:space="preserve">" </w:instrText>
    </w:r>
    <w:r>
      <w:fldChar w:fldCharType="separate"/>
    </w:r>
    <w:r w:rsidR="00D1085F">
      <w:rPr>
        <w:noProof/>
      </w:rPr>
      <w:t>05/07/16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Pr="00D1085F" w:rsidRDefault="00D1085F">
    <w:pPr>
      <w:pStyle w:val="Footer"/>
      <w:jc w:val="center"/>
      <w:rPr>
        <w:color w:val="808080"/>
        <w:lang w:val="en-US"/>
      </w:rPr>
    </w:pPr>
    <w:r>
      <w:rPr>
        <w:noProof/>
        <w:color w:val="808080"/>
        <w:lang w:val="nl-BE" w:eastAsia="nl-BE"/>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-111760</wp:posOffset>
              </wp:positionV>
              <wp:extent cx="5829300" cy="0"/>
              <wp:effectExtent l="13335" t="12700" r="571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BCD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proofErr w:type="spellStart"/>
    <w:r w:rsidR="005463BF" w:rsidRPr="00D1085F">
      <w:rPr>
        <w:color w:val="808080"/>
        <w:lang w:val="en-US"/>
      </w:rPr>
      <w:t>s.a.</w:t>
    </w:r>
    <w:proofErr w:type="spellEnd"/>
    <w:r w:rsidR="005463BF" w:rsidRPr="00D1085F">
      <w:rPr>
        <w:color w:val="808080"/>
        <w:lang w:val="en-US"/>
      </w:rPr>
      <w:t xml:space="preserve"> </w:t>
    </w:r>
    <w:proofErr w:type="spellStart"/>
    <w:r w:rsidR="005463BF" w:rsidRPr="00D1085F">
      <w:rPr>
        <w:color w:val="808080"/>
        <w:lang w:val="en-US"/>
      </w:rPr>
      <w:t>D’Ieteren</w:t>
    </w:r>
    <w:proofErr w:type="spellEnd"/>
    <w:r w:rsidR="005463BF" w:rsidRPr="00D1085F">
      <w:rPr>
        <w:color w:val="808080"/>
        <w:lang w:val="en-US"/>
      </w:rPr>
      <w:t xml:space="preserve"> </w:t>
    </w:r>
    <w:proofErr w:type="spellStart"/>
    <w:r w:rsidR="005463BF" w:rsidRPr="00D1085F">
      <w:rPr>
        <w:color w:val="808080"/>
        <w:lang w:val="en-US"/>
      </w:rPr>
      <w:t>n.v.</w:t>
    </w:r>
    <w:proofErr w:type="spellEnd"/>
    <w:r w:rsidR="005463BF" w:rsidRPr="00D1085F">
      <w:rPr>
        <w:color w:val="808080"/>
        <w:lang w:val="en-US"/>
      </w:rPr>
      <w:t xml:space="preserve"> - Press relations</w:t>
    </w:r>
  </w:p>
  <w:p w:rsidR="005463BF" w:rsidRDefault="005463BF">
    <w:pPr>
      <w:pStyle w:val="Footer"/>
      <w:jc w:val="center"/>
      <w:rPr>
        <w:color w:val="808080"/>
      </w:rPr>
    </w:pPr>
    <w:r>
      <w:rPr>
        <w:color w:val="808080"/>
      </w:rPr>
      <w:t xml:space="preserve">Rue du Mail 50 </w:t>
    </w:r>
    <w:proofErr w:type="spellStart"/>
    <w:r>
      <w:rPr>
        <w:color w:val="808080"/>
      </w:rPr>
      <w:t>Maliestraat</w:t>
    </w:r>
    <w:proofErr w:type="spellEnd"/>
  </w:p>
  <w:p w:rsidR="005463BF" w:rsidRDefault="005463BF">
    <w:pPr>
      <w:pStyle w:val="Footer"/>
      <w:jc w:val="center"/>
      <w:rPr>
        <w:color w:val="808080"/>
      </w:rPr>
    </w:pPr>
    <w:r>
      <w:rPr>
        <w:color w:val="808080"/>
      </w:rPr>
      <w:t>Bruxelles 1050 Brussel</w:t>
    </w:r>
  </w:p>
  <w:p w:rsidR="005463BF" w:rsidRDefault="005463BF">
    <w:pPr>
      <w:pStyle w:val="Footer"/>
      <w:jc w:val="center"/>
      <w:rPr>
        <w:color w:val="808080"/>
      </w:rPr>
    </w:pPr>
    <w:r>
      <w:rPr>
        <w:color w:val="808080"/>
      </w:rPr>
      <w:t>T</w:t>
    </w:r>
    <w:r w:rsidR="00404E2A">
      <w:rPr>
        <w:color w:val="808080"/>
      </w:rPr>
      <w:t>é</w:t>
    </w:r>
    <w:r>
      <w:rPr>
        <w:color w:val="808080"/>
      </w:rPr>
      <w:t>l. : 02/536.52.53</w:t>
    </w:r>
  </w:p>
  <w:p w:rsidR="005463BF" w:rsidRDefault="005463BF">
    <w:pPr>
      <w:pStyle w:val="Footer"/>
      <w:jc w:val="center"/>
      <w:rPr>
        <w:color w:val="808080"/>
      </w:rPr>
    </w:pPr>
    <w:r>
      <w:rPr>
        <w:color w:val="808080"/>
      </w:rPr>
      <w:t>TVA/BTW BE. 0403.448.140 - RPM Bruxelles/RPR Brussel</w:t>
    </w:r>
  </w:p>
  <w:p w:rsidR="005463BF" w:rsidRDefault="005463BF">
    <w:pPr>
      <w:pStyle w:val="Footer"/>
      <w:jc w:val="center"/>
    </w:pPr>
    <w:r>
      <w:rPr>
        <w:color w:val="808080"/>
      </w:rPr>
      <w:t xml:space="preserve">E-mail : </w:t>
    </w:r>
    <w:hyperlink r:id="rId1" w:history="1">
      <w:r w:rsidRPr="00A204A5">
        <w:rPr>
          <w:rStyle w:val="Hyperlink"/>
        </w:rPr>
        <w:t>public.relations@dieteren.be</w:t>
      </w:r>
    </w:hyperlink>
  </w:p>
  <w:p w:rsidR="00404E2A" w:rsidRDefault="00404E2A">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5463BF" w:rsidRDefault="005463BF">
    <w:pPr>
      <w:pStyle w:val="Footer"/>
      <w:jc w:val="center"/>
      <w:rPr>
        <w:color w:val="808080"/>
      </w:rPr>
    </w:pPr>
  </w:p>
  <w:p w:rsidR="005463BF" w:rsidRDefault="005463BF">
    <w:pPr>
      <w:pStyle w:val="Footer"/>
      <w:jc w:val="center"/>
      <w:rPr>
        <w:color w:val="808080"/>
      </w:rPr>
    </w:pPr>
    <w:r w:rsidRPr="00F13CE4">
      <w:rPr>
        <w:color w:val="808080"/>
      </w:rPr>
      <w:fldChar w:fldCharType="begin"/>
    </w:r>
    <w:r w:rsidRPr="00F13CE4">
      <w:rPr>
        <w:color w:val="808080"/>
      </w:rPr>
      <w:instrText xml:space="preserve"> </w:instrText>
    </w:r>
    <w:r w:rsidR="00256B00">
      <w:rPr>
        <w:color w:val="808080"/>
      </w:rPr>
      <w:instrText>FILENAME</w:instrText>
    </w:r>
    <w:r w:rsidRPr="00F13CE4">
      <w:rPr>
        <w:color w:val="808080"/>
      </w:rPr>
      <w:instrText xml:space="preserve"> </w:instrText>
    </w:r>
    <w:r w:rsidRPr="00F13CE4">
      <w:rPr>
        <w:color w:val="808080"/>
      </w:rPr>
      <w:fldChar w:fldCharType="separate"/>
    </w:r>
    <w:r w:rsidRPr="00F13CE4">
      <w:rPr>
        <w:noProof/>
        <w:color w:val="808080"/>
      </w:rPr>
      <w:t>00Press Word FR.doc</w:t>
    </w:r>
    <w:r w:rsidRPr="00F13CE4">
      <w:rPr>
        <w:color w:val="808080"/>
      </w:rPr>
      <w:fldChar w:fldCharType="end"/>
    </w:r>
    <w:r>
      <w:rPr>
        <w:color w:val="808080"/>
      </w:rPr>
      <w:t xml:space="preserve"> - </w:t>
    </w:r>
    <w:r>
      <w:rPr>
        <w:color w:val="808080"/>
      </w:rPr>
      <w:fldChar w:fldCharType="begin"/>
    </w:r>
    <w:r>
      <w:rPr>
        <w:color w:val="808080"/>
      </w:rPr>
      <w:instrText xml:space="preserve"> </w:instrText>
    </w:r>
    <w:r w:rsidR="00256B00">
      <w:rPr>
        <w:color w:val="808080"/>
      </w:rPr>
      <w:instrText>DATE</w:instrText>
    </w:r>
    <w:r>
      <w:rPr>
        <w:color w:val="808080"/>
      </w:rPr>
      <w:instrText xml:space="preserve"> \@ "</w:instrText>
    </w:r>
    <w:r w:rsidR="00256B00">
      <w:rPr>
        <w:color w:val="808080"/>
      </w:rPr>
      <w:instrText>DD/MM/YY</w:instrText>
    </w:r>
    <w:r>
      <w:rPr>
        <w:color w:val="808080"/>
      </w:rPr>
      <w:instrText xml:space="preserve">" </w:instrText>
    </w:r>
    <w:r>
      <w:rPr>
        <w:color w:val="808080"/>
      </w:rPr>
      <w:fldChar w:fldCharType="separate"/>
    </w:r>
    <w:r w:rsidR="00D1085F">
      <w:rPr>
        <w:noProof/>
        <w:color w:val="808080"/>
      </w:rPr>
      <w:t>05/07/16</w:t>
    </w:r>
    <w:r>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91" w:rsidRDefault="00960091">
      <w:r>
        <w:separator/>
      </w:r>
    </w:p>
  </w:footnote>
  <w:footnote w:type="continuationSeparator" w:id="0">
    <w:p w:rsidR="00960091" w:rsidRDefault="0096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546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546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5463BF">
    <w:pPr>
      <w:pStyle w:val="Heade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3F6"/>
    <w:multiLevelType w:val="hybridMultilevel"/>
    <w:tmpl w:val="F1340658"/>
    <w:lvl w:ilvl="0" w:tplc="022CBB6E">
      <w:start w:val="5"/>
      <w:numFmt w:val="bullet"/>
      <w:lvlText w:val="-"/>
      <w:lvlJc w:val="left"/>
      <w:pPr>
        <w:ind w:left="720" w:hanging="360"/>
      </w:pPr>
      <w:rPr>
        <w:rFonts w:ascii="VW Head" w:eastAsia="Times New Roman" w:hAnsi="VW Hea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3"/>
    <w:rsid w:val="000978AA"/>
    <w:rsid w:val="00256B00"/>
    <w:rsid w:val="002C128D"/>
    <w:rsid w:val="00332D22"/>
    <w:rsid w:val="003B369A"/>
    <w:rsid w:val="003D4264"/>
    <w:rsid w:val="00404E2A"/>
    <w:rsid w:val="004A3978"/>
    <w:rsid w:val="00502DB9"/>
    <w:rsid w:val="005463BF"/>
    <w:rsid w:val="00553833"/>
    <w:rsid w:val="00676781"/>
    <w:rsid w:val="00960091"/>
    <w:rsid w:val="00A703B6"/>
    <w:rsid w:val="00AC1E6A"/>
    <w:rsid w:val="00AF6C7E"/>
    <w:rsid w:val="00D1085F"/>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efaultImageDpi w14:val="300"/>
  <w15:chartTrackingRefBased/>
  <w15:docId w15:val="{12243132-EFE3-49B6-8004-608E41CF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paragraph" w:styleId="ListParagraph">
    <w:name w:val="List Paragraph"/>
    <w:basedOn w:val="Normal"/>
    <w:qFormat/>
    <w:rsid w:val="003B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public.relations@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5307</CharactersWithSpaces>
  <SharedDoc>false</SharedDoc>
  <HLinks>
    <vt:vector size="18" baseType="variant">
      <vt:variant>
        <vt:i4>2162734</vt:i4>
      </vt:variant>
      <vt:variant>
        <vt:i4>12</vt:i4>
      </vt:variant>
      <vt:variant>
        <vt:i4>0</vt:i4>
      </vt:variant>
      <vt:variant>
        <vt:i4>5</vt:i4>
      </vt:variant>
      <vt:variant>
        <vt:lpwstr>http://www.volkswagen-press.be</vt:lpwstr>
      </vt:variant>
      <vt:variant>
        <vt:lpwstr/>
      </vt:variant>
      <vt:variant>
        <vt:i4>1507340</vt:i4>
      </vt:variant>
      <vt:variant>
        <vt:i4>9</vt:i4>
      </vt:variant>
      <vt:variant>
        <vt:i4>0</vt:i4>
      </vt:variant>
      <vt:variant>
        <vt:i4>5</vt:i4>
      </vt:variant>
      <vt:variant>
        <vt:lpwstr>mailto:public.relations@dieteren.be</vt:lpwstr>
      </vt:variant>
      <vt:variant>
        <vt:lpwstr/>
      </vt:variant>
      <vt:variant>
        <vt:i4>7733258</vt:i4>
      </vt:variant>
      <vt:variant>
        <vt:i4>-1</vt:i4>
      </vt:variant>
      <vt:variant>
        <vt:i4>1027</vt:i4>
      </vt:variant>
      <vt:variant>
        <vt:i4>1</vt:i4>
      </vt:variant>
      <vt:variant>
        <vt:lpwstr>CVI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MAMPAEY Veerle</cp:lastModifiedBy>
  <cp:revision>4</cp:revision>
  <cp:lastPrinted>2005-06-16T10:25:00Z</cp:lastPrinted>
  <dcterms:created xsi:type="dcterms:W3CDTF">2016-07-05T08:54:00Z</dcterms:created>
  <dcterms:modified xsi:type="dcterms:W3CDTF">2016-07-05T08:55:00Z</dcterms:modified>
</cp:coreProperties>
</file>