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734FC" w14:textId="6B245C0F" w:rsidR="00427CE9" w:rsidRDefault="00427CE9" w:rsidP="00427CE9">
      <w:pPr>
        <w:pStyle w:val="Titre"/>
        <w:jc w:val="both"/>
        <w:rPr>
          <w:b/>
          <w:sz w:val="72"/>
          <w:lang w:val="fr-BE"/>
        </w:rPr>
      </w:pPr>
      <w:r>
        <w:rPr>
          <w:b/>
          <w:sz w:val="72"/>
          <w:lang w:val="fr-BE"/>
        </w:rPr>
        <w:t>e-</w:t>
      </w:r>
      <w:r w:rsidR="00B4188A">
        <w:rPr>
          <w:b/>
          <w:sz w:val="72"/>
          <w:lang w:val="fr-BE"/>
        </w:rPr>
        <w:t>santé</w:t>
      </w:r>
      <w:r>
        <w:rPr>
          <w:b/>
          <w:sz w:val="72"/>
          <w:lang w:val="fr-BE"/>
        </w:rPr>
        <w:t xml:space="preserve">.brussels </w:t>
      </w:r>
      <w:r>
        <w:rPr>
          <w:b/>
          <w:sz w:val="72"/>
          <w:lang w:val="fr-BE"/>
        </w:rPr>
        <w:tab/>
      </w:r>
      <w:r>
        <w:rPr>
          <w:b/>
          <w:sz w:val="72"/>
          <w:lang w:val="fr-BE"/>
        </w:rPr>
        <w:tab/>
      </w:r>
      <w:r>
        <w:rPr>
          <w:b/>
          <w:sz w:val="72"/>
          <w:lang w:val="fr-BE"/>
        </w:rPr>
        <w:tab/>
      </w:r>
      <w:r>
        <w:rPr>
          <w:b/>
          <w:sz w:val="72"/>
          <w:lang w:val="fr-BE"/>
        </w:rPr>
        <w:tab/>
        <w:t>- Charte</w:t>
      </w:r>
    </w:p>
    <w:p w14:paraId="66E88701" w14:textId="779B172A" w:rsidR="00427CE9" w:rsidRPr="00427CE9" w:rsidRDefault="00427CE9" w:rsidP="00427CE9">
      <w:pPr>
        <w:pStyle w:val="Titre"/>
        <w:jc w:val="both"/>
        <w:rPr>
          <w:b/>
          <w:sz w:val="72"/>
          <w:lang w:val="fr-BE"/>
        </w:rPr>
      </w:pPr>
      <w:r w:rsidRPr="00427CE9">
        <w:rPr>
          <w:b/>
          <w:sz w:val="72"/>
          <w:lang w:val="fr-BE"/>
        </w:rPr>
        <w:t>e-g</w:t>
      </w:r>
      <w:r w:rsidR="007B46F1">
        <w:rPr>
          <w:b/>
          <w:sz w:val="72"/>
          <w:lang w:val="fr-BE"/>
        </w:rPr>
        <w:t xml:space="preserve">ezondheid.brussels </w:t>
      </w:r>
      <w:r w:rsidR="007B46F1">
        <w:rPr>
          <w:b/>
          <w:sz w:val="72"/>
          <w:lang w:val="fr-BE"/>
        </w:rPr>
        <w:tab/>
        <w:t>- Charter</w:t>
      </w:r>
      <w:r>
        <w:rPr>
          <w:b/>
          <w:sz w:val="72"/>
          <w:lang w:val="fr-BE"/>
        </w:rPr>
        <w:t xml:space="preserve"> </w:t>
      </w:r>
    </w:p>
    <w:p w14:paraId="01901AF1" w14:textId="61811D56" w:rsidR="00F2117C" w:rsidRDefault="00F2117C" w:rsidP="00AB6614">
      <w:pPr>
        <w:pStyle w:val="Titre"/>
        <w:jc w:val="both"/>
        <w:rPr>
          <w:b/>
          <w:sz w:val="72"/>
          <w:lang w:val="fr-BE"/>
        </w:rPr>
      </w:pPr>
      <w:r w:rsidRPr="004D3AC3">
        <w:rPr>
          <w:b/>
          <w:sz w:val="72"/>
          <w:lang w:val="fr-BE"/>
        </w:rPr>
        <w:t xml:space="preserve">e-health.brussels </w:t>
      </w:r>
      <w:r w:rsidR="00427CE9">
        <w:rPr>
          <w:b/>
          <w:sz w:val="72"/>
          <w:lang w:val="fr-BE"/>
        </w:rPr>
        <w:tab/>
      </w:r>
      <w:r w:rsidR="00427CE9">
        <w:rPr>
          <w:b/>
          <w:sz w:val="72"/>
          <w:lang w:val="fr-BE"/>
        </w:rPr>
        <w:tab/>
      </w:r>
      <w:r w:rsidR="00427CE9">
        <w:rPr>
          <w:b/>
          <w:sz w:val="72"/>
          <w:lang w:val="fr-BE"/>
        </w:rPr>
        <w:tab/>
        <w:t>- C</w:t>
      </w:r>
      <w:r w:rsidR="007B46F1">
        <w:rPr>
          <w:b/>
          <w:sz w:val="72"/>
          <w:lang w:val="fr-BE"/>
        </w:rPr>
        <w:t>harter</w:t>
      </w:r>
    </w:p>
    <w:p w14:paraId="19B01448" w14:textId="77777777" w:rsidR="002160A9" w:rsidRDefault="002160A9" w:rsidP="00AB6614">
      <w:pPr>
        <w:jc w:val="both"/>
        <w:rPr>
          <w:lang w:val="fr-BE"/>
        </w:rPr>
      </w:pPr>
    </w:p>
    <w:p w14:paraId="3DC199BE" w14:textId="77777777" w:rsidR="00AB1CEA" w:rsidRPr="007B46F1" w:rsidRDefault="00BC552B" w:rsidP="00AB6614">
      <w:pPr>
        <w:jc w:val="both"/>
        <w:rPr>
          <w:sz w:val="28"/>
          <w:szCs w:val="28"/>
          <w:lang w:val="fr-BE"/>
        </w:rPr>
      </w:pPr>
      <w:r w:rsidRPr="007B46F1">
        <w:rPr>
          <w:sz w:val="28"/>
          <w:szCs w:val="28"/>
          <w:lang w:val="fr-BE"/>
        </w:rPr>
        <w:t>Cette charte vise à</w:t>
      </w:r>
      <w:r w:rsidR="003D2537" w:rsidRPr="007B46F1">
        <w:rPr>
          <w:sz w:val="28"/>
          <w:szCs w:val="28"/>
          <w:lang w:val="fr-BE"/>
        </w:rPr>
        <w:t xml:space="preserve"> </w:t>
      </w:r>
      <w:r w:rsidR="00F2117C" w:rsidRPr="007B46F1">
        <w:rPr>
          <w:sz w:val="28"/>
          <w:szCs w:val="28"/>
          <w:lang w:val="fr-BE"/>
        </w:rPr>
        <w:t xml:space="preserve">accélérer la mise à disposition de solutions </w:t>
      </w:r>
      <w:r w:rsidRPr="007B46F1">
        <w:rPr>
          <w:sz w:val="28"/>
          <w:szCs w:val="28"/>
          <w:lang w:val="fr-BE"/>
        </w:rPr>
        <w:t xml:space="preserve">technologiques </w:t>
      </w:r>
      <w:r w:rsidR="00F2117C" w:rsidRPr="007B46F1">
        <w:rPr>
          <w:sz w:val="28"/>
          <w:szCs w:val="28"/>
          <w:lang w:val="fr-BE"/>
        </w:rPr>
        <w:t xml:space="preserve">pour les patients et le </w:t>
      </w:r>
      <w:r w:rsidR="003D2537" w:rsidRPr="007B46F1">
        <w:rPr>
          <w:sz w:val="28"/>
          <w:szCs w:val="28"/>
          <w:lang w:val="fr-BE"/>
        </w:rPr>
        <w:t>monde de la santé</w:t>
      </w:r>
      <w:r w:rsidR="00F2117C" w:rsidRPr="007B46F1">
        <w:rPr>
          <w:sz w:val="28"/>
          <w:szCs w:val="28"/>
          <w:lang w:val="fr-BE"/>
        </w:rPr>
        <w:t xml:space="preserve"> en Région de Bruxelles Capitale via le soutien à l’innovation et à l’entrepreneuriat</w:t>
      </w:r>
      <w:r w:rsidR="006A6CB4" w:rsidRPr="007B46F1">
        <w:rPr>
          <w:sz w:val="28"/>
          <w:szCs w:val="28"/>
          <w:lang w:val="fr-BE"/>
        </w:rPr>
        <w:t xml:space="preserve"> dans l</w:t>
      </w:r>
      <w:r w:rsidR="00F2117C" w:rsidRPr="007B46F1">
        <w:rPr>
          <w:sz w:val="28"/>
          <w:szCs w:val="28"/>
          <w:lang w:val="fr-BE"/>
        </w:rPr>
        <w:t>’e-santé</w:t>
      </w:r>
      <w:r w:rsidRPr="007B46F1">
        <w:rPr>
          <w:sz w:val="28"/>
          <w:szCs w:val="28"/>
          <w:lang w:val="fr-BE"/>
        </w:rPr>
        <w:t>.</w:t>
      </w:r>
      <w:r w:rsidR="00F2117C" w:rsidRPr="007B46F1">
        <w:rPr>
          <w:sz w:val="28"/>
          <w:szCs w:val="28"/>
          <w:lang w:val="fr-BE"/>
        </w:rPr>
        <w:t xml:space="preserve"> </w:t>
      </w:r>
    </w:p>
    <w:p w14:paraId="4733E9B3" w14:textId="77777777" w:rsidR="00AB1CEA" w:rsidRPr="007B46F1" w:rsidRDefault="00BC552B" w:rsidP="00AB6614">
      <w:pPr>
        <w:jc w:val="both"/>
        <w:rPr>
          <w:sz w:val="28"/>
          <w:szCs w:val="28"/>
          <w:lang w:val="fr-BE"/>
        </w:rPr>
      </w:pPr>
      <w:r w:rsidRPr="007B46F1">
        <w:rPr>
          <w:sz w:val="28"/>
          <w:szCs w:val="28"/>
          <w:lang w:val="fr-BE"/>
        </w:rPr>
        <w:t>D</w:t>
      </w:r>
      <w:r w:rsidR="00F2117C" w:rsidRPr="007B46F1">
        <w:rPr>
          <w:sz w:val="28"/>
          <w:szCs w:val="28"/>
          <w:lang w:val="fr-BE"/>
        </w:rPr>
        <w:t xml:space="preserve">ifférents acteurs </w:t>
      </w:r>
      <w:r w:rsidR="00AB1CEA" w:rsidRPr="007B46F1">
        <w:rPr>
          <w:sz w:val="28"/>
          <w:szCs w:val="28"/>
          <w:lang w:val="fr-BE"/>
        </w:rPr>
        <w:t>bruxellois s’</w:t>
      </w:r>
      <w:r w:rsidR="00F2117C" w:rsidRPr="007B46F1">
        <w:rPr>
          <w:sz w:val="28"/>
          <w:szCs w:val="28"/>
          <w:lang w:val="fr-BE"/>
        </w:rPr>
        <w:t>allient pour créer</w:t>
      </w:r>
      <w:r w:rsidR="00AB1CEA" w:rsidRPr="007B46F1">
        <w:rPr>
          <w:sz w:val="28"/>
          <w:szCs w:val="28"/>
          <w:lang w:val="fr-BE"/>
        </w:rPr>
        <w:t> :</w:t>
      </w:r>
    </w:p>
    <w:p w14:paraId="2D9947C1" w14:textId="77777777" w:rsidR="0023604B" w:rsidRDefault="0023604B" w:rsidP="00AB6614">
      <w:pPr>
        <w:jc w:val="both"/>
        <w:rPr>
          <w:lang w:val="fr-BE"/>
        </w:rPr>
      </w:pPr>
    </w:p>
    <w:p w14:paraId="6C6274C7" w14:textId="77777777" w:rsidR="00AB1CEA" w:rsidRPr="0023604B" w:rsidRDefault="00F2117C" w:rsidP="00AB1CEA">
      <w:pPr>
        <w:jc w:val="center"/>
        <w:rPr>
          <w:b/>
          <w:sz w:val="40"/>
          <w:lang w:val="fr-BE"/>
        </w:rPr>
      </w:pPr>
      <w:r w:rsidRPr="0023604B">
        <w:rPr>
          <w:b/>
          <w:sz w:val="40"/>
          <w:lang w:val="fr-BE"/>
        </w:rPr>
        <w:t>e-</w:t>
      </w:r>
      <w:r w:rsidR="00427CE9">
        <w:rPr>
          <w:b/>
          <w:sz w:val="40"/>
          <w:lang w:val="fr-BE"/>
        </w:rPr>
        <w:t>santé</w:t>
      </w:r>
      <w:r w:rsidR="003D2537" w:rsidRPr="0023604B">
        <w:rPr>
          <w:b/>
          <w:sz w:val="40"/>
          <w:lang w:val="fr-BE"/>
        </w:rPr>
        <w:t>.</w:t>
      </w:r>
      <w:r w:rsidRPr="0023604B">
        <w:rPr>
          <w:b/>
          <w:sz w:val="40"/>
          <w:lang w:val="fr-BE"/>
        </w:rPr>
        <w:t>brussels</w:t>
      </w:r>
    </w:p>
    <w:p w14:paraId="7C2885CD" w14:textId="245B3414" w:rsidR="002160A9" w:rsidRDefault="00AB1CEA" w:rsidP="00DC70FA">
      <w:pPr>
        <w:jc w:val="center"/>
        <w:rPr>
          <w:b/>
          <w:sz w:val="32"/>
          <w:lang w:val="fr-BE"/>
        </w:rPr>
      </w:pPr>
      <w:r w:rsidRPr="0023604B">
        <w:rPr>
          <w:b/>
          <w:sz w:val="32"/>
          <w:lang w:val="fr-BE"/>
        </w:rPr>
        <w:t xml:space="preserve">une communauté d’idées et de forces qui construit ensemble un environnement propice au développement du partage </w:t>
      </w:r>
      <w:r w:rsidR="0023604B">
        <w:rPr>
          <w:b/>
          <w:sz w:val="32"/>
          <w:lang w:val="fr-BE"/>
        </w:rPr>
        <w:t xml:space="preserve">électronique </w:t>
      </w:r>
      <w:r w:rsidRPr="0023604B">
        <w:rPr>
          <w:b/>
          <w:sz w:val="32"/>
          <w:lang w:val="fr-BE"/>
        </w:rPr>
        <w:t>de données de santé</w:t>
      </w:r>
      <w:r w:rsidR="00DC70FA">
        <w:rPr>
          <w:b/>
          <w:sz w:val="32"/>
          <w:lang w:val="fr-BE"/>
        </w:rPr>
        <w:t>.</w:t>
      </w:r>
    </w:p>
    <w:p w14:paraId="5DEF52F0" w14:textId="39A21298" w:rsidR="00C62087" w:rsidRPr="002160A9" w:rsidRDefault="002160A9" w:rsidP="00DC70FA">
      <w:pPr>
        <w:jc w:val="center"/>
        <w:rPr>
          <w:b/>
          <w:sz w:val="32"/>
          <w:lang w:val="fr-BE"/>
        </w:rPr>
      </w:pPr>
      <w:r>
        <w:rPr>
          <w:noProof/>
          <w:lang w:val="fr-BE" w:eastAsia="fr-BE"/>
        </w:rPr>
        <w:drawing>
          <wp:inline distT="0" distB="0" distL="0" distR="0" wp14:anchorId="59789A41" wp14:editId="5ACD913F">
            <wp:extent cx="737870" cy="469265"/>
            <wp:effectExtent l="0" t="0" r="508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469265"/>
                    </a:xfrm>
                    <a:prstGeom prst="rect">
                      <a:avLst/>
                    </a:prstGeom>
                    <a:noFill/>
                  </pic:spPr>
                </pic:pic>
              </a:graphicData>
            </a:graphic>
          </wp:inline>
        </w:drawing>
      </w:r>
      <w:r>
        <w:rPr>
          <w:noProof/>
          <w:lang w:val="fr-BE" w:eastAsia="fr-BE"/>
        </w:rPr>
        <w:drawing>
          <wp:inline distT="0" distB="0" distL="0" distR="0" wp14:anchorId="3337FAA3" wp14:editId="16C47DDF">
            <wp:extent cx="1638300" cy="55847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953" cy="562787"/>
                    </a:xfrm>
                    <a:prstGeom prst="rect">
                      <a:avLst/>
                    </a:prstGeom>
                    <a:noFill/>
                  </pic:spPr>
                </pic:pic>
              </a:graphicData>
            </a:graphic>
          </wp:inline>
        </w:drawing>
      </w:r>
      <w:r>
        <w:rPr>
          <w:noProof/>
          <w:lang w:val="fr-BE" w:eastAsia="fr-BE"/>
        </w:rPr>
        <w:drawing>
          <wp:inline distT="0" distB="0" distL="0" distR="0" wp14:anchorId="66962293" wp14:editId="3C910808">
            <wp:extent cx="1877695" cy="640080"/>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r>
        <w:rPr>
          <w:noProof/>
          <w:lang w:val="fr-BE" w:eastAsia="fr-BE"/>
        </w:rPr>
        <w:drawing>
          <wp:inline distT="0" distB="0" distL="0" distR="0" wp14:anchorId="2C114AE0" wp14:editId="5EBDC85D">
            <wp:extent cx="1926590" cy="65214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6590" cy="652145"/>
                    </a:xfrm>
                    <a:prstGeom prst="rect">
                      <a:avLst/>
                    </a:prstGeom>
                    <a:noFill/>
                  </pic:spPr>
                </pic:pic>
              </a:graphicData>
            </a:graphic>
          </wp:inline>
        </w:drawing>
      </w:r>
      <w:r>
        <w:rPr>
          <w:b/>
          <w:i/>
          <w:noProof/>
          <w:sz w:val="32"/>
          <w:lang w:val="fr-BE" w:eastAsia="fr-BE"/>
        </w:rPr>
        <w:drawing>
          <wp:inline distT="0" distB="0" distL="0" distR="0" wp14:anchorId="4046F81A" wp14:editId="7DA8CD04">
            <wp:extent cx="2407920" cy="817245"/>
            <wp:effectExtent l="0" t="0" r="0"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inline>
        </w:drawing>
      </w:r>
    </w:p>
    <w:p w14:paraId="239D95C2" w14:textId="7DEA63BB" w:rsidR="00E943BD" w:rsidRPr="00431F0F" w:rsidRDefault="00427CE9" w:rsidP="00C62087">
      <w:pPr>
        <w:rPr>
          <w:sz w:val="36"/>
          <w:szCs w:val="36"/>
          <w:lang w:val="fr-BE"/>
        </w:rPr>
      </w:pPr>
      <w:r>
        <w:rPr>
          <w:lang w:val="fr-BE"/>
        </w:rPr>
        <w:br w:type="page"/>
      </w:r>
      <w:r w:rsidR="00C62087" w:rsidRPr="00431F0F">
        <w:rPr>
          <w:b/>
          <w:sz w:val="36"/>
          <w:szCs w:val="36"/>
          <w:lang w:val="fr-BE"/>
        </w:rPr>
        <w:lastRenderedPageBreak/>
        <w:t>L</w:t>
      </w:r>
      <w:r w:rsidR="006A6CB4" w:rsidRPr="00431F0F">
        <w:rPr>
          <w:b/>
          <w:sz w:val="36"/>
          <w:szCs w:val="36"/>
          <w:lang w:val="fr-BE"/>
        </w:rPr>
        <w:t xml:space="preserve">es </w:t>
      </w:r>
      <w:r w:rsidR="00BC552B" w:rsidRPr="00431F0F">
        <w:rPr>
          <w:b/>
          <w:sz w:val="36"/>
          <w:szCs w:val="36"/>
          <w:lang w:val="fr-BE"/>
        </w:rPr>
        <w:t xml:space="preserve">signataires de la charte </w:t>
      </w:r>
      <w:r w:rsidR="006A6CB4" w:rsidRPr="00431F0F">
        <w:rPr>
          <w:b/>
          <w:sz w:val="36"/>
          <w:szCs w:val="36"/>
          <w:lang w:val="fr-BE"/>
        </w:rPr>
        <w:t>sont :</w:t>
      </w:r>
    </w:p>
    <w:p w14:paraId="60E1CA33" w14:textId="77777777" w:rsidR="00F2117C" w:rsidRPr="004D3AC3" w:rsidRDefault="00F2117C" w:rsidP="00AB6614">
      <w:pPr>
        <w:jc w:val="both"/>
        <w:rPr>
          <w:b/>
          <w:i/>
          <w:sz w:val="28"/>
          <w:lang w:val="fr-BE"/>
        </w:rPr>
      </w:pPr>
      <w:r w:rsidRPr="004D3AC3">
        <w:rPr>
          <w:b/>
          <w:i/>
          <w:sz w:val="28"/>
          <w:lang w:val="fr-BE"/>
        </w:rPr>
        <w:t>Le Ministre Didier Gosuin</w:t>
      </w:r>
      <w:r w:rsidRPr="004D3AC3">
        <w:rPr>
          <w:i/>
          <w:sz w:val="28"/>
          <w:lang w:val="fr-BE"/>
        </w:rPr>
        <w:t>,</w:t>
      </w:r>
    </w:p>
    <w:p w14:paraId="511702E8" w14:textId="77777777" w:rsidR="00F2117C" w:rsidRDefault="004D3AC3" w:rsidP="00AB6614">
      <w:pPr>
        <w:ind w:firstLine="708"/>
        <w:jc w:val="both"/>
        <w:rPr>
          <w:lang w:val="fr-BE"/>
        </w:rPr>
      </w:pPr>
      <w:r>
        <w:rPr>
          <w:lang w:val="fr-BE"/>
        </w:rPr>
        <w:t xml:space="preserve">en sa qualité de </w:t>
      </w:r>
      <w:r w:rsidR="00F2117C" w:rsidRPr="00F2117C">
        <w:rPr>
          <w:lang w:val="fr-BE"/>
        </w:rPr>
        <w:t>Ministre du Gouvernement de la Région de Bruxelles-Capitale chargé de l'Economie et de l'Emploi</w:t>
      </w:r>
    </w:p>
    <w:p w14:paraId="7AD76C33" w14:textId="39E7F5BB" w:rsidR="004D3AC3" w:rsidRDefault="004D3AC3" w:rsidP="00AB6614">
      <w:pPr>
        <w:ind w:firstLine="708"/>
        <w:jc w:val="both"/>
        <w:rPr>
          <w:lang w:val="fr-BE"/>
        </w:rPr>
      </w:pPr>
      <w:r>
        <w:rPr>
          <w:lang w:val="fr-BE"/>
        </w:rPr>
        <w:t xml:space="preserve">Et en sa qualité de </w:t>
      </w:r>
      <w:r w:rsidRPr="004D3AC3">
        <w:rPr>
          <w:lang w:val="fr-BE"/>
        </w:rPr>
        <w:t>Membre du Collège réuni de la Commission communautaire commune (COCOM), chargé de la Politique de la Santé</w:t>
      </w:r>
      <w:r w:rsidR="007B46F1">
        <w:rPr>
          <w:lang w:val="fr-BE"/>
        </w:rPr>
        <w:t>.</w:t>
      </w:r>
    </w:p>
    <w:p w14:paraId="1ACD7ACE" w14:textId="77777777" w:rsidR="007B46F1" w:rsidRDefault="007B46F1" w:rsidP="00AB6614">
      <w:pPr>
        <w:ind w:firstLine="708"/>
        <w:jc w:val="both"/>
        <w:rPr>
          <w:lang w:val="fr-BE"/>
        </w:rPr>
      </w:pPr>
    </w:p>
    <w:p w14:paraId="355ECC46" w14:textId="77777777" w:rsidR="004D3AC3" w:rsidRPr="004D3AC3" w:rsidRDefault="004D3AC3" w:rsidP="004D3AC3">
      <w:pPr>
        <w:jc w:val="both"/>
        <w:rPr>
          <w:b/>
          <w:i/>
          <w:sz w:val="28"/>
          <w:lang w:val="fr-BE"/>
        </w:rPr>
      </w:pPr>
      <w:r w:rsidRPr="004D3AC3">
        <w:rPr>
          <w:b/>
          <w:i/>
          <w:sz w:val="28"/>
          <w:lang w:val="fr-BE"/>
        </w:rPr>
        <w:t>Le Ministre Guy Vanhengel,</w:t>
      </w:r>
    </w:p>
    <w:p w14:paraId="10CF7B11" w14:textId="12CAD1A4" w:rsidR="00F2117C" w:rsidRDefault="004D3AC3" w:rsidP="00AB6614">
      <w:pPr>
        <w:ind w:firstLine="708"/>
        <w:jc w:val="both"/>
        <w:rPr>
          <w:lang w:val="fr-BE"/>
        </w:rPr>
      </w:pPr>
      <w:r>
        <w:rPr>
          <w:lang w:val="fr-BE"/>
        </w:rPr>
        <w:t xml:space="preserve">En sa qualité de </w:t>
      </w:r>
      <w:r w:rsidR="00F2117C" w:rsidRPr="00F2117C">
        <w:rPr>
          <w:lang w:val="fr-BE"/>
        </w:rPr>
        <w:t>Membre du Collège réuni de la</w:t>
      </w:r>
      <w:r w:rsidR="00AB6614">
        <w:rPr>
          <w:lang w:val="fr-BE"/>
        </w:rPr>
        <w:t xml:space="preserve"> Commission communautaire commune (COCOM), </w:t>
      </w:r>
      <w:r w:rsidR="00F2117C" w:rsidRPr="00F2117C">
        <w:rPr>
          <w:lang w:val="fr-BE"/>
        </w:rPr>
        <w:t>char</w:t>
      </w:r>
      <w:r>
        <w:rPr>
          <w:lang w:val="fr-BE"/>
        </w:rPr>
        <w:t>gé de la Politique de la Santé</w:t>
      </w:r>
      <w:r w:rsidR="007B46F1">
        <w:rPr>
          <w:lang w:val="fr-BE"/>
        </w:rPr>
        <w:t>.</w:t>
      </w:r>
    </w:p>
    <w:p w14:paraId="57ECFE63" w14:textId="77777777" w:rsidR="007B46F1" w:rsidRDefault="007B46F1" w:rsidP="00AB6614">
      <w:pPr>
        <w:ind w:firstLine="708"/>
        <w:jc w:val="both"/>
        <w:rPr>
          <w:lang w:val="fr-BE"/>
        </w:rPr>
      </w:pPr>
    </w:p>
    <w:p w14:paraId="56E603AD" w14:textId="77777777" w:rsidR="00740F9F" w:rsidRDefault="00740F9F" w:rsidP="00740F9F">
      <w:pPr>
        <w:jc w:val="both"/>
        <w:rPr>
          <w:b/>
          <w:i/>
          <w:sz w:val="28"/>
          <w:lang w:val="fr-BE"/>
        </w:rPr>
      </w:pPr>
      <w:r w:rsidRPr="004D5C25">
        <w:rPr>
          <w:b/>
          <w:i/>
          <w:sz w:val="28"/>
          <w:lang w:val="fr-BE"/>
        </w:rPr>
        <w:t>La Ministre Cécile Jodogne</w:t>
      </w:r>
    </w:p>
    <w:p w14:paraId="5127F90A" w14:textId="6D3BA86B" w:rsidR="00427CE9" w:rsidRDefault="00427CE9" w:rsidP="00666188">
      <w:pPr>
        <w:ind w:left="705"/>
        <w:jc w:val="both"/>
        <w:rPr>
          <w:sz w:val="24"/>
          <w:lang w:val="fr-BE"/>
        </w:rPr>
      </w:pPr>
      <w:r w:rsidRPr="00427CE9">
        <w:rPr>
          <w:sz w:val="24"/>
          <w:lang w:val="fr-BE"/>
        </w:rPr>
        <w:t>En sa qualité de</w:t>
      </w:r>
      <w:r w:rsidRPr="00427CE9">
        <w:rPr>
          <w:lang w:val="fr-BE"/>
        </w:rPr>
        <w:t xml:space="preserve"> </w:t>
      </w:r>
      <w:r w:rsidR="00666188" w:rsidRPr="00666188">
        <w:rPr>
          <w:sz w:val="24"/>
          <w:lang w:val="fr-BE"/>
        </w:rPr>
        <w:t>Secrétaire d'Etat à la Région de Bruxelles-Capitale, chargée du Commerce extérieur (compétence déléguée par le Ministre Didier Gosuin)</w:t>
      </w:r>
      <w:r w:rsidR="007B46F1">
        <w:rPr>
          <w:sz w:val="24"/>
          <w:lang w:val="fr-BE"/>
        </w:rPr>
        <w:t>.</w:t>
      </w:r>
    </w:p>
    <w:p w14:paraId="09D937BB" w14:textId="77777777" w:rsidR="007B46F1" w:rsidRPr="00427CE9" w:rsidRDefault="007B46F1" w:rsidP="00666188">
      <w:pPr>
        <w:ind w:left="705"/>
        <w:jc w:val="both"/>
        <w:rPr>
          <w:sz w:val="24"/>
          <w:lang w:val="fr-BE"/>
        </w:rPr>
      </w:pPr>
    </w:p>
    <w:p w14:paraId="0589C26A" w14:textId="77777777" w:rsidR="004D3AC3" w:rsidRDefault="00047D3A" w:rsidP="004D3AC3">
      <w:pPr>
        <w:jc w:val="both"/>
        <w:rPr>
          <w:b/>
          <w:i/>
          <w:sz w:val="28"/>
          <w:lang w:val="fr-BE"/>
        </w:rPr>
      </w:pPr>
      <w:r>
        <w:rPr>
          <w:b/>
          <w:i/>
          <w:sz w:val="28"/>
          <w:lang w:val="fr-BE"/>
        </w:rPr>
        <w:t>La secrétaire d’Etat</w:t>
      </w:r>
      <w:r w:rsidR="004D3AC3" w:rsidRPr="004D3AC3">
        <w:rPr>
          <w:b/>
          <w:i/>
          <w:sz w:val="28"/>
          <w:lang w:val="fr-BE"/>
        </w:rPr>
        <w:t xml:space="preserve"> Fadila Laanan,</w:t>
      </w:r>
    </w:p>
    <w:p w14:paraId="10F3FE74" w14:textId="693B89F5" w:rsidR="00427CE9" w:rsidRDefault="00427CE9" w:rsidP="00427CE9">
      <w:pPr>
        <w:ind w:left="705"/>
        <w:jc w:val="both"/>
        <w:rPr>
          <w:sz w:val="24"/>
          <w:lang w:val="fr-BE"/>
        </w:rPr>
      </w:pPr>
      <w:r w:rsidRPr="00427CE9">
        <w:rPr>
          <w:sz w:val="24"/>
          <w:lang w:val="fr-BE"/>
        </w:rPr>
        <w:t>En sa qualité de Secrétaire d'Etat à la Région de Bruxelles-Capitale, chargée de la Recherche scientifique (compétence déléguée par le Ministre-Président Rudi Vervoort</w:t>
      </w:r>
      <w:r>
        <w:rPr>
          <w:sz w:val="24"/>
          <w:lang w:val="fr-BE"/>
        </w:rPr>
        <w:t>)</w:t>
      </w:r>
      <w:r w:rsidR="007B46F1">
        <w:rPr>
          <w:sz w:val="24"/>
          <w:lang w:val="fr-BE"/>
        </w:rPr>
        <w:t>.</w:t>
      </w:r>
    </w:p>
    <w:p w14:paraId="24B90683" w14:textId="77777777" w:rsidR="007B46F1" w:rsidRDefault="007B46F1" w:rsidP="00427CE9">
      <w:pPr>
        <w:ind w:left="705"/>
        <w:jc w:val="both"/>
        <w:rPr>
          <w:b/>
          <w:i/>
          <w:sz w:val="28"/>
          <w:lang w:val="fr-BE"/>
        </w:rPr>
      </w:pPr>
    </w:p>
    <w:p w14:paraId="7B75667A" w14:textId="77777777" w:rsidR="004D3AC3" w:rsidRPr="004D3AC3" w:rsidRDefault="004D3AC3" w:rsidP="004D3AC3">
      <w:pPr>
        <w:jc w:val="both"/>
        <w:rPr>
          <w:b/>
          <w:i/>
          <w:sz w:val="28"/>
          <w:lang w:val="fr-BE"/>
        </w:rPr>
      </w:pPr>
      <w:r>
        <w:rPr>
          <w:b/>
          <w:i/>
          <w:sz w:val="28"/>
          <w:lang w:val="fr-BE"/>
        </w:rPr>
        <w:t>La secrétaire d’Etat Bianca Debaets</w:t>
      </w:r>
    </w:p>
    <w:p w14:paraId="61E95B51" w14:textId="2C2868F4" w:rsidR="00427CE9" w:rsidRPr="00427CE9" w:rsidRDefault="00427CE9" w:rsidP="00427CE9">
      <w:pPr>
        <w:ind w:left="705"/>
        <w:jc w:val="both"/>
        <w:rPr>
          <w:sz w:val="24"/>
          <w:lang w:val="fr-BE"/>
        </w:rPr>
      </w:pPr>
      <w:r>
        <w:rPr>
          <w:sz w:val="24"/>
          <w:lang w:val="fr-BE"/>
        </w:rPr>
        <w:t xml:space="preserve">En sa qualité de </w:t>
      </w:r>
      <w:r w:rsidRPr="00427CE9">
        <w:rPr>
          <w:sz w:val="24"/>
          <w:lang w:val="fr-BE"/>
        </w:rPr>
        <w:t>Secrétaire d'Etat à la Région de Bruxelles-Capitale, chargée de l'Informatique régionale et communale et de la Transition numérique (compétence déléguée par le Ministre Pascal Sme</w:t>
      </w:r>
      <w:r>
        <w:rPr>
          <w:sz w:val="24"/>
          <w:lang w:val="fr-BE"/>
        </w:rPr>
        <w:t>t)</w:t>
      </w:r>
      <w:r w:rsidR="007B46F1">
        <w:rPr>
          <w:sz w:val="24"/>
          <w:lang w:val="fr-BE"/>
        </w:rPr>
        <w:t>.</w:t>
      </w:r>
    </w:p>
    <w:p w14:paraId="2401035B" w14:textId="77777777" w:rsidR="00202EC8" w:rsidRDefault="00202EC8" w:rsidP="00E943BD">
      <w:pPr>
        <w:rPr>
          <w:b/>
          <w:i/>
          <w:sz w:val="28"/>
          <w:lang w:val="fr-FR"/>
        </w:rPr>
      </w:pPr>
    </w:p>
    <w:p w14:paraId="092986BB" w14:textId="77777777" w:rsidR="0048635E" w:rsidRDefault="0048635E" w:rsidP="00E943BD">
      <w:pPr>
        <w:rPr>
          <w:b/>
          <w:i/>
          <w:sz w:val="28"/>
          <w:lang w:val="fr-FR"/>
        </w:rPr>
      </w:pPr>
    </w:p>
    <w:p w14:paraId="65211315" w14:textId="2ABAB23D" w:rsidR="00F2117C" w:rsidRPr="004D3AC3" w:rsidRDefault="004D3AC3" w:rsidP="00E943BD">
      <w:pPr>
        <w:rPr>
          <w:b/>
          <w:i/>
          <w:sz w:val="28"/>
          <w:lang w:val="fr-FR"/>
        </w:rPr>
      </w:pPr>
      <w:r w:rsidRPr="004D3AC3">
        <w:rPr>
          <w:b/>
          <w:i/>
          <w:sz w:val="28"/>
          <w:lang w:val="fr-FR"/>
        </w:rPr>
        <w:t xml:space="preserve">L’ASBL </w:t>
      </w:r>
      <w:r w:rsidR="00F2117C" w:rsidRPr="004D3AC3">
        <w:rPr>
          <w:b/>
          <w:i/>
          <w:sz w:val="28"/>
          <w:lang w:val="fr-FR"/>
        </w:rPr>
        <w:t>Abrumet,</w:t>
      </w:r>
    </w:p>
    <w:p w14:paraId="40E603EA" w14:textId="7886C522" w:rsidR="006A6CB4" w:rsidRDefault="00BC552B" w:rsidP="00406989">
      <w:pPr>
        <w:ind w:left="708"/>
        <w:jc w:val="both"/>
        <w:rPr>
          <w:lang w:val="fr-FR"/>
        </w:rPr>
      </w:pPr>
      <w:r w:rsidRPr="007B46F1">
        <w:rPr>
          <w:sz w:val="24"/>
          <w:szCs w:val="24"/>
          <w:lang w:val="fr-FR"/>
        </w:rPr>
        <w:t xml:space="preserve">Association </w:t>
      </w:r>
      <w:r w:rsidR="006A6CB4" w:rsidRPr="007B46F1">
        <w:rPr>
          <w:sz w:val="24"/>
          <w:szCs w:val="24"/>
          <w:lang w:val="fr-FR"/>
        </w:rPr>
        <w:t xml:space="preserve">en charge de la gestion du </w:t>
      </w:r>
      <w:r w:rsidR="004D3AC3" w:rsidRPr="007B46F1">
        <w:rPr>
          <w:b/>
          <w:sz w:val="24"/>
          <w:szCs w:val="24"/>
          <w:lang w:val="fr-FR"/>
        </w:rPr>
        <w:t>Réseau S</w:t>
      </w:r>
      <w:r w:rsidR="006A6CB4" w:rsidRPr="007B46F1">
        <w:rPr>
          <w:b/>
          <w:sz w:val="24"/>
          <w:szCs w:val="24"/>
          <w:lang w:val="fr-FR"/>
        </w:rPr>
        <w:t xml:space="preserve">anté </w:t>
      </w:r>
      <w:r w:rsidR="004D3AC3" w:rsidRPr="007B46F1">
        <w:rPr>
          <w:b/>
          <w:sz w:val="24"/>
          <w:szCs w:val="24"/>
          <w:lang w:val="fr-FR"/>
        </w:rPr>
        <w:t>Bruxellois</w:t>
      </w:r>
      <w:r w:rsidR="004D3AC3" w:rsidRPr="007B46F1">
        <w:rPr>
          <w:sz w:val="24"/>
          <w:szCs w:val="24"/>
          <w:lang w:val="fr-FR"/>
        </w:rPr>
        <w:t xml:space="preserve">, </w:t>
      </w:r>
      <w:r w:rsidR="006A6CB4" w:rsidRPr="007B46F1">
        <w:rPr>
          <w:sz w:val="24"/>
          <w:szCs w:val="24"/>
          <w:lang w:val="fr-FR"/>
        </w:rPr>
        <w:t xml:space="preserve">qui rassemble les associations </w:t>
      </w:r>
      <w:r w:rsidR="004A5C5D">
        <w:rPr>
          <w:sz w:val="24"/>
          <w:szCs w:val="24"/>
          <w:lang w:val="fr-FR"/>
        </w:rPr>
        <w:t xml:space="preserve">de </w:t>
      </w:r>
      <w:r w:rsidR="006A6CB4" w:rsidRPr="007B46F1">
        <w:rPr>
          <w:sz w:val="24"/>
          <w:szCs w:val="24"/>
          <w:lang w:val="fr-FR"/>
        </w:rPr>
        <w:t>médecins généralistes de Bruxelles (FAMGB et BHAK) e</w:t>
      </w:r>
      <w:r w:rsidR="004D3AC3" w:rsidRPr="007B46F1">
        <w:rPr>
          <w:sz w:val="24"/>
          <w:szCs w:val="24"/>
          <w:lang w:val="fr-FR"/>
        </w:rPr>
        <w:t>t tous les hôpitaux bruxellois publics</w:t>
      </w:r>
      <w:r w:rsidR="00D86492" w:rsidRPr="007B46F1">
        <w:rPr>
          <w:sz w:val="24"/>
          <w:szCs w:val="24"/>
          <w:lang w:val="fr-FR"/>
        </w:rPr>
        <w:t>,</w:t>
      </w:r>
      <w:r w:rsidR="004D3AC3" w:rsidRPr="007B46F1">
        <w:rPr>
          <w:sz w:val="24"/>
          <w:szCs w:val="24"/>
          <w:lang w:val="fr-FR"/>
        </w:rPr>
        <w:t xml:space="preserve"> privés</w:t>
      </w:r>
      <w:r w:rsidR="00D86492" w:rsidRPr="007B46F1">
        <w:rPr>
          <w:sz w:val="24"/>
          <w:szCs w:val="24"/>
          <w:lang w:val="fr-FR"/>
        </w:rPr>
        <w:t xml:space="preserve"> et universitaires</w:t>
      </w:r>
      <w:r w:rsidR="007B46F1">
        <w:rPr>
          <w:lang w:val="fr-FR"/>
        </w:rPr>
        <w:t>.</w:t>
      </w:r>
    </w:p>
    <w:p w14:paraId="53310871" w14:textId="77777777" w:rsidR="00406989" w:rsidRDefault="00406989" w:rsidP="004D3AC3">
      <w:pPr>
        <w:jc w:val="both"/>
        <w:rPr>
          <w:b/>
          <w:i/>
          <w:sz w:val="28"/>
          <w:lang w:val="fr-FR"/>
        </w:rPr>
      </w:pPr>
    </w:p>
    <w:p w14:paraId="1B1DA820" w14:textId="77777777" w:rsidR="004D3AC3" w:rsidRPr="004D3AC3" w:rsidRDefault="004D3AC3" w:rsidP="004D3AC3">
      <w:pPr>
        <w:jc w:val="both"/>
        <w:rPr>
          <w:b/>
          <w:i/>
          <w:sz w:val="28"/>
          <w:lang w:val="fr-FR"/>
        </w:rPr>
      </w:pPr>
      <w:r w:rsidRPr="004D3AC3">
        <w:rPr>
          <w:b/>
          <w:i/>
          <w:sz w:val="28"/>
          <w:lang w:val="fr-FR"/>
        </w:rPr>
        <w:t>Agoria,</w:t>
      </w:r>
    </w:p>
    <w:p w14:paraId="71CD92BA" w14:textId="77777777" w:rsidR="00202EC8" w:rsidRDefault="004D3AC3" w:rsidP="00202EC8">
      <w:pPr>
        <w:ind w:left="426"/>
        <w:jc w:val="both"/>
        <w:rPr>
          <w:sz w:val="24"/>
          <w:szCs w:val="24"/>
          <w:lang w:val="fr-FR"/>
        </w:rPr>
      </w:pPr>
      <w:r>
        <w:rPr>
          <w:lang w:val="fr-FR"/>
        </w:rPr>
        <w:tab/>
      </w:r>
      <w:r w:rsidRPr="007B46F1">
        <w:rPr>
          <w:sz w:val="24"/>
          <w:szCs w:val="24"/>
          <w:lang w:val="fr-FR"/>
        </w:rPr>
        <w:t xml:space="preserve">La </w:t>
      </w:r>
      <w:r w:rsidRPr="007B46F1">
        <w:rPr>
          <w:b/>
          <w:sz w:val="24"/>
          <w:szCs w:val="24"/>
          <w:lang w:val="fr-FR"/>
        </w:rPr>
        <w:t>Fédération de l’industrie technologique</w:t>
      </w:r>
      <w:r w:rsidRPr="007B46F1">
        <w:rPr>
          <w:sz w:val="24"/>
          <w:szCs w:val="24"/>
          <w:lang w:val="fr-FR"/>
        </w:rPr>
        <w:t>, regroupant les entreprises actives dans le domaine des technologies médicales et</w:t>
      </w:r>
    </w:p>
    <w:p w14:paraId="5BC79BA1" w14:textId="09345E49" w:rsidR="004D3AC3" w:rsidRPr="007B46F1" w:rsidRDefault="00202EC8" w:rsidP="00202EC8">
      <w:pPr>
        <w:ind w:left="426"/>
        <w:jc w:val="both"/>
        <w:rPr>
          <w:b/>
          <w:sz w:val="24"/>
          <w:szCs w:val="24"/>
          <w:lang w:val="fr-FR"/>
        </w:rPr>
      </w:pPr>
      <w:r>
        <w:rPr>
          <w:sz w:val="24"/>
          <w:szCs w:val="24"/>
          <w:lang w:val="fr-FR"/>
        </w:rPr>
        <w:t xml:space="preserve">      de l’e-santé.</w:t>
      </w:r>
      <w:r w:rsidR="004D3AC3" w:rsidRPr="007B46F1">
        <w:rPr>
          <w:sz w:val="24"/>
          <w:szCs w:val="24"/>
          <w:lang w:val="fr-FR"/>
        </w:rPr>
        <w:t xml:space="preserve"> </w:t>
      </w:r>
      <w:r>
        <w:rPr>
          <w:sz w:val="24"/>
          <w:szCs w:val="24"/>
          <w:lang w:val="fr-FR"/>
        </w:rPr>
        <w:t xml:space="preserve">               </w:t>
      </w:r>
    </w:p>
    <w:p w14:paraId="4D415362" w14:textId="77777777" w:rsidR="005D3864" w:rsidRDefault="005D3864" w:rsidP="004D3AC3">
      <w:pPr>
        <w:jc w:val="both"/>
        <w:rPr>
          <w:b/>
          <w:i/>
          <w:sz w:val="28"/>
          <w:lang w:val="fr-FR"/>
        </w:rPr>
      </w:pPr>
    </w:p>
    <w:p w14:paraId="09FF2855" w14:textId="77777777" w:rsidR="00406989" w:rsidRPr="004D3AC3" w:rsidRDefault="00406989" w:rsidP="00406989">
      <w:pPr>
        <w:jc w:val="both"/>
        <w:rPr>
          <w:b/>
          <w:i/>
          <w:sz w:val="28"/>
          <w:lang w:val="fr-FR"/>
        </w:rPr>
      </w:pPr>
      <w:r w:rsidRPr="004D3AC3">
        <w:rPr>
          <w:b/>
          <w:i/>
          <w:sz w:val="28"/>
          <w:lang w:val="fr-FR"/>
        </w:rPr>
        <w:t>Innoviris,</w:t>
      </w:r>
    </w:p>
    <w:p w14:paraId="1CBB06AB" w14:textId="652BE596" w:rsidR="00406989" w:rsidRPr="007B46F1" w:rsidRDefault="00406989" w:rsidP="00406989">
      <w:pPr>
        <w:jc w:val="both"/>
        <w:rPr>
          <w:sz w:val="24"/>
          <w:szCs w:val="24"/>
          <w:lang w:val="fr-FR"/>
        </w:rPr>
      </w:pPr>
      <w:r>
        <w:rPr>
          <w:lang w:val="fr-FR"/>
        </w:rPr>
        <w:tab/>
      </w:r>
      <w:r w:rsidRPr="007B46F1">
        <w:rPr>
          <w:b/>
          <w:sz w:val="24"/>
          <w:szCs w:val="24"/>
          <w:lang w:val="fr-FR"/>
        </w:rPr>
        <w:t>Agence régionale</w:t>
      </w:r>
      <w:r w:rsidRPr="007B46F1">
        <w:rPr>
          <w:sz w:val="24"/>
          <w:szCs w:val="24"/>
          <w:lang w:val="fr-FR"/>
        </w:rPr>
        <w:t xml:space="preserve"> bruxelloise de soutien à la recherche et à l’innovation</w:t>
      </w:r>
      <w:r w:rsidR="007B46F1" w:rsidRPr="007B46F1">
        <w:rPr>
          <w:sz w:val="24"/>
          <w:szCs w:val="24"/>
          <w:lang w:val="fr-FR"/>
        </w:rPr>
        <w:t>.</w:t>
      </w:r>
    </w:p>
    <w:p w14:paraId="4DFB9407" w14:textId="77777777" w:rsidR="00406989" w:rsidRDefault="00406989" w:rsidP="004D3AC3">
      <w:pPr>
        <w:jc w:val="both"/>
        <w:rPr>
          <w:b/>
          <w:i/>
          <w:sz w:val="28"/>
          <w:lang w:val="fr-FR"/>
        </w:rPr>
      </w:pPr>
    </w:p>
    <w:p w14:paraId="3786E664" w14:textId="77777777" w:rsidR="005D3864" w:rsidRDefault="005D3864" w:rsidP="004D3AC3">
      <w:pPr>
        <w:jc w:val="both"/>
        <w:rPr>
          <w:b/>
          <w:i/>
          <w:sz w:val="28"/>
          <w:lang w:val="fr-FR"/>
        </w:rPr>
      </w:pPr>
    </w:p>
    <w:p w14:paraId="476ABC71" w14:textId="77777777" w:rsidR="004D3AC3" w:rsidRPr="004D3AC3" w:rsidRDefault="00406989" w:rsidP="004D3AC3">
      <w:pPr>
        <w:jc w:val="both"/>
        <w:rPr>
          <w:b/>
          <w:i/>
          <w:sz w:val="28"/>
          <w:lang w:val="fr-FR"/>
        </w:rPr>
      </w:pPr>
      <w:r>
        <w:rPr>
          <w:b/>
          <w:i/>
          <w:sz w:val="28"/>
          <w:lang w:val="fr-FR"/>
        </w:rPr>
        <w:t>L</w:t>
      </w:r>
      <w:r w:rsidR="004D3AC3" w:rsidRPr="004D3AC3">
        <w:rPr>
          <w:b/>
          <w:i/>
          <w:sz w:val="28"/>
          <w:lang w:val="fr-FR"/>
        </w:rPr>
        <w:t>ifetech.brussels</w:t>
      </w:r>
      <w:r w:rsidR="004D3AC3" w:rsidRPr="004D3AC3">
        <w:rPr>
          <w:i/>
          <w:sz w:val="28"/>
          <w:lang w:val="fr-FR"/>
        </w:rPr>
        <w:t>,</w:t>
      </w:r>
    </w:p>
    <w:p w14:paraId="64CC041B" w14:textId="60138C86" w:rsidR="004D3AC3" w:rsidRPr="007B46F1" w:rsidRDefault="004D3AC3" w:rsidP="00406989">
      <w:pPr>
        <w:ind w:left="705"/>
        <w:jc w:val="both"/>
        <w:rPr>
          <w:sz w:val="24"/>
          <w:szCs w:val="24"/>
          <w:lang w:val="fr-FR"/>
        </w:rPr>
      </w:pPr>
      <w:r w:rsidRPr="007B46F1">
        <w:rPr>
          <w:b/>
          <w:sz w:val="24"/>
          <w:szCs w:val="24"/>
          <w:lang w:val="fr-FR"/>
        </w:rPr>
        <w:t>Cluster santé</w:t>
      </w:r>
      <w:r w:rsidRPr="007B46F1">
        <w:rPr>
          <w:sz w:val="24"/>
          <w:szCs w:val="24"/>
          <w:lang w:val="fr-FR"/>
        </w:rPr>
        <w:t xml:space="preserve"> de la Région de Bruxelles Capitale ayant pour objectif la stimulation et l’accélération de l’entrepreneuriat dans la santé en Région de Bruxelles-Capitale et faisant partie d’impulse.brussels</w:t>
      </w:r>
      <w:r w:rsidR="007B46F1" w:rsidRPr="007B46F1">
        <w:rPr>
          <w:sz w:val="24"/>
          <w:szCs w:val="24"/>
          <w:lang w:val="fr-FR"/>
        </w:rPr>
        <w:t>.</w:t>
      </w:r>
    </w:p>
    <w:p w14:paraId="6EEC39B3" w14:textId="1B30F3C5" w:rsidR="0048635E" w:rsidRDefault="0048635E">
      <w:pPr>
        <w:rPr>
          <w:lang w:val="fr-FR"/>
        </w:rPr>
      </w:pPr>
      <w:r>
        <w:rPr>
          <w:lang w:val="fr-FR"/>
        </w:rPr>
        <w:br w:type="page"/>
      </w:r>
    </w:p>
    <w:p w14:paraId="6B772C58" w14:textId="62767F6F" w:rsidR="00AB1CEA" w:rsidRPr="00E943BD" w:rsidRDefault="004D3AC3" w:rsidP="00E943BD">
      <w:pPr>
        <w:rPr>
          <w:b/>
          <w:sz w:val="32"/>
          <w:lang w:val="fr-FR"/>
        </w:rPr>
      </w:pPr>
      <w:r w:rsidRPr="004A5C5D">
        <w:rPr>
          <w:b/>
          <w:sz w:val="28"/>
          <w:szCs w:val="28"/>
          <w:lang w:val="fr-FR"/>
        </w:rPr>
        <w:lastRenderedPageBreak/>
        <w:t xml:space="preserve">Tous </w:t>
      </w:r>
      <w:r w:rsidR="00AB1CEA" w:rsidRPr="004A5C5D">
        <w:rPr>
          <w:b/>
          <w:sz w:val="28"/>
          <w:szCs w:val="28"/>
          <w:lang w:val="fr-FR"/>
        </w:rPr>
        <w:t>les signataires s’engagent</w:t>
      </w:r>
      <w:r w:rsidR="00AB1CEA" w:rsidRPr="004A5C5D">
        <w:rPr>
          <w:sz w:val="28"/>
          <w:szCs w:val="28"/>
          <w:lang w:val="fr-FR"/>
        </w:rPr>
        <w:t xml:space="preserve"> à participer au développement d’un environnement propice au développement du partage de données de santé, notamment par les actions suivantes :</w:t>
      </w:r>
    </w:p>
    <w:p w14:paraId="55ED1F95" w14:textId="77777777" w:rsidR="00C62087" w:rsidRPr="004A5C5D" w:rsidRDefault="00C62087" w:rsidP="00AB1CEA">
      <w:pPr>
        <w:jc w:val="both"/>
        <w:rPr>
          <w:sz w:val="28"/>
          <w:szCs w:val="28"/>
          <w:lang w:val="fr-FR"/>
        </w:rPr>
      </w:pPr>
    </w:p>
    <w:p w14:paraId="41852735" w14:textId="77777777" w:rsidR="00666188" w:rsidRPr="004A5C5D" w:rsidRDefault="00666188" w:rsidP="00666188">
      <w:pPr>
        <w:pStyle w:val="Paragraphedeliste"/>
        <w:numPr>
          <w:ilvl w:val="0"/>
          <w:numId w:val="14"/>
        </w:numPr>
        <w:jc w:val="both"/>
        <w:rPr>
          <w:sz w:val="28"/>
          <w:szCs w:val="28"/>
          <w:lang w:val="fr-FR"/>
        </w:rPr>
      </w:pPr>
      <w:r w:rsidRPr="004A5C5D">
        <w:rPr>
          <w:sz w:val="28"/>
          <w:szCs w:val="28"/>
          <w:lang w:val="fr-FR"/>
        </w:rPr>
        <w:t xml:space="preserve">mettre en place une </w:t>
      </w:r>
      <w:r w:rsidRPr="004A5C5D">
        <w:rPr>
          <w:b/>
          <w:sz w:val="28"/>
          <w:szCs w:val="28"/>
          <w:lang w:val="fr-FR"/>
        </w:rPr>
        <w:t>gouvernance commune</w:t>
      </w:r>
      <w:r w:rsidRPr="004A5C5D">
        <w:rPr>
          <w:sz w:val="28"/>
          <w:szCs w:val="28"/>
          <w:lang w:val="fr-FR"/>
        </w:rPr>
        <w:t xml:space="preserve"> </w:t>
      </w:r>
      <w:r w:rsidRPr="004A5C5D">
        <w:rPr>
          <w:b/>
          <w:sz w:val="28"/>
          <w:szCs w:val="28"/>
          <w:lang w:val="fr-FR"/>
        </w:rPr>
        <w:t xml:space="preserve">d’e-santé.brussels </w:t>
      </w:r>
      <w:r w:rsidRPr="004A5C5D">
        <w:rPr>
          <w:sz w:val="28"/>
          <w:szCs w:val="28"/>
          <w:lang w:val="fr-FR"/>
        </w:rPr>
        <w:t>au travers d’une plateforme de coordination dont les missions seront :</w:t>
      </w:r>
    </w:p>
    <w:p w14:paraId="2C3DE35D" w14:textId="77777777" w:rsidR="00666188" w:rsidRPr="004A5C5D" w:rsidRDefault="00666188" w:rsidP="00666188">
      <w:pPr>
        <w:pStyle w:val="Paragraphedeliste"/>
        <w:numPr>
          <w:ilvl w:val="1"/>
          <w:numId w:val="14"/>
        </w:numPr>
        <w:jc w:val="both"/>
        <w:rPr>
          <w:b/>
          <w:sz w:val="28"/>
          <w:szCs w:val="28"/>
          <w:lang w:val="fr-FR"/>
        </w:rPr>
      </w:pPr>
      <w:r w:rsidRPr="004A5C5D">
        <w:rPr>
          <w:sz w:val="28"/>
          <w:szCs w:val="28"/>
          <w:lang w:val="fr-FR"/>
        </w:rPr>
        <w:t xml:space="preserve"> d’améliorer l’information vers l’industrie numérique et les porteurs de projets innovants;</w:t>
      </w:r>
    </w:p>
    <w:p w14:paraId="5D4828B8" w14:textId="77777777" w:rsidR="00666188" w:rsidRPr="0048635E" w:rsidRDefault="00666188" w:rsidP="00666188">
      <w:pPr>
        <w:pStyle w:val="Paragraphedeliste"/>
        <w:numPr>
          <w:ilvl w:val="1"/>
          <w:numId w:val="14"/>
        </w:numPr>
        <w:jc w:val="both"/>
        <w:rPr>
          <w:b/>
          <w:sz w:val="28"/>
          <w:szCs w:val="28"/>
          <w:lang w:val="fr-FR"/>
        </w:rPr>
      </w:pPr>
      <w:r w:rsidRPr="004A5C5D">
        <w:rPr>
          <w:sz w:val="28"/>
          <w:szCs w:val="28"/>
          <w:lang w:val="fr-FR"/>
        </w:rPr>
        <w:t>d’identifier périodiquement au sein de leurs plans d’action respectifs les initiatives e-santé qui pourraient être développées en commun pour renforcer l’impact de ces initiatives et leur visibilité.</w:t>
      </w:r>
    </w:p>
    <w:p w14:paraId="19226431" w14:textId="77777777" w:rsidR="0048635E" w:rsidRPr="004A5C5D" w:rsidRDefault="0048635E" w:rsidP="0048635E">
      <w:pPr>
        <w:pStyle w:val="Paragraphedeliste"/>
        <w:ind w:left="1440"/>
        <w:jc w:val="both"/>
        <w:rPr>
          <w:b/>
          <w:sz w:val="28"/>
          <w:szCs w:val="28"/>
          <w:lang w:val="fr-FR"/>
        </w:rPr>
      </w:pPr>
    </w:p>
    <w:p w14:paraId="344F150E" w14:textId="77777777" w:rsidR="00666188" w:rsidRPr="004A5C5D" w:rsidRDefault="00666188" w:rsidP="00666188">
      <w:pPr>
        <w:pStyle w:val="Paragraphedeliste"/>
        <w:ind w:left="1440"/>
        <w:jc w:val="both"/>
        <w:rPr>
          <w:b/>
          <w:sz w:val="28"/>
          <w:szCs w:val="28"/>
          <w:lang w:val="fr-FR"/>
        </w:rPr>
      </w:pPr>
    </w:p>
    <w:p w14:paraId="3CA8D281" w14:textId="77777777" w:rsidR="0048635E" w:rsidRDefault="00B321FB" w:rsidP="005C59A1">
      <w:pPr>
        <w:pStyle w:val="Paragraphedeliste"/>
        <w:numPr>
          <w:ilvl w:val="0"/>
          <w:numId w:val="14"/>
        </w:numPr>
        <w:spacing w:after="360"/>
        <w:ind w:left="714" w:hanging="357"/>
        <w:contextualSpacing w:val="0"/>
        <w:jc w:val="both"/>
        <w:rPr>
          <w:sz w:val="28"/>
          <w:szCs w:val="28"/>
          <w:lang w:val="fr-FR"/>
        </w:rPr>
      </w:pPr>
      <w:r w:rsidRPr="0048635E">
        <w:rPr>
          <w:sz w:val="28"/>
          <w:szCs w:val="28"/>
          <w:lang w:val="fr-FR"/>
        </w:rPr>
        <w:t>développer</w:t>
      </w:r>
      <w:r w:rsidRPr="0048635E">
        <w:rPr>
          <w:b/>
          <w:i/>
          <w:sz w:val="28"/>
          <w:szCs w:val="28"/>
          <w:lang w:val="fr-FR"/>
        </w:rPr>
        <w:t xml:space="preserve"> e-</w:t>
      </w:r>
      <w:r w:rsidR="00D86492" w:rsidRPr="0048635E">
        <w:rPr>
          <w:b/>
          <w:i/>
          <w:sz w:val="28"/>
          <w:szCs w:val="28"/>
          <w:lang w:val="fr-FR"/>
        </w:rPr>
        <w:t>santé</w:t>
      </w:r>
      <w:r w:rsidRPr="0048635E">
        <w:rPr>
          <w:b/>
          <w:i/>
          <w:sz w:val="28"/>
          <w:szCs w:val="28"/>
          <w:lang w:val="fr-FR"/>
        </w:rPr>
        <w:t>.brussels</w:t>
      </w:r>
      <w:r w:rsidRPr="0048635E">
        <w:rPr>
          <w:sz w:val="28"/>
          <w:szCs w:val="28"/>
          <w:lang w:val="fr-FR"/>
        </w:rPr>
        <w:t xml:space="preserve"> conjointement afin que l’entreprise souhaitant développer son projet </w:t>
      </w:r>
      <w:r w:rsidR="00406989" w:rsidRPr="0048635E">
        <w:rPr>
          <w:sz w:val="28"/>
          <w:szCs w:val="28"/>
          <w:lang w:val="fr-FR"/>
        </w:rPr>
        <w:br/>
      </w:r>
      <w:r w:rsidRPr="0048635E">
        <w:rPr>
          <w:sz w:val="28"/>
          <w:szCs w:val="28"/>
          <w:lang w:val="fr-FR"/>
        </w:rPr>
        <w:t xml:space="preserve">e-santé en Région de Bruxelles-Capitale puisse avoir une vue globale des outils et services mis à disposition afin de mener à bien son projet quel que soit la maturité de </w:t>
      </w:r>
      <w:r w:rsidR="00FC3FF4" w:rsidRPr="0048635E">
        <w:rPr>
          <w:sz w:val="28"/>
          <w:szCs w:val="28"/>
          <w:lang w:val="fr-FR"/>
        </w:rPr>
        <w:t>celui-ci</w:t>
      </w:r>
      <w:r w:rsidR="001D6BC6" w:rsidRPr="0048635E">
        <w:rPr>
          <w:sz w:val="28"/>
          <w:szCs w:val="28"/>
          <w:lang w:val="fr-FR"/>
        </w:rPr>
        <w:t>, par le biais d’un site web de type single point of contact</w:t>
      </w:r>
      <w:r w:rsidR="00FC3FF4" w:rsidRPr="0048635E">
        <w:rPr>
          <w:sz w:val="28"/>
          <w:szCs w:val="28"/>
          <w:lang w:val="fr-FR"/>
        </w:rPr>
        <w:t> ;</w:t>
      </w:r>
      <w:r w:rsidRPr="0048635E">
        <w:rPr>
          <w:sz w:val="28"/>
          <w:szCs w:val="28"/>
          <w:lang w:val="fr-FR"/>
        </w:rPr>
        <w:t xml:space="preserve"> </w:t>
      </w:r>
    </w:p>
    <w:p w14:paraId="2C7497E3" w14:textId="77777777" w:rsidR="0048635E" w:rsidRDefault="0048635E" w:rsidP="0048635E">
      <w:pPr>
        <w:pStyle w:val="Paragraphedeliste"/>
        <w:spacing w:after="360"/>
        <w:ind w:left="714"/>
        <w:contextualSpacing w:val="0"/>
        <w:jc w:val="both"/>
        <w:rPr>
          <w:sz w:val="28"/>
          <w:szCs w:val="28"/>
          <w:lang w:val="fr-FR"/>
        </w:rPr>
      </w:pPr>
    </w:p>
    <w:p w14:paraId="594A19A9" w14:textId="33A06CA4" w:rsidR="00B321FB" w:rsidRPr="0048635E" w:rsidRDefault="00C62087" w:rsidP="005C59A1">
      <w:pPr>
        <w:pStyle w:val="Paragraphedeliste"/>
        <w:numPr>
          <w:ilvl w:val="0"/>
          <w:numId w:val="14"/>
        </w:numPr>
        <w:spacing w:after="360"/>
        <w:ind w:left="714" w:hanging="357"/>
        <w:contextualSpacing w:val="0"/>
        <w:jc w:val="both"/>
        <w:rPr>
          <w:sz w:val="28"/>
          <w:szCs w:val="28"/>
          <w:lang w:val="fr-FR"/>
        </w:rPr>
      </w:pPr>
      <w:r w:rsidRPr="0048635E">
        <w:rPr>
          <w:sz w:val="28"/>
          <w:szCs w:val="28"/>
          <w:lang w:val="fr-FR"/>
        </w:rPr>
        <w:t>d</w:t>
      </w:r>
      <w:r w:rsidR="00B321FB" w:rsidRPr="0048635E">
        <w:rPr>
          <w:sz w:val="28"/>
          <w:szCs w:val="28"/>
          <w:lang w:val="fr-FR"/>
        </w:rPr>
        <w:t xml:space="preserve">évelopper et promouvoir le </w:t>
      </w:r>
      <w:r w:rsidR="00B321FB" w:rsidRPr="0048635E">
        <w:rPr>
          <w:b/>
          <w:i/>
          <w:sz w:val="28"/>
          <w:szCs w:val="28"/>
          <w:lang w:val="fr-FR"/>
        </w:rPr>
        <w:t>Réseau Santé Bruxellois</w:t>
      </w:r>
      <w:r w:rsidR="00B321FB" w:rsidRPr="0048635E">
        <w:rPr>
          <w:sz w:val="28"/>
          <w:szCs w:val="28"/>
          <w:lang w:val="fr-FR"/>
        </w:rPr>
        <w:t xml:space="preserve">, en tant qu’outil sécurisé permettant le partage des données de santé de tous les patients soignés à Bruxelles, connecté aux autres systèmes de partage belges </w:t>
      </w:r>
      <w:r w:rsidR="00FC3FF4" w:rsidRPr="0048635E">
        <w:rPr>
          <w:sz w:val="28"/>
          <w:szCs w:val="28"/>
          <w:lang w:val="fr-FR"/>
        </w:rPr>
        <w:t>et dans le futur internationaux</w:t>
      </w:r>
      <w:r w:rsidR="001D6BC6" w:rsidRPr="0048635E">
        <w:rPr>
          <w:sz w:val="28"/>
          <w:szCs w:val="28"/>
          <w:lang w:val="fr-FR"/>
        </w:rPr>
        <w:t>, grâce à l’utilisation à terme des standards internationaux</w:t>
      </w:r>
      <w:r w:rsidR="00FC3FF4" w:rsidRPr="0048635E">
        <w:rPr>
          <w:sz w:val="28"/>
          <w:szCs w:val="28"/>
          <w:lang w:val="fr-FR"/>
        </w:rPr>
        <w:t>. Le Réseau Santé Bruxellois est</w:t>
      </w:r>
      <w:r w:rsidR="00B321FB" w:rsidRPr="0048635E">
        <w:rPr>
          <w:sz w:val="28"/>
          <w:szCs w:val="28"/>
          <w:lang w:val="fr-FR"/>
        </w:rPr>
        <w:t xml:space="preserve"> ouvert aux projets de l’industrie numérique existantes et des start-up innovantes ;</w:t>
      </w:r>
    </w:p>
    <w:p w14:paraId="49844180" w14:textId="77777777" w:rsidR="004D3AC3" w:rsidRDefault="004D3AC3" w:rsidP="00AB6614">
      <w:pPr>
        <w:jc w:val="both"/>
        <w:rPr>
          <w:b/>
          <w:lang w:val="fr-FR"/>
        </w:rPr>
      </w:pPr>
    </w:p>
    <w:p w14:paraId="63090864" w14:textId="77777777" w:rsidR="00E943BD" w:rsidRDefault="00E943BD" w:rsidP="00047D3A">
      <w:pPr>
        <w:rPr>
          <w:lang w:val="fr-FR"/>
        </w:rPr>
      </w:pPr>
    </w:p>
    <w:p w14:paraId="6C93CEF3" w14:textId="77777777" w:rsidR="00E943BD" w:rsidRDefault="00E943BD" w:rsidP="00047D3A">
      <w:pPr>
        <w:rPr>
          <w:lang w:val="fr-FR"/>
        </w:rPr>
      </w:pPr>
    </w:p>
    <w:p w14:paraId="7D772C52" w14:textId="77777777" w:rsidR="00E943BD" w:rsidRDefault="00E943BD" w:rsidP="00047D3A">
      <w:pPr>
        <w:rPr>
          <w:lang w:val="fr-FR"/>
        </w:rPr>
      </w:pPr>
    </w:p>
    <w:p w14:paraId="0631AFC5" w14:textId="3B30D855" w:rsidR="00C611D0" w:rsidRDefault="00C62087" w:rsidP="00047D3A">
      <w:pPr>
        <w:rPr>
          <w:b/>
          <w:sz w:val="32"/>
          <w:lang w:val="fr-FR"/>
        </w:rPr>
      </w:pPr>
      <w:r w:rsidRPr="00C62087">
        <w:rPr>
          <w:b/>
          <w:sz w:val="32"/>
          <w:lang w:val="fr-FR"/>
        </w:rPr>
        <w:t xml:space="preserve">Qui sont les </w:t>
      </w:r>
      <w:r w:rsidR="00036D96">
        <w:rPr>
          <w:b/>
          <w:sz w:val="32"/>
          <w:lang w:val="fr-FR"/>
        </w:rPr>
        <w:t>signataires et que représente e-sant</w:t>
      </w:r>
      <w:r w:rsidR="00B4188A">
        <w:rPr>
          <w:b/>
          <w:sz w:val="32"/>
          <w:lang w:val="fr-FR"/>
        </w:rPr>
        <w:t>é</w:t>
      </w:r>
      <w:r w:rsidRPr="00C62087">
        <w:rPr>
          <w:b/>
          <w:sz w:val="32"/>
          <w:lang w:val="fr-FR"/>
        </w:rPr>
        <w:t>.brussels pour eux :</w:t>
      </w:r>
    </w:p>
    <w:p w14:paraId="12DD8AFD" w14:textId="72EBCC71" w:rsidR="00C62087" w:rsidRDefault="00C62087" w:rsidP="00C62087">
      <w:pPr>
        <w:jc w:val="both"/>
        <w:rPr>
          <w:b/>
          <w:i/>
          <w:sz w:val="32"/>
          <w:lang w:val="fr-FR"/>
        </w:rPr>
      </w:pPr>
      <w:r w:rsidRPr="000B6A73">
        <w:rPr>
          <w:b/>
          <w:i/>
          <w:sz w:val="32"/>
          <w:lang w:val="fr-FR"/>
        </w:rPr>
        <w:t>Les autorités bruxelloises</w:t>
      </w:r>
      <w:r w:rsidR="00475036">
        <w:rPr>
          <w:b/>
          <w:i/>
          <w:sz w:val="32"/>
          <w:lang w:val="fr-FR"/>
        </w:rPr>
        <w:t xml:space="preserve">  </w:t>
      </w:r>
      <w:r w:rsidR="00475036">
        <w:rPr>
          <w:b/>
          <w:i/>
          <w:noProof/>
          <w:sz w:val="32"/>
          <w:lang w:val="fr-BE" w:eastAsia="fr-BE"/>
        </w:rPr>
        <w:drawing>
          <wp:inline distT="0" distB="0" distL="0" distR="0" wp14:anchorId="05F36AA0" wp14:editId="5EC297A9">
            <wp:extent cx="737870" cy="469265"/>
            <wp:effectExtent l="0" t="0" r="508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469265"/>
                    </a:xfrm>
                    <a:prstGeom prst="rect">
                      <a:avLst/>
                    </a:prstGeom>
                    <a:noFill/>
                  </pic:spPr>
                </pic:pic>
              </a:graphicData>
            </a:graphic>
          </wp:inline>
        </w:drawing>
      </w:r>
    </w:p>
    <w:p w14:paraId="6364F419" w14:textId="77777777" w:rsidR="00C611D0" w:rsidRPr="000B6A73" w:rsidRDefault="00C611D0" w:rsidP="00C62087">
      <w:pPr>
        <w:jc w:val="both"/>
        <w:rPr>
          <w:b/>
          <w:i/>
          <w:sz w:val="32"/>
          <w:lang w:val="fr-FR"/>
        </w:rPr>
      </w:pPr>
    </w:p>
    <w:p w14:paraId="15205426" w14:textId="17F9954E" w:rsidR="00666188" w:rsidRPr="00666188" w:rsidRDefault="00666188" w:rsidP="00666188">
      <w:pPr>
        <w:spacing w:after="0"/>
        <w:jc w:val="both"/>
        <w:rPr>
          <w:sz w:val="28"/>
          <w:u w:val="single"/>
          <w:lang w:val="fr-FR"/>
        </w:rPr>
      </w:pPr>
      <w:r w:rsidRPr="00666188">
        <w:rPr>
          <w:sz w:val="28"/>
          <w:u w:val="single"/>
          <w:lang w:val="fr-FR"/>
        </w:rPr>
        <w:t>Le Ministre</w:t>
      </w:r>
      <w:r w:rsidR="00967239">
        <w:rPr>
          <w:sz w:val="28"/>
          <w:u w:val="single"/>
          <w:lang w:val="fr-FR"/>
        </w:rPr>
        <w:t xml:space="preserve"> de la Région de Bruxelles-Capitale</w:t>
      </w:r>
      <w:r w:rsidRPr="00666188">
        <w:rPr>
          <w:sz w:val="28"/>
          <w:u w:val="single"/>
          <w:lang w:val="fr-FR"/>
        </w:rPr>
        <w:t xml:space="preserve"> de l’emploi et de l’économie, </w:t>
      </w:r>
      <w:r w:rsidRPr="0048635E">
        <w:rPr>
          <w:b/>
          <w:sz w:val="28"/>
          <w:u w:val="single"/>
          <w:lang w:val="fr-FR"/>
        </w:rPr>
        <w:t>Didier Gosuin</w:t>
      </w:r>
    </w:p>
    <w:p w14:paraId="1448E131" w14:textId="3627A23D" w:rsidR="00666188" w:rsidRDefault="00666188" w:rsidP="00666188">
      <w:pPr>
        <w:ind w:left="705"/>
        <w:jc w:val="both"/>
        <w:rPr>
          <w:sz w:val="28"/>
          <w:lang w:val="fr-FR"/>
        </w:rPr>
      </w:pPr>
      <w:r>
        <w:rPr>
          <w:sz w:val="28"/>
          <w:lang w:val="fr-FR"/>
        </w:rPr>
        <w:t xml:space="preserve">Veut soutenir le potentiel de développement économique et social que représente l’entreprenariat </w:t>
      </w:r>
      <w:r>
        <w:rPr>
          <w:sz w:val="28"/>
          <w:lang w:val="fr-FR"/>
        </w:rPr>
        <w:br/>
        <w:t xml:space="preserve">« e-santé » à Bruxelles. e-santé.brussels </w:t>
      </w:r>
      <w:r w:rsidR="00967239">
        <w:rPr>
          <w:sz w:val="28"/>
          <w:lang w:val="fr-FR"/>
        </w:rPr>
        <w:t>concentre les idées et les forces qui transformeront ce potentiel en réussite pour la Région.</w:t>
      </w:r>
    </w:p>
    <w:p w14:paraId="32F543AA" w14:textId="77777777" w:rsidR="00C611D0" w:rsidRDefault="00C611D0" w:rsidP="00666188">
      <w:pPr>
        <w:ind w:left="705"/>
        <w:jc w:val="both"/>
        <w:rPr>
          <w:sz w:val="28"/>
          <w:lang w:val="fr-FR"/>
        </w:rPr>
      </w:pPr>
    </w:p>
    <w:p w14:paraId="1306D770" w14:textId="77777777" w:rsidR="002160A9" w:rsidRDefault="002160A9" w:rsidP="00666188">
      <w:pPr>
        <w:ind w:left="705"/>
        <w:jc w:val="both"/>
        <w:rPr>
          <w:sz w:val="28"/>
          <w:lang w:val="fr-FR"/>
        </w:rPr>
      </w:pPr>
    </w:p>
    <w:p w14:paraId="5829BC17" w14:textId="29E2C2D6" w:rsidR="000B6A73" w:rsidRPr="00666188" w:rsidRDefault="00967239" w:rsidP="00666188">
      <w:pPr>
        <w:spacing w:after="0"/>
        <w:jc w:val="both"/>
        <w:rPr>
          <w:sz w:val="28"/>
          <w:u w:val="single"/>
          <w:lang w:val="fr-FR"/>
        </w:rPr>
      </w:pPr>
      <w:r>
        <w:rPr>
          <w:sz w:val="28"/>
          <w:u w:val="single"/>
          <w:lang w:val="fr-FR"/>
        </w:rPr>
        <w:t>Les Membres du Collège réuni (COCOM)</w:t>
      </w:r>
      <w:r w:rsidR="00C62087" w:rsidRPr="00666188">
        <w:rPr>
          <w:sz w:val="28"/>
          <w:u w:val="single"/>
          <w:lang w:val="fr-FR"/>
        </w:rPr>
        <w:t xml:space="preserve"> </w:t>
      </w:r>
      <w:r w:rsidR="0011544A" w:rsidRPr="00666188">
        <w:rPr>
          <w:sz w:val="28"/>
          <w:u w:val="single"/>
          <w:lang w:val="fr-FR"/>
        </w:rPr>
        <w:t>en charge de la</w:t>
      </w:r>
      <w:r>
        <w:rPr>
          <w:sz w:val="28"/>
          <w:u w:val="single"/>
          <w:lang w:val="fr-FR"/>
        </w:rPr>
        <w:t xml:space="preserve"> santé, </w:t>
      </w:r>
      <w:r w:rsidR="000B6A73" w:rsidRPr="0048635E">
        <w:rPr>
          <w:b/>
          <w:sz w:val="28"/>
          <w:u w:val="single"/>
          <w:lang w:val="fr-FR"/>
        </w:rPr>
        <w:t>Didier Gosuin et Guy Vanhengel</w:t>
      </w:r>
    </w:p>
    <w:p w14:paraId="54219053" w14:textId="053F32D0" w:rsidR="000B6A73" w:rsidRDefault="0011544A" w:rsidP="000B6A73">
      <w:pPr>
        <w:ind w:left="708"/>
        <w:jc w:val="both"/>
        <w:rPr>
          <w:sz w:val="28"/>
          <w:lang w:val="fr-FR"/>
        </w:rPr>
      </w:pPr>
      <w:r>
        <w:rPr>
          <w:sz w:val="28"/>
          <w:lang w:val="fr-FR"/>
        </w:rPr>
        <w:t xml:space="preserve">ont fait du partage de données de santé un axe de travail prioritaire pour améliorer la prise en charge de tous les patients </w:t>
      </w:r>
      <w:r w:rsidR="000B6A73">
        <w:rPr>
          <w:sz w:val="28"/>
          <w:lang w:val="fr-FR"/>
        </w:rPr>
        <w:t>bruxellois. Ils</w:t>
      </w:r>
      <w:r>
        <w:rPr>
          <w:sz w:val="28"/>
          <w:lang w:val="fr-FR"/>
        </w:rPr>
        <w:t xml:space="preserve"> ont investi </w:t>
      </w:r>
      <w:r w:rsidR="000B6A73">
        <w:rPr>
          <w:sz w:val="28"/>
          <w:lang w:val="fr-FR"/>
        </w:rPr>
        <w:t>2,5 millions pour le développement des outils qui permettront la mise en réseau de l’ensemble des acteurs de santé. Cet outil s’appelle le Réseau Santé Bruxellois avec ses développements futurs notamment l</w:t>
      </w:r>
      <w:r w:rsidR="00B4188A">
        <w:rPr>
          <w:sz w:val="28"/>
          <w:lang w:val="fr-FR"/>
        </w:rPr>
        <w:t>’ouverture du</w:t>
      </w:r>
      <w:r w:rsidR="000B6A73">
        <w:rPr>
          <w:sz w:val="28"/>
          <w:lang w:val="fr-FR"/>
        </w:rPr>
        <w:t xml:space="preserve"> coffre-fort Brusafe</w:t>
      </w:r>
      <w:r w:rsidR="00B4188A">
        <w:rPr>
          <w:sz w:val="28"/>
          <w:lang w:val="fr-FR"/>
        </w:rPr>
        <w:t xml:space="preserve"> aux disciplines multidisciplinaires</w:t>
      </w:r>
      <w:r w:rsidR="000B6A73">
        <w:rPr>
          <w:sz w:val="28"/>
          <w:lang w:val="fr-FR"/>
        </w:rPr>
        <w:t>. Les Ministres soutiennent une campagne de sensibilisation et de formation des prestataires de soins et de leurs patients afin d’inscrire le partage de données de santé dans le quotidien des acteurs de la santé.</w:t>
      </w:r>
    </w:p>
    <w:p w14:paraId="26AAB56B" w14:textId="0FF39DCF" w:rsidR="0048635E" w:rsidRDefault="0048635E">
      <w:pPr>
        <w:rPr>
          <w:sz w:val="28"/>
          <w:lang w:val="fr-FR"/>
        </w:rPr>
      </w:pPr>
      <w:r>
        <w:rPr>
          <w:sz w:val="28"/>
          <w:lang w:val="fr-FR"/>
        </w:rPr>
        <w:br w:type="page"/>
      </w:r>
    </w:p>
    <w:p w14:paraId="0FF9C679" w14:textId="77777777" w:rsidR="000B6A73" w:rsidRDefault="000B6A73" w:rsidP="00C62087">
      <w:pPr>
        <w:jc w:val="both"/>
        <w:rPr>
          <w:sz w:val="28"/>
          <w:lang w:val="fr-FR"/>
        </w:rPr>
      </w:pPr>
    </w:p>
    <w:p w14:paraId="1A9E41A5" w14:textId="5A984A20" w:rsidR="00967239" w:rsidRDefault="002E7C52" w:rsidP="00967239">
      <w:pPr>
        <w:jc w:val="both"/>
        <w:rPr>
          <w:sz w:val="28"/>
          <w:lang w:val="fr-FR"/>
        </w:rPr>
      </w:pPr>
      <w:r>
        <w:rPr>
          <w:sz w:val="28"/>
          <w:lang w:val="fr-FR"/>
        </w:rPr>
        <w:t xml:space="preserve">La </w:t>
      </w:r>
      <w:r w:rsidR="00967239">
        <w:rPr>
          <w:sz w:val="28"/>
          <w:lang w:val="fr-FR"/>
        </w:rPr>
        <w:t>Secrétaire d’Etat</w:t>
      </w:r>
      <w:r w:rsidR="000B6A73">
        <w:rPr>
          <w:sz w:val="28"/>
          <w:lang w:val="fr-FR"/>
        </w:rPr>
        <w:t xml:space="preserve"> </w:t>
      </w:r>
      <w:r w:rsidR="00967239" w:rsidRPr="00967239">
        <w:rPr>
          <w:sz w:val="28"/>
          <w:lang w:val="fr-FR"/>
        </w:rPr>
        <w:t>à la Région de Bruxelles-Capitale, chargée du Commerce extérieur (compétence déléguée par le Ministre Didier Gosuin)</w:t>
      </w:r>
      <w:r w:rsidR="00967239">
        <w:rPr>
          <w:sz w:val="28"/>
          <w:lang w:val="fr-FR"/>
        </w:rPr>
        <w:t>,</w:t>
      </w:r>
      <w:r w:rsidR="00967239" w:rsidRPr="00967239">
        <w:rPr>
          <w:sz w:val="28"/>
          <w:lang w:val="fr-FR"/>
        </w:rPr>
        <w:t xml:space="preserve"> </w:t>
      </w:r>
      <w:r w:rsidR="00967239" w:rsidRPr="0048635E">
        <w:rPr>
          <w:b/>
          <w:sz w:val="28"/>
          <w:lang w:val="fr-FR"/>
        </w:rPr>
        <w:t>Cécile Jodogne</w:t>
      </w:r>
      <w:r w:rsidR="005D3864">
        <w:rPr>
          <w:sz w:val="28"/>
          <w:lang w:val="fr-FR"/>
        </w:rPr>
        <w:t>.</w:t>
      </w:r>
    </w:p>
    <w:p w14:paraId="11B2AEEB" w14:textId="31E8009A" w:rsidR="00967239" w:rsidRDefault="002352D1" w:rsidP="00967239">
      <w:pPr>
        <w:jc w:val="both"/>
        <w:rPr>
          <w:sz w:val="28"/>
          <w:lang w:val="fr-FR"/>
        </w:rPr>
      </w:pPr>
      <w:r w:rsidRPr="002352D1">
        <w:rPr>
          <w:sz w:val="28"/>
          <w:lang w:val="fr-FR"/>
        </w:rPr>
        <w:t>« Bruxelles dispose de nombreux atouts pour s’imposer comme un territoire d’excellence en matière d’e-santé. La renommée internationale de nos acteurs de santé, l’efficacité reconnue de son système de soins et le développement rapide des starts-up en font une région armée pour se positionner en vitrine internationale du secteur. Je compte bien mettre ces atouts en avant ! C’est pourquoi, en 2016, avec Bruxelles Invest &amp; Export, j’organise 35 missions économiques à l’étranger qui permettent aux entreprises du secteur e-santé de rencontrer leurs homologues, de nouer des partenariats et de signer d’éventuels contrats. Enfin, j’ai prévu une participation active de mes services à trois foires internationales liées au secteur de la santé : Arab Health à Dubaï, Med-e-Tel à Luxembourg et Medica à Düsseldorf.</w:t>
      </w:r>
      <w:r>
        <w:rPr>
          <w:sz w:val="28"/>
          <w:lang w:val="fr-FR"/>
        </w:rPr>
        <w:t> »</w:t>
      </w:r>
    </w:p>
    <w:p w14:paraId="2C6BF295" w14:textId="77777777" w:rsidR="002352D1" w:rsidRPr="00967239" w:rsidRDefault="002352D1" w:rsidP="00967239">
      <w:pPr>
        <w:jc w:val="both"/>
        <w:rPr>
          <w:sz w:val="28"/>
          <w:lang w:val="fr-FR"/>
        </w:rPr>
      </w:pPr>
    </w:p>
    <w:p w14:paraId="0B811EF4" w14:textId="1F609B06" w:rsidR="002E7C52" w:rsidRDefault="002E7C52" w:rsidP="002E7C52">
      <w:pPr>
        <w:jc w:val="both"/>
        <w:rPr>
          <w:sz w:val="28"/>
          <w:lang w:val="fr-FR"/>
        </w:rPr>
      </w:pPr>
      <w:r>
        <w:rPr>
          <w:sz w:val="28"/>
          <w:lang w:val="fr-FR"/>
        </w:rPr>
        <w:t xml:space="preserve">La secrétaire d’Etat </w:t>
      </w:r>
      <w:r w:rsidR="00967239" w:rsidRPr="00967239">
        <w:rPr>
          <w:sz w:val="28"/>
          <w:lang w:val="fr-FR"/>
        </w:rPr>
        <w:t>à la Région de Bruxelles-Capitale, chargée de la Recherche scientifique (compétence déléguée par le Ministre-Président Rudi Vervoort)</w:t>
      </w:r>
      <w:r w:rsidR="00967239">
        <w:rPr>
          <w:sz w:val="28"/>
          <w:lang w:val="fr-FR"/>
        </w:rPr>
        <w:t xml:space="preserve">, </w:t>
      </w:r>
      <w:r w:rsidRPr="0048635E">
        <w:rPr>
          <w:b/>
          <w:sz w:val="28"/>
          <w:lang w:val="fr-FR"/>
        </w:rPr>
        <w:t>Fadila Laanan</w:t>
      </w:r>
      <w:r w:rsidR="005D3864">
        <w:rPr>
          <w:sz w:val="28"/>
          <w:lang w:val="fr-FR"/>
        </w:rPr>
        <w:t>.</w:t>
      </w:r>
    </w:p>
    <w:p w14:paraId="19690A0D" w14:textId="75110589" w:rsidR="002352D1" w:rsidRPr="002352D1" w:rsidRDefault="002352D1" w:rsidP="002352D1">
      <w:pPr>
        <w:rPr>
          <w:sz w:val="28"/>
          <w:lang w:val="fr-FR"/>
        </w:rPr>
      </w:pPr>
      <w:r>
        <w:rPr>
          <w:sz w:val="28"/>
          <w:lang w:val="fr-FR"/>
        </w:rPr>
        <w:t>« </w:t>
      </w:r>
      <w:r w:rsidRPr="002352D1">
        <w:rPr>
          <w:sz w:val="28"/>
          <w:lang w:val="fr-FR"/>
        </w:rPr>
        <w:t>Avec Innoviris, notre Institut de recherche, nous privilégions la mise à dispositions de nos outils et de notre expérience pour favoriser tous les projets gouvernementaux qui ont vocation à promouvoir</w:t>
      </w:r>
      <w:r w:rsidR="0056419A">
        <w:rPr>
          <w:sz w:val="28"/>
          <w:lang w:val="fr-FR"/>
        </w:rPr>
        <w:t xml:space="preserve"> cette approche collaborative. </w:t>
      </w:r>
      <w:r w:rsidRPr="002352D1">
        <w:rPr>
          <w:sz w:val="28"/>
          <w:lang w:val="fr-FR"/>
        </w:rPr>
        <w:t>Nous continuerons à développer et  à mettre en place une véritable culture de l’e-santé à Bruxelles en accompagnant et en soutenant l’émergence de nouvelles technologies et de nouvelles pra</w:t>
      </w:r>
      <w:r>
        <w:rPr>
          <w:sz w:val="28"/>
          <w:lang w:val="fr-FR"/>
        </w:rPr>
        <w:t>tiques dans les soins de santé.»</w:t>
      </w:r>
    </w:p>
    <w:p w14:paraId="738D3A86" w14:textId="64343A2D" w:rsidR="002E7C52" w:rsidRDefault="002E7C52" w:rsidP="002E7C52">
      <w:pPr>
        <w:jc w:val="both"/>
        <w:rPr>
          <w:sz w:val="28"/>
          <w:lang w:val="fr-FR"/>
        </w:rPr>
      </w:pPr>
    </w:p>
    <w:p w14:paraId="41CCF581" w14:textId="77777777" w:rsidR="002352D1" w:rsidRDefault="002352D1" w:rsidP="002E7C52">
      <w:pPr>
        <w:jc w:val="both"/>
        <w:rPr>
          <w:sz w:val="28"/>
          <w:lang w:val="fr-FR"/>
        </w:rPr>
      </w:pPr>
    </w:p>
    <w:p w14:paraId="428941DF" w14:textId="5827F026" w:rsidR="003320C2" w:rsidRDefault="000B6A73" w:rsidP="00C62087">
      <w:pPr>
        <w:jc w:val="both"/>
        <w:rPr>
          <w:sz w:val="28"/>
          <w:lang w:val="fr-FR"/>
        </w:rPr>
      </w:pPr>
      <w:r>
        <w:rPr>
          <w:sz w:val="28"/>
          <w:lang w:val="fr-FR"/>
        </w:rPr>
        <w:lastRenderedPageBreak/>
        <w:t xml:space="preserve">La </w:t>
      </w:r>
      <w:r w:rsidR="00967239">
        <w:rPr>
          <w:sz w:val="28"/>
          <w:lang w:val="fr-FR"/>
        </w:rPr>
        <w:t>S</w:t>
      </w:r>
      <w:r>
        <w:rPr>
          <w:sz w:val="28"/>
          <w:lang w:val="fr-FR"/>
        </w:rPr>
        <w:t xml:space="preserve">ecrétaire d’Etat </w:t>
      </w:r>
      <w:r w:rsidR="00967239" w:rsidRPr="00967239">
        <w:rPr>
          <w:sz w:val="28"/>
          <w:lang w:val="fr-FR"/>
        </w:rPr>
        <w:t>à la Région de Bruxelles-Capitale, chargée de l'Informatique régionale et communale et de la Transition numérique (compétence déléguée par le Ministre Pascal Smet)</w:t>
      </w:r>
      <w:r w:rsidR="00967239">
        <w:rPr>
          <w:sz w:val="28"/>
          <w:lang w:val="fr-FR"/>
        </w:rPr>
        <w:t>,</w:t>
      </w:r>
      <w:r>
        <w:rPr>
          <w:sz w:val="28"/>
          <w:lang w:val="fr-FR"/>
        </w:rPr>
        <w:t xml:space="preserve"> </w:t>
      </w:r>
      <w:r w:rsidRPr="0048635E">
        <w:rPr>
          <w:b/>
          <w:sz w:val="28"/>
          <w:lang w:val="fr-FR"/>
        </w:rPr>
        <w:t>Bianca Debaets</w:t>
      </w:r>
      <w:r w:rsidR="005D3864">
        <w:rPr>
          <w:sz w:val="28"/>
          <w:lang w:val="fr-FR"/>
        </w:rPr>
        <w:t>.</w:t>
      </w:r>
    </w:p>
    <w:p w14:paraId="31CF545B" w14:textId="77777777" w:rsidR="004E714E" w:rsidRPr="004E714E" w:rsidRDefault="004E714E" w:rsidP="004E714E">
      <w:pPr>
        <w:jc w:val="both"/>
        <w:rPr>
          <w:sz w:val="28"/>
          <w:lang w:val="fr-BE"/>
        </w:rPr>
      </w:pPr>
      <w:r w:rsidRPr="004E714E">
        <w:rPr>
          <w:sz w:val="28"/>
          <w:lang w:val="fr-BE"/>
        </w:rPr>
        <w:t xml:space="preserve">Bianca Debaets soutient cette initiative de par ses compétences régionales en matière de Transition numérique et de ses compétences au niveau de la Commission communautaire flamande (VGC) en matière de Bien-être et de Santé. Au travers du projet e-health, Bruxelles devient désormais, même en soins de santé, une Smart City. La technologie jouera un rôle important afin de rendre la vie des bruxellois plus agréable. </w:t>
      </w:r>
    </w:p>
    <w:p w14:paraId="79E40324" w14:textId="77777777" w:rsidR="004E714E" w:rsidRPr="004E714E" w:rsidRDefault="004E714E" w:rsidP="004E714E">
      <w:pPr>
        <w:jc w:val="both"/>
        <w:rPr>
          <w:sz w:val="28"/>
          <w:lang w:val="fr-BE"/>
        </w:rPr>
      </w:pPr>
      <w:r w:rsidRPr="004E714E">
        <w:rPr>
          <w:sz w:val="28"/>
          <w:lang w:val="fr-BE"/>
        </w:rPr>
        <w:t xml:space="preserve">Une plateforme d’échange de données médicales sécurisée garantira une meilleure qualité des soins. Les données médicales des patients seront accessibles pour les différentes professions médicales. Cela permettra un maintien à domicile plus qualitatif des personnes âgées. </w:t>
      </w:r>
    </w:p>
    <w:p w14:paraId="3B598559" w14:textId="77777777" w:rsidR="004E714E" w:rsidRPr="004E714E" w:rsidRDefault="004E714E" w:rsidP="004E714E">
      <w:pPr>
        <w:jc w:val="both"/>
        <w:rPr>
          <w:sz w:val="28"/>
          <w:lang w:val="fr-BE"/>
        </w:rPr>
      </w:pPr>
      <w:r w:rsidRPr="004E714E">
        <w:rPr>
          <w:sz w:val="28"/>
          <w:lang w:val="fr-BE"/>
        </w:rPr>
        <w:t xml:space="preserve">Le portail régional smartcity.brussels donnera à cette initiative beaucoup plus de visibilité.  </w:t>
      </w:r>
    </w:p>
    <w:p w14:paraId="2F53F9C4" w14:textId="466ED1B1" w:rsidR="0048635E" w:rsidRPr="004E714E" w:rsidRDefault="004E714E" w:rsidP="004E714E">
      <w:pPr>
        <w:jc w:val="both"/>
        <w:rPr>
          <w:sz w:val="28"/>
          <w:lang w:val="fr-BE"/>
        </w:rPr>
      </w:pPr>
      <w:r w:rsidRPr="004E714E">
        <w:rPr>
          <w:sz w:val="28"/>
          <w:lang w:val="fr-BE"/>
        </w:rPr>
        <w:t>L’ensemble du projet s’inscrit dans la déclaration de politique générale de la COCOM qui veut donner son soutien actif à l’informatisation des a</w:t>
      </w:r>
      <w:r>
        <w:rPr>
          <w:sz w:val="28"/>
          <w:lang w:val="fr-BE"/>
        </w:rPr>
        <w:t>cteurs de la santé à Bruxelles.</w:t>
      </w:r>
      <w:r w:rsidR="0048635E" w:rsidRPr="00B65DD0">
        <w:rPr>
          <w:sz w:val="28"/>
          <w:lang w:val="fr-BE"/>
        </w:rPr>
        <w:br w:type="page"/>
      </w:r>
    </w:p>
    <w:p w14:paraId="72A5ED30" w14:textId="435E3170" w:rsidR="003320C2" w:rsidRDefault="003320C2" w:rsidP="00C62087">
      <w:pPr>
        <w:jc w:val="both"/>
        <w:rPr>
          <w:b/>
          <w:i/>
          <w:sz w:val="32"/>
          <w:lang w:val="fr-FR"/>
        </w:rPr>
      </w:pPr>
      <w:r>
        <w:rPr>
          <w:b/>
          <w:i/>
          <w:noProof/>
          <w:sz w:val="32"/>
          <w:lang w:val="fr-BE" w:eastAsia="fr-BE"/>
        </w:rPr>
        <w:lastRenderedPageBreak/>
        <w:drawing>
          <wp:inline distT="0" distB="0" distL="0" distR="0" wp14:anchorId="51F60F7B" wp14:editId="2A48BBED">
            <wp:extent cx="1877695" cy="6400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14:paraId="33669FD5" w14:textId="77777777" w:rsidR="004A6B6F" w:rsidRDefault="004A6B6F" w:rsidP="0023604B">
      <w:pPr>
        <w:ind w:left="708"/>
        <w:jc w:val="both"/>
        <w:rPr>
          <w:sz w:val="28"/>
          <w:lang w:val="fr-FR"/>
        </w:rPr>
      </w:pPr>
    </w:p>
    <w:p w14:paraId="41CBBE85" w14:textId="53A5BE55" w:rsidR="0023604B" w:rsidRDefault="0023604B" w:rsidP="0023604B">
      <w:pPr>
        <w:ind w:left="708"/>
        <w:jc w:val="both"/>
        <w:rPr>
          <w:sz w:val="28"/>
          <w:lang w:val="fr-FR"/>
        </w:rPr>
      </w:pPr>
      <w:r w:rsidRPr="0023604B">
        <w:rPr>
          <w:sz w:val="28"/>
          <w:lang w:val="fr-FR"/>
        </w:rPr>
        <w:t xml:space="preserve">Dans le cadre de la collaboration e-santé.brussels, Abrumet s’engage à mettre à disposition </w:t>
      </w:r>
      <w:r w:rsidR="00AB36BD">
        <w:rPr>
          <w:sz w:val="28"/>
          <w:lang w:val="fr-FR"/>
        </w:rPr>
        <w:t xml:space="preserve">le Réseau Santé </w:t>
      </w:r>
      <w:r w:rsidR="00D55271">
        <w:rPr>
          <w:sz w:val="28"/>
          <w:lang w:val="fr-FR"/>
        </w:rPr>
        <w:t>Bruxellois,</w:t>
      </w:r>
      <w:r w:rsidRPr="0023604B">
        <w:rPr>
          <w:sz w:val="28"/>
          <w:lang w:val="fr-FR"/>
        </w:rPr>
        <w:t xml:space="preserve"> outil technologique qui permet à tous les acteurs de la santé de se connecter et de partager les données de santé</w:t>
      </w:r>
      <w:r w:rsidR="00AB36BD">
        <w:rPr>
          <w:sz w:val="28"/>
          <w:lang w:val="fr-FR"/>
        </w:rPr>
        <w:t xml:space="preserve"> des patients</w:t>
      </w:r>
      <w:r w:rsidRPr="0023604B">
        <w:rPr>
          <w:sz w:val="28"/>
          <w:lang w:val="fr-FR"/>
        </w:rPr>
        <w:t xml:space="preserve"> </w:t>
      </w:r>
      <w:r w:rsidR="00FC3FF4" w:rsidRPr="0023604B">
        <w:rPr>
          <w:sz w:val="28"/>
          <w:lang w:val="fr-FR"/>
        </w:rPr>
        <w:t>de manière sécurisée</w:t>
      </w:r>
      <w:r w:rsidR="00D55271">
        <w:rPr>
          <w:sz w:val="28"/>
          <w:lang w:val="fr-FR"/>
        </w:rPr>
        <w:t xml:space="preserve"> et</w:t>
      </w:r>
      <w:r w:rsidR="00FC3FF4" w:rsidRPr="0023604B">
        <w:rPr>
          <w:sz w:val="28"/>
          <w:lang w:val="fr-FR"/>
        </w:rPr>
        <w:t xml:space="preserve"> </w:t>
      </w:r>
      <w:r w:rsidRPr="0023604B">
        <w:rPr>
          <w:sz w:val="28"/>
          <w:lang w:val="fr-FR"/>
        </w:rPr>
        <w:t xml:space="preserve">dans le cadre de la continuité des soins.  Ce partage est bien entendu valable partout en Belgique car il fait partie du plan fédéral e-santé 2013-2018. </w:t>
      </w:r>
    </w:p>
    <w:p w14:paraId="4058D4AD" w14:textId="48614B9D" w:rsidR="0023604B" w:rsidRPr="0023604B" w:rsidRDefault="0023604B" w:rsidP="0023604B">
      <w:pPr>
        <w:ind w:left="708"/>
        <w:jc w:val="both"/>
        <w:rPr>
          <w:sz w:val="28"/>
          <w:lang w:val="fr-FR"/>
        </w:rPr>
      </w:pPr>
      <w:r w:rsidRPr="0023604B">
        <w:rPr>
          <w:sz w:val="28"/>
          <w:lang w:val="fr-FR"/>
        </w:rPr>
        <w:t xml:space="preserve">Abrumet valorise la créativité des entrepreneurs </w:t>
      </w:r>
      <w:r w:rsidR="00D55271" w:rsidRPr="00D86492">
        <w:rPr>
          <w:sz w:val="28"/>
          <w:lang w:val="fr-FR"/>
        </w:rPr>
        <w:t>de l’industrie numérique existantes et des start-ups innovantes</w:t>
      </w:r>
      <w:r w:rsidR="00D55271">
        <w:rPr>
          <w:sz w:val="28"/>
          <w:lang w:val="fr-FR"/>
        </w:rPr>
        <w:t xml:space="preserve"> </w:t>
      </w:r>
      <w:r w:rsidRPr="0023604B">
        <w:rPr>
          <w:sz w:val="28"/>
          <w:lang w:val="fr-FR"/>
        </w:rPr>
        <w:t>en leur offrant la technologie</w:t>
      </w:r>
      <w:r w:rsidR="00AB36BD">
        <w:rPr>
          <w:sz w:val="28"/>
          <w:lang w:val="fr-FR"/>
        </w:rPr>
        <w:t>, sous la forme d’un coffre-fort bruxellois,</w:t>
      </w:r>
      <w:r w:rsidRPr="0023604B">
        <w:rPr>
          <w:sz w:val="28"/>
          <w:lang w:val="fr-FR"/>
        </w:rPr>
        <w:t xml:space="preserve"> qui leur permettra de connecter leur innovation au Réseau Santé Bruxellois</w:t>
      </w:r>
      <w:r w:rsidR="00AB36BD">
        <w:rPr>
          <w:sz w:val="28"/>
          <w:lang w:val="fr-FR"/>
        </w:rPr>
        <w:t>. Il est connecté aujourd’hui à tous les systèmes de partage belges</w:t>
      </w:r>
      <w:r w:rsidRPr="0023604B">
        <w:rPr>
          <w:sz w:val="28"/>
          <w:lang w:val="fr-FR"/>
        </w:rPr>
        <w:t xml:space="preserve"> et</w:t>
      </w:r>
      <w:r w:rsidR="003704C7">
        <w:rPr>
          <w:sz w:val="28"/>
          <w:lang w:val="fr-FR"/>
        </w:rPr>
        <w:t>,</w:t>
      </w:r>
      <w:r w:rsidRPr="0023604B">
        <w:rPr>
          <w:sz w:val="28"/>
          <w:lang w:val="fr-FR"/>
        </w:rPr>
        <w:t xml:space="preserve"> </w:t>
      </w:r>
      <w:r w:rsidR="00AB36BD">
        <w:rPr>
          <w:sz w:val="28"/>
          <w:lang w:val="fr-FR"/>
        </w:rPr>
        <w:t>dans le futur</w:t>
      </w:r>
      <w:r w:rsidR="00D55271">
        <w:rPr>
          <w:sz w:val="28"/>
          <w:lang w:val="fr-FR"/>
        </w:rPr>
        <w:t>,</w:t>
      </w:r>
      <w:r w:rsidR="00AB36BD">
        <w:rPr>
          <w:sz w:val="28"/>
          <w:lang w:val="fr-FR"/>
        </w:rPr>
        <w:t xml:space="preserve"> aux systèmes internationaux </w:t>
      </w:r>
      <w:r w:rsidR="00D55271" w:rsidRPr="00D86492">
        <w:rPr>
          <w:sz w:val="28"/>
          <w:lang w:val="fr-FR"/>
        </w:rPr>
        <w:t>grâce à l’utilisation à terme des standards internationaux.</w:t>
      </w:r>
      <w:r w:rsidR="00D55271">
        <w:rPr>
          <w:sz w:val="28"/>
          <w:lang w:val="fr-FR"/>
        </w:rPr>
        <w:t xml:space="preserve"> </w:t>
      </w:r>
      <w:r w:rsidR="005C57DB">
        <w:rPr>
          <w:sz w:val="28"/>
          <w:lang w:val="fr-FR"/>
        </w:rPr>
        <w:t xml:space="preserve">Les innovations e-santé seront donc </w:t>
      </w:r>
      <w:r w:rsidR="005C57DB" w:rsidRPr="0023604B">
        <w:rPr>
          <w:sz w:val="28"/>
          <w:lang w:val="fr-FR"/>
        </w:rPr>
        <w:t>dispo</w:t>
      </w:r>
      <w:r w:rsidR="005C57DB">
        <w:rPr>
          <w:sz w:val="28"/>
          <w:lang w:val="fr-FR"/>
        </w:rPr>
        <w:t>nibles pour l</w:t>
      </w:r>
      <w:r w:rsidR="005C57DB" w:rsidRPr="0023604B">
        <w:rPr>
          <w:sz w:val="28"/>
          <w:lang w:val="fr-FR"/>
        </w:rPr>
        <w:t>es potentiels utilisateurs, qu’ils soient des professionnels de la sa</w:t>
      </w:r>
      <w:r w:rsidR="00181F47">
        <w:rPr>
          <w:sz w:val="28"/>
          <w:lang w:val="fr-FR"/>
        </w:rPr>
        <w:t>nté ou des patients</w:t>
      </w:r>
      <w:r w:rsidR="005C57DB" w:rsidRPr="0023604B">
        <w:rPr>
          <w:sz w:val="28"/>
          <w:lang w:val="fr-FR"/>
        </w:rPr>
        <w:t>.</w:t>
      </w:r>
      <w:r w:rsidRPr="0023604B">
        <w:rPr>
          <w:sz w:val="28"/>
          <w:lang w:val="fr-FR"/>
        </w:rPr>
        <w:t xml:space="preserve"> </w:t>
      </w:r>
    </w:p>
    <w:p w14:paraId="2AE3BAF4" w14:textId="601633B7" w:rsidR="000B6A73" w:rsidRDefault="003704C7" w:rsidP="0023604B">
      <w:pPr>
        <w:ind w:left="708"/>
        <w:jc w:val="both"/>
        <w:rPr>
          <w:sz w:val="28"/>
          <w:lang w:val="fr-FR"/>
        </w:rPr>
      </w:pPr>
      <w:r>
        <w:rPr>
          <w:sz w:val="28"/>
          <w:lang w:val="fr-FR"/>
        </w:rPr>
        <w:t>C</w:t>
      </w:r>
      <w:r w:rsidR="0023604B" w:rsidRPr="0023604B">
        <w:rPr>
          <w:sz w:val="28"/>
          <w:lang w:val="fr-FR"/>
        </w:rPr>
        <w:t xml:space="preserve">ette initiative </w:t>
      </w:r>
      <w:r w:rsidR="00FC3FF4">
        <w:rPr>
          <w:sz w:val="28"/>
          <w:lang w:val="fr-FR"/>
        </w:rPr>
        <w:t>trouve tout son sens car</w:t>
      </w:r>
      <w:r w:rsidR="0023604B" w:rsidRPr="0023604B">
        <w:rPr>
          <w:sz w:val="28"/>
          <w:lang w:val="fr-FR"/>
        </w:rPr>
        <w:t xml:space="preserve"> le partage sécurisé des données de santé dans le cad</w:t>
      </w:r>
      <w:r w:rsidR="00FC3FF4">
        <w:rPr>
          <w:sz w:val="28"/>
          <w:lang w:val="fr-FR"/>
        </w:rPr>
        <w:t>re de la continuité des soins peut</w:t>
      </w:r>
      <w:r w:rsidR="0023604B" w:rsidRPr="0023604B">
        <w:rPr>
          <w:sz w:val="28"/>
          <w:lang w:val="fr-FR"/>
        </w:rPr>
        <w:t xml:space="preserve"> sauver des vies.</w:t>
      </w:r>
    </w:p>
    <w:p w14:paraId="66560479" w14:textId="77777777" w:rsidR="00FB254B" w:rsidRDefault="00FB254B" w:rsidP="0023604B">
      <w:pPr>
        <w:ind w:left="708"/>
        <w:jc w:val="both"/>
        <w:rPr>
          <w:b/>
          <w:lang w:val="fr-FR"/>
        </w:rPr>
      </w:pPr>
    </w:p>
    <w:p w14:paraId="73023FE6" w14:textId="1CB3AC13" w:rsidR="003320C2" w:rsidRDefault="0008549A" w:rsidP="00E943BD">
      <w:pPr>
        <w:rPr>
          <w:b/>
          <w:lang w:val="fr-FR"/>
        </w:rPr>
      </w:pPr>
      <w:r>
        <w:rPr>
          <w:b/>
          <w:lang w:val="fr-FR"/>
        </w:rPr>
        <w:t xml:space="preserve">Site internet </w:t>
      </w:r>
      <w:hyperlink r:id="rId15" w:history="1">
        <w:r w:rsidR="00B4188A" w:rsidRPr="006E33FF">
          <w:rPr>
            <w:rStyle w:val="Lienhypertexte"/>
            <w:b/>
            <w:lang w:val="fr-FR"/>
          </w:rPr>
          <w:t>www.reseausantebruxellois.be</w:t>
        </w:r>
      </w:hyperlink>
      <w:r w:rsidR="00B4188A">
        <w:rPr>
          <w:b/>
          <w:lang w:val="fr-FR"/>
        </w:rPr>
        <w:t xml:space="preserve"> ou </w:t>
      </w:r>
      <w:hyperlink r:id="rId16" w:history="1">
        <w:r w:rsidR="00E943BD" w:rsidRPr="00DE42A1">
          <w:rPr>
            <w:rStyle w:val="Lienhypertexte"/>
            <w:b/>
            <w:lang w:val="fr-FR"/>
          </w:rPr>
          <w:t>www.brusselsgezondheidsnetwerk.be</w:t>
        </w:r>
      </w:hyperlink>
    </w:p>
    <w:p w14:paraId="5FEC434B" w14:textId="56083908" w:rsidR="0048635E" w:rsidRDefault="0048635E">
      <w:pPr>
        <w:rPr>
          <w:b/>
          <w:lang w:val="fr-FR"/>
        </w:rPr>
      </w:pPr>
      <w:r>
        <w:rPr>
          <w:b/>
          <w:lang w:val="fr-FR"/>
        </w:rPr>
        <w:br w:type="page"/>
      </w:r>
    </w:p>
    <w:p w14:paraId="1480BF6D" w14:textId="77777777" w:rsidR="00E943BD" w:rsidRPr="00E943BD" w:rsidRDefault="00E943BD" w:rsidP="00E943BD">
      <w:pPr>
        <w:rPr>
          <w:b/>
          <w:lang w:val="fr-FR"/>
        </w:rPr>
      </w:pPr>
    </w:p>
    <w:p w14:paraId="591B617B" w14:textId="2A72F664" w:rsidR="0023604B" w:rsidRDefault="003320C2" w:rsidP="0023604B">
      <w:pPr>
        <w:jc w:val="both"/>
        <w:rPr>
          <w:b/>
          <w:i/>
          <w:sz w:val="32"/>
          <w:lang w:val="fr-FR"/>
        </w:rPr>
      </w:pPr>
      <w:r>
        <w:rPr>
          <w:b/>
          <w:i/>
          <w:noProof/>
          <w:sz w:val="32"/>
          <w:lang w:val="fr-BE" w:eastAsia="fr-BE"/>
        </w:rPr>
        <w:drawing>
          <wp:inline distT="0" distB="0" distL="0" distR="0" wp14:anchorId="6A9422CC" wp14:editId="4F8788E2">
            <wp:extent cx="1877695" cy="6400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14:paraId="385A42B5" w14:textId="77777777" w:rsidR="003320C2" w:rsidRDefault="003320C2" w:rsidP="0023604B">
      <w:pPr>
        <w:jc w:val="both"/>
        <w:rPr>
          <w:b/>
          <w:i/>
          <w:sz w:val="32"/>
          <w:lang w:val="fr-FR"/>
        </w:rPr>
      </w:pPr>
    </w:p>
    <w:p w14:paraId="0A778334" w14:textId="2CF0A27B" w:rsidR="0023604B" w:rsidRDefault="001D6BC6" w:rsidP="0023604B">
      <w:pPr>
        <w:ind w:left="708"/>
        <w:jc w:val="both"/>
        <w:rPr>
          <w:sz w:val="28"/>
          <w:lang w:val="fr-FR"/>
        </w:rPr>
      </w:pPr>
      <w:r>
        <w:rPr>
          <w:sz w:val="28"/>
          <w:lang w:val="fr-FR"/>
        </w:rPr>
        <w:t>L</w:t>
      </w:r>
      <w:r w:rsidR="0023604B" w:rsidRPr="000B6A73">
        <w:rPr>
          <w:sz w:val="28"/>
          <w:lang w:val="fr-FR"/>
        </w:rPr>
        <w:t>a fédération de l’industrie technologique, représente et défend les intérêts des entreprises actives dans les technologies médicales, dont les entreprises e</w:t>
      </w:r>
      <w:r w:rsidR="00B4188A">
        <w:rPr>
          <w:sz w:val="28"/>
          <w:lang w:val="fr-FR"/>
        </w:rPr>
        <w:t>-s</w:t>
      </w:r>
      <w:r w:rsidR="0023604B" w:rsidRPr="000B6A73">
        <w:rPr>
          <w:sz w:val="28"/>
          <w:lang w:val="fr-FR"/>
        </w:rPr>
        <w:t xml:space="preserve">anté. </w:t>
      </w:r>
    </w:p>
    <w:p w14:paraId="25F11B5D" w14:textId="24EF2543" w:rsidR="0023604B" w:rsidRDefault="0023604B" w:rsidP="0023604B">
      <w:pPr>
        <w:ind w:left="708"/>
        <w:jc w:val="both"/>
        <w:rPr>
          <w:sz w:val="28"/>
          <w:lang w:val="fr-FR"/>
        </w:rPr>
      </w:pPr>
      <w:r w:rsidRPr="000B6A73">
        <w:rPr>
          <w:sz w:val="28"/>
          <w:lang w:val="fr-FR"/>
        </w:rPr>
        <w:t>Agoria est un ardent défenseur et est convaincu du bien-fondé de l’e</w:t>
      </w:r>
      <w:r w:rsidR="00B4188A">
        <w:rPr>
          <w:sz w:val="28"/>
          <w:lang w:val="fr-FR"/>
        </w:rPr>
        <w:t>-s</w:t>
      </w:r>
      <w:r w:rsidRPr="000B6A73">
        <w:rPr>
          <w:sz w:val="28"/>
          <w:lang w:val="fr-FR"/>
        </w:rPr>
        <w:t>anté qui, en première instance et principalement, est basé sur la communication et sur l’échange de données médicales entre les citoyens, les prestataires de soins et les institutions publiques. Grâce à l’e</w:t>
      </w:r>
      <w:r w:rsidR="00B4188A">
        <w:rPr>
          <w:sz w:val="28"/>
          <w:lang w:val="fr-FR"/>
        </w:rPr>
        <w:t>-s</w:t>
      </w:r>
      <w:r w:rsidRPr="000B6A73">
        <w:rPr>
          <w:sz w:val="28"/>
          <w:lang w:val="fr-FR"/>
        </w:rPr>
        <w:t xml:space="preserve">anté, un travail de fond peut être réalisé afin d’augmenter la qualité des soins et de diminuer significativement les coûts. </w:t>
      </w:r>
    </w:p>
    <w:p w14:paraId="2DB37E7A" w14:textId="77777777" w:rsidR="001D6BC6" w:rsidRPr="000B6A73" w:rsidRDefault="001D6BC6" w:rsidP="0023604B">
      <w:pPr>
        <w:ind w:left="708"/>
        <w:jc w:val="both"/>
        <w:rPr>
          <w:sz w:val="28"/>
          <w:lang w:val="fr-FR"/>
        </w:rPr>
      </w:pPr>
      <w:r>
        <w:rPr>
          <w:sz w:val="28"/>
          <w:lang w:val="fr-FR"/>
        </w:rPr>
        <w:t>Il est du rôle de la fédération de positionner, soutenir et défendre les entreprises TIC actives sur le marché de la santé afin que l’environnement dans lequel elles évoluent soit propice au développement économique tout en améliorant la santé du citoyen et en lui donnant l’accès aux dernières technologies.</w:t>
      </w:r>
    </w:p>
    <w:p w14:paraId="5A07D0EE" w14:textId="7C389218" w:rsidR="0023604B" w:rsidRDefault="0023604B" w:rsidP="0023604B">
      <w:pPr>
        <w:ind w:left="708"/>
        <w:jc w:val="both"/>
        <w:rPr>
          <w:b/>
          <w:i/>
          <w:sz w:val="32"/>
          <w:lang w:val="fr-FR"/>
        </w:rPr>
      </w:pPr>
      <w:r w:rsidRPr="000B6A73">
        <w:rPr>
          <w:sz w:val="28"/>
          <w:lang w:val="fr-FR"/>
        </w:rPr>
        <w:t>Par la signature de la charte, Agoria s’engage à participer à la bonne gouvernance entre acteurs bruxellois de l’e</w:t>
      </w:r>
      <w:r w:rsidR="00B4188A">
        <w:rPr>
          <w:sz w:val="28"/>
          <w:lang w:val="fr-FR"/>
        </w:rPr>
        <w:t>-s</w:t>
      </w:r>
      <w:r w:rsidRPr="000B6A73">
        <w:rPr>
          <w:sz w:val="28"/>
          <w:lang w:val="fr-FR"/>
        </w:rPr>
        <w:t>anté, à communiquer vers ses membres et les inciter à participer aux projets qui seront initiés sur la Région</w:t>
      </w:r>
      <w:r w:rsidRPr="000B6A73">
        <w:rPr>
          <w:b/>
          <w:i/>
          <w:sz w:val="32"/>
          <w:lang w:val="fr-FR"/>
        </w:rPr>
        <w:t>.</w:t>
      </w:r>
    </w:p>
    <w:p w14:paraId="7EAEC028" w14:textId="77777777" w:rsidR="00E943BD" w:rsidRPr="000B6A73" w:rsidRDefault="00E943BD" w:rsidP="0023604B">
      <w:pPr>
        <w:ind w:left="708"/>
        <w:jc w:val="both"/>
        <w:rPr>
          <w:b/>
          <w:i/>
          <w:sz w:val="32"/>
          <w:lang w:val="fr-FR"/>
        </w:rPr>
      </w:pPr>
    </w:p>
    <w:p w14:paraId="40B4A71C" w14:textId="66AA6893" w:rsidR="00F6783C" w:rsidRPr="00E943BD" w:rsidRDefault="00967239" w:rsidP="00E943BD">
      <w:pPr>
        <w:rPr>
          <w:b/>
          <w:lang w:val="fr-FR"/>
        </w:rPr>
      </w:pPr>
      <w:r>
        <w:rPr>
          <w:b/>
          <w:lang w:val="fr-FR"/>
        </w:rPr>
        <w:t>www.agoria.be</w:t>
      </w:r>
      <w:r w:rsidR="0008549A" w:rsidRPr="0008549A">
        <w:rPr>
          <w:b/>
          <w:lang w:val="fr-FR"/>
        </w:rPr>
        <w:t xml:space="preserve"> </w:t>
      </w:r>
      <w:r w:rsidR="0023604B">
        <w:rPr>
          <w:b/>
          <w:lang w:val="fr-FR"/>
        </w:rPr>
        <w:br w:type="page"/>
      </w:r>
    </w:p>
    <w:p w14:paraId="0D16AD9F" w14:textId="46C4521A" w:rsidR="0023604B" w:rsidRDefault="009B7024" w:rsidP="0023604B">
      <w:pPr>
        <w:jc w:val="both"/>
        <w:rPr>
          <w:b/>
          <w:i/>
          <w:sz w:val="32"/>
          <w:lang w:val="fr-FR"/>
        </w:rPr>
      </w:pPr>
      <w:r>
        <w:rPr>
          <w:b/>
          <w:i/>
          <w:noProof/>
          <w:sz w:val="32"/>
          <w:lang w:val="fr-BE" w:eastAsia="fr-BE"/>
        </w:rPr>
        <w:lastRenderedPageBreak/>
        <w:drawing>
          <wp:inline distT="0" distB="0" distL="0" distR="0" wp14:anchorId="6E382569" wp14:editId="45A62266">
            <wp:extent cx="1926590" cy="6521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6590" cy="652145"/>
                    </a:xfrm>
                    <a:prstGeom prst="rect">
                      <a:avLst/>
                    </a:prstGeom>
                    <a:noFill/>
                  </pic:spPr>
                </pic:pic>
              </a:graphicData>
            </a:graphic>
          </wp:inline>
        </w:drawing>
      </w:r>
    </w:p>
    <w:p w14:paraId="3A0F6AA7" w14:textId="77777777" w:rsidR="0023604B" w:rsidRPr="0023604B" w:rsidRDefault="0023604B" w:rsidP="0023604B">
      <w:pPr>
        <w:ind w:left="708"/>
        <w:jc w:val="both"/>
        <w:rPr>
          <w:sz w:val="28"/>
          <w:lang w:val="fr-FR"/>
        </w:rPr>
      </w:pPr>
      <w:r w:rsidRPr="0023604B">
        <w:rPr>
          <w:sz w:val="28"/>
          <w:lang w:val="fr-FR"/>
        </w:rPr>
        <w:t xml:space="preserve">Innoviris est l’agence régionale bruxelloise de soutien à la recherche et à l’innovation. A ce titre, Innoviris octroie des financements aux entreprises, centres de recherche et ASBL pour des projets de recherche et innovation comportant une valeur ajoutée pour Bruxelles (réponse aux défis sociétaux, création d’emplois, développement économique…). Les projets peuvent émaner directement de ces trois types d’acteurs ou constituer une réponse à des appels à projets, thématiques ou non, organisés par Innoviris. L’objectif de ce soutien régional est de réduire le risque pris par les chercheurs et entrepreneurs. Le taux de financement dépend ainsi de la taille du bénéficiaire et de la phase de développement du projet. </w:t>
      </w:r>
    </w:p>
    <w:p w14:paraId="7C7B63DA" w14:textId="15E9499A" w:rsidR="0023604B" w:rsidRPr="0023604B" w:rsidRDefault="0023604B" w:rsidP="0023604B">
      <w:pPr>
        <w:ind w:firstLine="708"/>
        <w:jc w:val="both"/>
        <w:rPr>
          <w:sz w:val="28"/>
          <w:lang w:val="fr-FR"/>
        </w:rPr>
      </w:pPr>
      <w:r w:rsidRPr="0023604B">
        <w:rPr>
          <w:sz w:val="28"/>
          <w:lang w:val="fr-FR"/>
        </w:rPr>
        <w:t>Engagements d’Innoviris dans la plateforme e-</w:t>
      </w:r>
      <w:r w:rsidR="00B4188A">
        <w:rPr>
          <w:sz w:val="28"/>
          <w:lang w:val="fr-FR"/>
        </w:rPr>
        <w:t>santé</w:t>
      </w:r>
      <w:r w:rsidRPr="0023604B">
        <w:rPr>
          <w:sz w:val="28"/>
          <w:lang w:val="fr-FR"/>
        </w:rPr>
        <w:t>.brussels</w:t>
      </w:r>
    </w:p>
    <w:p w14:paraId="24B2A493" w14:textId="2AAB318C" w:rsidR="0023604B" w:rsidRPr="0023604B" w:rsidRDefault="0023604B" w:rsidP="00967239">
      <w:pPr>
        <w:ind w:left="1413" w:hanging="705"/>
        <w:jc w:val="both"/>
        <w:rPr>
          <w:sz w:val="28"/>
          <w:lang w:val="fr-FR"/>
        </w:rPr>
      </w:pPr>
      <w:r w:rsidRPr="0023604B">
        <w:rPr>
          <w:sz w:val="28"/>
          <w:lang w:val="fr-FR"/>
        </w:rPr>
        <w:t>-</w:t>
      </w:r>
      <w:r w:rsidRPr="0023604B">
        <w:rPr>
          <w:sz w:val="28"/>
          <w:lang w:val="fr-FR"/>
        </w:rPr>
        <w:tab/>
        <w:t xml:space="preserve">Informer les potentiels bénéficiaires des différentes formules de financement possibles </w:t>
      </w:r>
    </w:p>
    <w:p w14:paraId="746050F9" w14:textId="31B95AF5" w:rsidR="0023604B" w:rsidRPr="0023604B" w:rsidRDefault="0023604B" w:rsidP="0023604B">
      <w:pPr>
        <w:ind w:left="1413" w:hanging="705"/>
        <w:jc w:val="both"/>
        <w:rPr>
          <w:sz w:val="28"/>
          <w:lang w:val="fr-FR"/>
        </w:rPr>
      </w:pPr>
      <w:r w:rsidRPr="0023604B">
        <w:rPr>
          <w:sz w:val="28"/>
          <w:lang w:val="fr-FR"/>
        </w:rPr>
        <w:t>-</w:t>
      </w:r>
      <w:r w:rsidRPr="0023604B">
        <w:rPr>
          <w:sz w:val="28"/>
          <w:lang w:val="fr-FR"/>
        </w:rPr>
        <w:tab/>
        <w:t>Octroyer des financements aux projets de recherche et d’innovation développés par des entreprises, centres de recherche et/ou ASBL dans le cadre de la dynamique e-</w:t>
      </w:r>
      <w:r w:rsidR="00B4188A">
        <w:rPr>
          <w:sz w:val="28"/>
          <w:lang w:val="fr-FR"/>
        </w:rPr>
        <w:t>santé</w:t>
      </w:r>
      <w:r w:rsidRPr="0023604B">
        <w:rPr>
          <w:sz w:val="28"/>
          <w:lang w:val="fr-FR"/>
        </w:rPr>
        <w:t>.brussels ;</w:t>
      </w:r>
    </w:p>
    <w:p w14:paraId="2E0F5BCA" w14:textId="2EE343D2" w:rsidR="0023604B" w:rsidRPr="0023604B" w:rsidRDefault="0023604B" w:rsidP="0023604B">
      <w:pPr>
        <w:ind w:left="1413" w:hanging="705"/>
        <w:jc w:val="both"/>
        <w:rPr>
          <w:sz w:val="28"/>
          <w:lang w:val="fr-FR"/>
        </w:rPr>
      </w:pPr>
      <w:r w:rsidRPr="0023604B">
        <w:rPr>
          <w:sz w:val="28"/>
          <w:lang w:val="fr-FR"/>
        </w:rPr>
        <w:t>-</w:t>
      </w:r>
      <w:r w:rsidRPr="0023604B">
        <w:rPr>
          <w:sz w:val="28"/>
          <w:lang w:val="fr-FR"/>
        </w:rPr>
        <w:tab/>
        <w:t>Utiliser ses différents outils (living-labs, plateformes stratégiques,</w:t>
      </w:r>
      <w:r w:rsidR="00B4188A">
        <w:rPr>
          <w:sz w:val="28"/>
          <w:lang w:val="fr-FR"/>
        </w:rPr>
        <w:t xml:space="preserve"> </w:t>
      </w:r>
      <w:r w:rsidRPr="0023604B">
        <w:rPr>
          <w:sz w:val="28"/>
          <w:lang w:val="fr-FR"/>
        </w:rPr>
        <w:t>…) en support à la démarche e-</w:t>
      </w:r>
      <w:r w:rsidR="00B4188A">
        <w:rPr>
          <w:sz w:val="28"/>
          <w:lang w:val="fr-FR"/>
        </w:rPr>
        <w:t>santé</w:t>
      </w:r>
      <w:r w:rsidRPr="0023604B">
        <w:rPr>
          <w:sz w:val="28"/>
          <w:lang w:val="fr-FR"/>
        </w:rPr>
        <w:t>.brussels, éventuellement en organisant un appel thématique répondant à une problématique soulevée par cette démarche ;</w:t>
      </w:r>
    </w:p>
    <w:p w14:paraId="1E412DA0" w14:textId="0F34B9C6" w:rsidR="0023604B" w:rsidRDefault="0023604B" w:rsidP="0023604B">
      <w:pPr>
        <w:ind w:left="1413" w:hanging="705"/>
        <w:jc w:val="both"/>
        <w:rPr>
          <w:sz w:val="28"/>
          <w:lang w:val="fr-FR"/>
        </w:rPr>
      </w:pPr>
      <w:r w:rsidRPr="0023604B">
        <w:rPr>
          <w:sz w:val="28"/>
          <w:lang w:val="fr-FR"/>
        </w:rPr>
        <w:t>-</w:t>
      </w:r>
      <w:r w:rsidRPr="0023604B">
        <w:rPr>
          <w:sz w:val="28"/>
          <w:lang w:val="fr-FR"/>
        </w:rPr>
        <w:tab/>
        <w:t>Faire bénéficier la plateforme de la connaissance acquise par Innoviris en matière de projets innovant en e-santé (plateforme stratégique e-health en 2013, projets européens, spin-offs,…)</w:t>
      </w:r>
      <w:r w:rsidR="005D3864">
        <w:rPr>
          <w:sz w:val="28"/>
          <w:lang w:val="fr-FR"/>
        </w:rPr>
        <w:t>.</w:t>
      </w:r>
    </w:p>
    <w:p w14:paraId="4580136A" w14:textId="77777777" w:rsidR="0023604B" w:rsidRDefault="0023604B" w:rsidP="0023604B">
      <w:pPr>
        <w:jc w:val="both"/>
        <w:rPr>
          <w:sz w:val="28"/>
          <w:lang w:val="fr-FR"/>
        </w:rPr>
      </w:pPr>
    </w:p>
    <w:p w14:paraId="6D7BB5CF" w14:textId="327AC20B" w:rsidR="00F6783C" w:rsidRPr="00E943BD" w:rsidRDefault="00967239" w:rsidP="00E943BD">
      <w:pPr>
        <w:rPr>
          <w:sz w:val="28"/>
          <w:lang w:val="fr-FR"/>
        </w:rPr>
      </w:pPr>
      <w:r>
        <w:rPr>
          <w:b/>
          <w:lang w:val="fr-FR"/>
        </w:rPr>
        <w:t>www.innoviris.be</w:t>
      </w:r>
      <w:r w:rsidR="0008549A">
        <w:rPr>
          <w:b/>
          <w:lang w:val="fr-FR"/>
        </w:rPr>
        <w:t xml:space="preserve"> </w:t>
      </w:r>
      <w:r w:rsidR="0023604B">
        <w:rPr>
          <w:sz w:val="28"/>
          <w:lang w:val="fr-FR"/>
        </w:rPr>
        <w:br w:type="page"/>
      </w:r>
    </w:p>
    <w:p w14:paraId="3748B148" w14:textId="409A9130" w:rsidR="003320C2" w:rsidRDefault="003320C2" w:rsidP="0023604B">
      <w:pPr>
        <w:jc w:val="both"/>
        <w:rPr>
          <w:b/>
          <w:i/>
          <w:sz w:val="32"/>
          <w:lang w:val="fr-FR"/>
        </w:rPr>
      </w:pPr>
      <w:r>
        <w:rPr>
          <w:b/>
          <w:i/>
          <w:noProof/>
          <w:sz w:val="32"/>
          <w:lang w:val="fr-BE" w:eastAsia="fr-BE"/>
        </w:rPr>
        <w:lastRenderedPageBreak/>
        <w:drawing>
          <wp:inline distT="0" distB="0" distL="0" distR="0" wp14:anchorId="2138E0BA" wp14:editId="4C61021B">
            <wp:extent cx="2407920" cy="81724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inline>
        </w:drawing>
      </w:r>
    </w:p>
    <w:p w14:paraId="2CB5DA94" w14:textId="78DC604D" w:rsidR="0023604B" w:rsidRPr="0023604B" w:rsidRDefault="0023604B" w:rsidP="00E943BD">
      <w:pPr>
        <w:jc w:val="both"/>
        <w:rPr>
          <w:sz w:val="28"/>
          <w:lang w:val="fr-FR"/>
        </w:rPr>
      </w:pPr>
      <w:r w:rsidRPr="0023604B">
        <w:rPr>
          <w:sz w:val="28"/>
          <w:lang w:val="fr-FR"/>
        </w:rPr>
        <w:t>lifetech.brussels (business unit d’impulse.brussels) est le cluster santé de la Région de Bruxelles-Capitale qui a pour objectif la stimulation et le soutien à l’entrepreneuriat innovant dans le secteur de la santé</w:t>
      </w:r>
      <w:r w:rsidR="000A516F">
        <w:rPr>
          <w:sz w:val="28"/>
          <w:lang w:val="fr-FR"/>
        </w:rPr>
        <w:t xml:space="preserve">, </w:t>
      </w:r>
      <w:r w:rsidRPr="0023604B">
        <w:rPr>
          <w:sz w:val="28"/>
          <w:lang w:val="fr-FR"/>
        </w:rPr>
        <w:t>et en particulier l’e-santé et des dispositifs médicaux. Cet objectif se traduit en 4 missions :</w:t>
      </w:r>
    </w:p>
    <w:p w14:paraId="578F27B2" w14:textId="77777777" w:rsidR="0023604B" w:rsidRDefault="0023604B" w:rsidP="0023604B">
      <w:pPr>
        <w:spacing w:after="0"/>
        <w:ind w:left="2127" w:hanging="709"/>
        <w:jc w:val="both"/>
        <w:rPr>
          <w:sz w:val="28"/>
          <w:lang w:val="fr-FR"/>
        </w:rPr>
      </w:pPr>
      <w:r w:rsidRPr="0023604B">
        <w:rPr>
          <w:sz w:val="28"/>
          <w:lang w:val="fr-FR"/>
        </w:rPr>
        <w:t>-</w:t>
      </w:r>
      <w:r w:rsidRPr="0023604B">
        <w:rPr>
          <w:sz w:val="28"/>
          <w:lang w:val="fr-FR"/>
        </w:rPr>
        <w:tab/>
        <w:t xml:space="preserve">L’accompagnement individuel et collectif des entrepreneurs </w:t>
      </w:r>
    </w:p>
    <w:p w14:paraId="29F2BFE4" w14:textId="13AFD50D" w:rsidR="0023604B" w:rsidRPr="0023604B" w:rsidRDefault="0023604B" w:rsidP="0023604B">
      <w:pPr>
        <w:spacing w:after="0"/>
        <w:ind w:left="2127" w:hanging="709"/>
        <w:jc w:val="both"/>
        <w:rPr>
          <w:sz w:val="28"/>
          <w:lang w:val="fr-FR"/>
        </w:rPr>
      </w:pPr>
      <w:r w:rsidRPr="0023604B">
        <w:rPr>
          <w:sz w:val="28"/>
          <w:lang w:val="fr-FR"/>
        </w:rPr>
        <w:t>-</w:t>
      </w:r>
      <w:r w:rsidRPr="0023604B">
        <w:rPr>
          <w:sz w:val="28"/>
          <w:lang w:val="fr-FR"/>
        </w:rPr>
        <w:tab/>
        <w:t xml:space="preserve">La promotion des solutions </w:t>
      </w:r>
      <w:r w:rsidR="00FB1FFB">
        <w:rPr>
          <w:sz w:val="28"/>
          <w:lang w:val="fr-FR"/>
        </w:rPr>
        <w:t xml:space="preserve">innovantes </w:t>
      </w:r>
      <w:r w:rsidRPr="0023604B">
        <w:rPr>
          <w:sz w:val="28"/>
          <w:lang w:val="fr-FR"/>
        </w:rPr>
        <w:t>aux niveaux national et international ;</w:t>
      </w:r>
    </w:p>
    <w:p w14:paraId="60B85AB4" w14:textId="4E103DD6" w:rsidR="0023604B" w:rsidRPr="0023604B" w:rsidRDefault="0023604B" w:rsidP="0023604B">
      <w:pPr>
        <w:spacing w:after="0"/>
        <w:ind w:left="2127" w:hanging="709"/>
        <w:jc w:val="both"/>
        <w:rPr>
          <w:sz w:val="28"/>
          <w:lang w:val="fr-FR"/>
        </w:rPr>
      </w:pPr>
      <w:r w:rsidRPr="0023604B">
        <w:rPr>
          <w:sz w:val="28"/>
          <w:lang w:val="fr-FR"/>
        </w:rPr>
        <w:t>-</w:t>
      </w:r>
      <w:r w:rsidRPr="0023604B">
        <w:rPr>
          <w:sz w:val="28"/>
          <w:lang w:val="fr-FR"/>
        </w:rPr>
        <w:tab/>
        <w:t xml:space="preserve">La mise en réseau de ces </w:t>
      </w:r>
      <w:r w:rsidR="007A5A5F" w:rsidRPr="0023604B">
        <w:rPr>
          <w:sz w:val="28"/>
          <w:lang w:val="fr-FR"/>
        </w:rPr>
        <w:t>entrepreneurs</w:t>
      </w:r>
      <w:r w:rsidR="007A5A5F">
        <w:rPr>
          <w:sz w:val="28"/>
          <w:lang w:val="fr-FR"/>
        </w:rPr>
        <w:t xml:space="preserve"> ;</w:t>
      </w:r>
    </w:p>
    <w:p w14:paraId="1B7C932B" w14:textId="77777777" w:rsidR="0023604B" w:rsidRPr="0023604B" w:rsidRDefault="0023604B" w:rsidP="0023604B">
      <w:pPr>
        <w:ind w:left="2124" w:hanging="708"/>
        <w:jc w:val="both"/>
        <w:rPr>
          <w:sz w:val="28"/>
          <w:lang w:val="fr-FR"/>
        </w:rPr>
      </w:pPr>
      <w:r w:rsidRPr="0023604B">
        <w:rPr>
          <w:sz w:val="28"/>
          <w:lang w:val="fr-FR"/>
        </w:rPr>
        <w:t>-</w:t>
      </w:r>
      <w:r w:rsidRPr="0023604B">
        <w:rPr>
          <w:sz w:val="28"/>
          <w:lang w:val="fr-FR"/>
        </w:rPr>
        <w:tab/>
        <w:t>La contribution à la construction d’écosystèmes multidisciplinaires, fédérateurs et propices au développement de solutions innovantes améliorant les soins de demain.</w:t>
      </w:r>
    </w:p>
    <w:p w14:paraId="1526A20E" w14:textId="77777777" w:rsidR="0023604B" w:rsidRPr="0023604B" w:rsidRDefault="0023604B" w:rsidP="0023604B">
      <w:pPr>
        <w:ind w:left="708"/>
        <w:jc w:val="both"/>
        <w:rPr>
          <w:sz w:val="28"/>
          <w:lang w:val="fr-FR"/>
        </w:rPr>
      </w:pPr>
      <w:r w:rsidRPr="0023604B">
        <w:rPr>
          <w:sz w:val="28"/>
          <w:lang w:val="fr-FR"/>
        </w:rPr>
        <w:t>Dans le cadre du projet e-santé.brussels, lifetech.brussels s’engage à :</w:t>
      </w:r>
    </w:p>
    <w:p w14:paraId="0623A6DE" w14:textId="28DD14FC" w:rsidR="00FB1FFB" w:rsidRPr="007A5A5F" w:rsidRDefault="00FB1FFB" w:rsidP="007A5A5F">
      <w:pPr>
        <w:pStyle w:val="Paragraphedeliste"/>
        <w:numPr>
          <w:ilvl w:val="0"/>
          <w:numId w:val="15"/>
        </w:numPr>
        <w:jc w:val="both"/>
        <w:rPr>
          <w:sz w:val="28"/>
          <w:lang w:val="fr-FR"/>
        </w:rPr>
      </w:pPr>
      <w:r w:rsidRPr="009E162E">
        <w:rPr>
          <w:sz w:val="28"/>
          <w:szCs w:val="28"/>
          <w:lang w:val="fr-FR"/>
        </w:rPr>
        <w:t xml:space="preserve">Accompagner les </w:t>
      </w:r>
      <w:r w:rsidRPr="007A5A5F">
        <w:rPr>
          <w:sz w:val="28"/>
          <w:lang w:val="fr-FR"/>
        </w:rPr>
        <w:t>entrepreneurs</w:t>
      </w:r>
      <w:r w:rsidR="001D6BC6">
        <w:rPr>
          <w:sz w:val="24"/>
          <w:lang w:val="fr-FR"/>
        </w:rPr>
        <w:t xml:space="preserve"> </w:t>
      </w:r>
      <w:r w:rsidRPr="009E162E">
        <w:rPr>
          <w:sz w:val="28"/>
          <w:szCs w:val="28"/>
          <w:lang w:val="fr-FR"/>
        </w:rPr>
        <w:t>dans le développement de projet innovant en e-santé</w:t>
      </w:r>
      <w:r w:rsidR="009E162E">
        <w:rPr>
          <w:sz w:val="28"/>
          <w:szCs w:val="28"/>
          <w:lang w:val="fr-FR"/>
        </w:rPr>
        <w:t>, soit via</w:t>
      </w:r>
      <w:r w:rsidR="009E162E" w:rsidRPr="007A5A5F">
        <w:rPr>
          <w:sz w:val="28"/>
          <w:lang w:val="fr-FR"/>
        </w:rPr>
        <w:t xml:space="preserve"> un accompagnement </w:t>
      </w:r>
      <w:r w:rsidR="009E162E">
        <w:rPr>
          <w:sz w:val="28"/>
          <w:szCs w:val="28"/>
          <w:lang w:val="fr-FR"/>
        </w:rPr>
        <w:t>individuel, soit via</w:t>
      </w:r>
      <w:r w:rsidR="009E162E" w:rsidRPr="007A5A5F">
        <w:rPr>
          <w:sz w:val="28"/>
          <w:lang w:val="fr-FR"/>
        </w:rPr>
        <w:t xml:space="preserve"> un </w:t>
      </w:r>
      <w:r w:rsidR="009E162E">
        <w:rPr>
          <w:sz w:val="28"/>
          <w:szCs w:val="28"/>
          <w:lang w:val="fr-FR"/>
        </w:rPr>
        <w:t>accompagnement collectif</w:t>
      </w:r>
      <w:r w:rsidR="009E162E" w:rsidRPr="007A5A5F">
        <w:rPr>
          <w:sz w:val="28"/>
          <w:lang w:val="fr-FR"/>
        </w:rPr>
        <w:t xml:space="preserve"> tout au long de leur cycle de croissance.</w:t>
      </w:r>
    </w:p>
    <w:p w14:paraId="20C53378" w14:textId="30F78865" w:rsidR="009E162E" w:rsidRPr="007A5A5F" w:rsidRDefault="009E162E" w:rsidP="007A5A5F">
      <w:pPr>
        <w:pStyle w:val="Paragraphedeliste"/>
        <w:numPr>
          <w:ilvl w:val="0"/>
          <w:numId w:val="15"/>
        </w:numPr>
        <w:jc w:val="both"/>
        <w:rPr>
          <w:sz w:val="28"/>
          <w:lang w:val="fr-FR"/>
        </w:rPr>
      </w:pPr>
      <w:r w:rsidRPr="007A5A5F">
        <w:rPr>
          <w:sz w:val="28"/>
          <w:lang w:val="fr-FR"/>
        </w:rPr>
        <w:t xml:space="preserve">Promouvoir les solutions innovantes afin d’accélérer la mise à disposition de </w:t>
      </w:r>
      <w:r>
        <w:rPr>
          <w:sz w:val="28"/>
          <w:szCs w:val="28"/>
          <w:lang w:val="fr-FR"/>
        </w:rPr>
        <w:t>celles-ci</w:t>
      </w:r>
      <w:r w:rsidRPr="007A5A5F">
        <w:rPr>
          <w:sz w:val="28"/>
          <w:lang w:val="fr-FR"/>
        </w:rPr>
        <w:t xml:space="preserve"> à destination de leurs utilisateurs.</w:t>
      </w:r>
    </w:p>
    <w:p w14:paraId="48544B80" w14:textId="319D9BBF" w:rsidR="009E162E" w:rsidRPr="007A5A5F" w:rsidRDefault="009E162E" w:rsidP="007A5A5F">
      <w:pPr>
        <w:pStyle w:val="Paragraphedeliste"/>
        <w:numPr>
          <w:ilvl w:val="0"/>
          <w:numId w:val="15"/>
        </w:numPr>
        <w:jc w:val="both"/>
        <w:rPr>
          <w:sz w:val="28"/>
          <w:lang w:val="fr-FR"/>
        </w:rPr>
      </w:pPr>
      <w:r w:rsidRPr="007A5A5F">
        <w:rPr>
          <w:sz w:val="28"/>
          <w:lang w:val="fr-FR"/>
        </w:rPr>
        <w:t>Favoriser les collaborations entre les entrepreneurs et le monde médical.</w:t>
      </w:r>
    </w:p>
    <w:p w14:paraId="64E13D39" w14:textId="77777777" w:rsidR="009E162E" w:rsidRDefault="00FB1FFB" w:rsidP="009E162E">
      <w:pPr>
        <w:pStyle w:val="Paragraphedeliste"/>
        <w:numPr>
          <w:ilvl w:val="0"/>
          <w:numId w:val="15"/>
        </w:numPr>
        <w:rPr>
          <w:sz w:val="28"/>
          <w:szCs w:val="28"/>
          <w:lang w:val="fr-FR"/>
        </w:rPr>
      </w:pPr>
      <w:r w:rsidRPr="009E162E">
        <w:rPr>
          <w:sz w:val="28"/>
          <w:szCs w:val="28"/>
          <w:lang w:val="fr-FR"/>
        </w:rPr>
        <w:t>Relayer</w:t>
      </w:r>
      <w:r w:rsidR="0023604B" w:rsidRPr="009E162E">
        <w:rPr>
          <w:sz w:val="28"/>
          <w:szCs w:val="28"/>
          <w:lang w:val="fr-FR"/>
        </w:rPr>
        <w:t xml:space="preserve"> </w:t>
      </w:r>
      <w:r w:rsidRPr="009E162E">
        <w:rPr>
          <w:sz w:val="28"/>
          <w:szCs w:val="28"/>
          <w:lang w:val="fr-FR"/>
        </w:rPr>
        <w:t xml:space="preserve">de façon ciblée </w:t>
      </w:r>
      <w:r w:rsidR="0023604B" w:rsidRPr="009E162E">
        <w:rPr>
          <w:sz w:val="28"/>
          <w:szCs w:val="28"/>
          <w:lang w:val="fr-FR"/>
        </w:rPr>
        <w:t xml:space="preserve">toute information pertinente concernant </w:t>
      </w:r>
      <w:r w:rsidRPr="009E162E">
        <w:rPr>
          <w:sz w:val="28"/>
          <w:szCs w:val="28"/>
          <w:lang w:val="fr-FR"/>
        </w:rPr>
        <w:t>l</w:t>
      </w:r>
      <w:r w:rsidR="0023604B" w:rsidRPr="009E162E">
        <w:rPr>
          <w:sz w:val="28"/>
          <w:szCs w:val="28"/>
          <w:lang w:val="fr-FR"/>
        </w:rPr>
        <w:t xml:space="preserve">es initiatives régionales, nationales et internationales, privées ou publiques, </w:t>
      </w:r>
      <w:r w:rsidRPr="009E162E">
        <w:rPr>
          <w:sz w:val="28"/>
          <w:szCs w:val="28"/>
          <w:lang w:val="fr-FR"/>
        </w:rPr>
        <w:t>à destination des entrepreneurs en e-santé</w:t>
      </w:r>
      <w:r w:rsidR="0023604B" w:rsidRPr="009E162E">
        <w:rPr>
          <w:sz w:val="28"/>
          <w:szCs w:val="28"/>
          <w:lang w:val="fr-FR"/>
        </w:rPr>
        <w:t>.</w:t>
      </w:r>
    </w:p>
    <w:p w14:paraId="632FF2F0" w14:textId="77777777" w:rsidR="00E943BD" w:rsidRPr="00191724" w:rsidRDefault="0023604B" w:rsidP="00E943BD">
      <w:pPr>
        <w:pStyle w:val="Paragraphedeliste"/>
        <w:numPr>
          <w:ilvl w:val="0"/>
          <w:numId w:val="15"/>
        </w:numPr>
        <w:rPr>
          <w:sz w:val="24"/>
          <w:lang w:val="fr-FR"/>
        </w:rPr>
      </w:pPr>
      <w:r w:rsidRPr="00967239">
        <w:rPr>
          <w:sz w:val="28"/>
          <w:lang w:val="fr-FR"/>
        </w:rPr>
        <w:t>Travailler avec ses partenaires à une cartographie des ressources utiles pour les entrepren</w:t>
      </w:r>
      <w:r w:rsidR="00E943BD">
        <w:rPr>
          <w:sz w:val="28"/>
          <w:lang w:val="fr-FR"/>
        </w:rPr>
        <w:t>eurs e-santé.</w:t>
      </w:r>
    </w:p>
    <w:p w14:paraId="6DF71F74" w14:textId="77777777" w:rsidR="00191724" w:rsidRPr="00E943BD" w:rsidRDefault="00191724" w:rsidP="00191724">
      <w:pPr>
        <w:pStyle w:val="Paragraphedeliste"/>
        <w:ind w:left="1068"/>
        <w:rPr>
          <w:sz w:val="24"/>
          <w:lang w:val="fr-FR"/>
        </w:rPr>
      </w:pPr>
    </w:p>
    <w:p w14:paraId="5A333480" w14:textId="4187C9F0" w:rsidR="00830590" w:rsidRPr="00E943BD" w:rsidRDefault="002D47D8" w:rsidP="00E943BD">
      <w:pPr>
        <w:ind w:left="360"/>
        <w:rPr>
          <w:sz w:val="24"/>
          <w:lang w:val="fr-FR"/>
        </w:rPr>
      </w:pPr>
      <w:hyperlink r:id="rId19" w:history="1">
        <w:r w:rsidR="00830590" w:rsidRPr="00E943BD">
          <w:rPr>
            <w:rStyle w:val="Lienhypertexte"/>
            <w:b/>
            <w:lang w:val="fr-FR"/>
          </w:rPr>
          <w:t>http://lifetechbrussels.com/</w:t>
        </w:r>
      </w:hyperlink>
      <w:r w:rsidR="00181F47" w:rsidRPr="00E943BD">
        <w:rPr>
          <w:b/>
          <w:lang w:val="fr-FR"/>
        </w:rPr>
        <w:t xml:space="preserve">                                  </w:t>
      </w:r>
    </w:p>
    <w:p w14:paraId="73C750FC" w14:textId="7971EA03" w:rsidR="006A6CB4" w:rsidRPr="0048635E" w:rsidRDefault="006A6CB4" w:rsidP="00830590">
      <w:pPr>
        <w:ind w:left="360"/>
        <w:rPr>
          <w:sz w:val="28"/>
          <w:szCs w:val="28"/>
          <w:lang w:val="fr-FR"/>
        </w:rPr>
      </w:pPr>
      <w:r w:rsidRPr="0048635E">
        <w:rPr>
          <w:sz w:val="28"/>
          <w:szCs w:val="28"/>
          <w:lang w:val="fr-FR"/>
        </w:rPr>
        <w:lastRenderedPageBreak/>
        <w:t xml:space="preserve">Bruxelles, le </w:t>
      </w:r>
      <w:r w:rsidR="00967239" w:rsidRPr="0048635E">
        <w:rPr>
          <w:sz w:val="28"/>
          <w:szCs w:val="28"/>
          <w:lang w:val="fr-FR"/>
        </w:rPr>
        <w:t>19 avril</w:t>
      </w:r>
      <w:r w:rsidRPr="0048635E">
        <w:rPr>
          <w:sz w:val="28"/>
          <w:szCs w:val="28"/>
          <w:lang w:val="fr-FR"/>
        </w:rPr>
        <w:t xml:space="preserve"> 2016</w:t>
      </w:r>
    </w:p>
    <w:p w14:paraId="700A8DB8" w14:textId="77777777" w:rsidR="00F6783C" w:rsidRDefault="00F6783C" w:rsidP="00830590">
      <w:pPr>
        <w:ind w:left="360"/>
        <w:rPr>
          <w:sz w:val="24"/>
          <w:lang w:val="fr-FR"/>
        </w:rPr>
      </w:pPr>
    </w:p>
    <w:p w14:paraId="273062AA" w14:textId="77777777" w:rsidR="0048635E" w:rsidRDefault="0048635E" w:rsidP="00830590">
      <w:pPr>
        <w:ind w:left="360"/>
        <w:rPr>
          <w:sz w:val="24"/>
          <w:lang w:val="fr-FR"/>
        </w:rPr>
      </w:pPr>
    </w:p>
    <w:p w14:paraId="0645C92F" w14:textId="77777777" w:rsidR="0048635E" w:rsidRDefault="0048635E" w:rsidP="00830590">
      <w:pPr>
        <w:ind w:left="360"/>
        <w:rPr>
          <w:sz w:val="24"/>
          <w:lang w:val="fr-FR"/>
        </w:rPr>
      </w:pPr>
    </w:p>
    <w:p w14:paraId="3E43D71B" w14:textId="77777777" w:rsidR="0048635E" w:rsidRPr="00830590" w:rsidRDefault="0048635E" w:rsidP="00830590">
      <w:pPr>
        <w:ind w:left="360"/>
        <w:rPr>
          <w:sz w:val="24"/>
          <w:lang w:val="fr-FR"/>
        </w:rPr>
      </w:pPr>
    </w:p>
    <w:p w14:paraId="407ACE81" w14:textId="73E39497" w:rsidR="006A6CB4" w:rsidRPr="00487B17" w:rsidRDefault="008C35C2" w:rsidP="00487B17">
      <w:pPr>
        <w:spacing w:after="0" w:line="240" w:lineRule="auto"/>
        <w:jc w:val="both"/>
        <w:rPr>
          <w:b/>
          <w:lang w:val="nl-NL"/>
        </w:rPr>
      </w:pPr>
      <w:r w:rsidRPr="00830590">
        <w:rPr>
          <w:lang w:val="fr-BE"/>
        </w:rPr>
        <w:t xml:space="preserve">                                                                                                </w:t>
      </w:r>
      <w:r w:rsidRPr="00487B17">
        <w:rPr>
          <w:b/>
          <w:lang w:val="nl-NL"/>
        </w:rPr>
        <w:t>Didier GOSUIN</w:t>
      </w:r>
      <w:r w:rsidR="00F6783C">
        <w:rPr>
          <w:b/>
          <w:lang w:val="nl-NL"/>
        </w:rPr>
        <w:t xml:space="preserve">       </w:t>
      </w:r>
      <w:r w:rsidR="00F6783C">
        <w:rPr>
          <w:b/>
          <w:noProof/>
          <w:lang w:val="fr-BE" w:eastAsia="fr-BE"/>
        </w:rPr>
        <w:drawing>
          <wp:inline distT="0" distB="0" distL="0" distR="0" wp14:anchorId="29706109" wp14:editId="5DE3E178">
            <wp:extent cx="616585" cy="39050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848" cy="426137"/>
                    </a:xfrm>
                    <a:prstGeom prst="rect">
                      <a:avLst/>
                    </a:prstGeom>
                    <a:noFill/>
                  </pic:spPr>
                </pic:pic>
              </a:graphicData>
            </a:graphic>
          </wp:inline>
        </w:drawing>
      </w:r>
    </w:p>
    <w:p w14:paraId="747B5DC9" w14:textId="2DFDA90F" w:rsidR="008C35C2" w:rsidRPr="00487B17" w:rsidRDefault="00487B17" w:rsidP="00487B17">
      <w:pPr>
        <w:spacing w:after="0" w:line="240" w:lineRule="auto"/>
        <w:jc w:val="both"/>
        <w:rPr>
          <w:lang w:val="nl-NL"/>
        </w:rPr>
      </w:pPr>
      <w:r w:rsidRPr="00487B17">
        <w:rPr>
          <w:lang w:val="nl-NL"/>
        </w:rPr>
        <w:t xml:space="preserve">                                                                                                Ministre</w:t>
      </w:r>
    </w:p>
    <w:p w14:paraId="3314835C" w14:textId="62D98441" w:rsidR="00487B17" w:rsidRPr="00487B17" w:rsidRDefault="00487B17" w:rsidP="00830590">
      <w:pPr>
        <w:spacing w:after="0"/>
        <w:jc w:val="both"/>
        <w:rPr>
          <w:lang w:val="nl-NL"/>
        </w:rPr>
      </w:pPr>
      <w:r w:rsidRPr="00487B17">
        <w:rPr>
          <w:lang w:val="nl-NL"/>
        </w:rPr>
        <w:t xml:space="preserve">                                                                                                                                               </w:t>
      </w:r>
    </w:p>
    <w:p w14:paraId="35002D60" w14:textId="07247105" w:rsidR="00487B17" w:rsidRPr="00830590" w:rsidRDefault="00487B17" w:rsidP="00830590">
      <w:pPr>
        <w:spacing w:after="0"/>
        <w:jc w:val="both"/>
        <w:rPr>
          <w:b/>
          <w:lang w:val="fr-BE"/>
        </w:rPr>
      </w:pPr>
      <w:r w:rsidRPr="00830590">
        <w:rPr>
          <w:lang w:val="fr-BE"/>
        </w:rPr>
        <w:t xml:space="preserve">                                                                                                                                                  </w:t>
      </w:r>
      <w:r w:rsidR="00830590" w:rsidRPr="00830590">
        <w:rPr>
          <w:lang w:val="fr-BE"/>
        </w:rPr>
        <w:t xml:space="preserve">                                           </w:t>
      </w:r>
      <w:r w:rsidRPr="00830590">
        <w:rPr>
          <w:b/>
          <w:lang w:val="fr-BE"/>
        </w:rPr>
        <w:t>Guy VANHENGEL</w:t>
      </w:r>
      <w:r w:rsidR="00F6783C">
        <w:rPr>
          <w:b/>
          <w:lang w:val="fr-BE"/>
        </w:rPr>
        <w:t xml:space="preserve">   </w:t>
      </w:r>
      <w:r w:rsidR="00F6783C">
        <w:rPr>
          <w:b/>
          <w:noProof/>
          <w:lang w:val="fr-BE" w:eastAsia="fr-BE"/>
        </w:rPr>
        <w:drawing>
          <wp:inline distT="0" distB="0" distL="0" distR="0" wp14:anchorId="674EFA9D" wp14:editId="70EE75A7">
            <wp:extent cx="615950" cy="389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14:paraId="513FCCDF" w14:textId="73594382" w:rsidR="00487B17" w:rsidRPr="00830590" w:rsidRDefault="00830590" w:rsidP="00830590">
      <w:pPr>
        <w:spacing w:after="0"/>
        <w:jc w:val="both"/>
        <w:rPr>
          <w:lang w:val="fr-BE"/>
        </w:rPr>
      </w:pPr>
      <w:r w:rsidRPr="00830590">
        <w:rPr>
          <w:b/>
          <w:lang w:val="fr-BE"/>
        </w:rPr>
        <w:t xml:space="preserve">       </w:t>
      </w:r>
      <w:r w:rsidR="00487B17" w:rsidRPr="00830590">
        <w:rPr>
          <w:b/>
          <w:lang w:val="fr-BE"/>
        </w:rPr>
        <w:t xml:space="preserve">                                                                                                                                          </w:t>
      </w:r>
      <w:r w:rsidRPr="00830590">
        <w:rPr>
          <w:b/>
          <w:lang w:val="fr-BE"/>
        </w:rPr>
        <w:t xml:space="preserve">                                           </w:t>
      </w:r>
      <w:r w:rsidR="00487B17" w:rsidRPr="00830590">
        <w:rPr>
          <w:lang w:val="fr-BE"/>
        </w:rPr>
        <w:t xml:space="preserve"> Ministre</w:t>
      </w:r>
    </w:p>
    <w:p w14:paraId="25A13EB6" w14:textId="77777777" w:rsidR="00830590" w:rsidRPr="00830590" w:rsidRDefault="00830590" w:rsidP="00830590">
      <w:pPr>
        <w:spacing w:after="0"/>
        <w:jc w:val="both"/>
        <w:rPr>
          <w:lang w:val="fr-BE"/>
        </w:rPr>
      </w:pPr>
    </w:p>
    <w:p w14:paraId="35EF866A" w14:textId="4104501F" w:rsidR="00830590" w:rsidRDefault="00830590" w:rsidP="00830590">
      <w:pPr>
        <w:spacing w:after="0"/>
        <w:jc w:val="both"/>
        <w:rPr>
          <w:b/>
          <w:lang w:val="fr-BE"/>
        </w:rPr>
      </w:pPr>
      <w:r w:rsidRPr="00830590">
        <w:rPr>
          <w:b/>
          <w:lang w:val="fr-BE"/>
        </w:rPr>
        <w:t>ABRUMET asbl</w:t>
      </w:r>
    </w:p>
    <w:p w14:paraId="63DFA5D1" w14:textId="4B0C3BA1" w:rsidR="00F6783C" w:rsidRPr="00830590" w:rsidRDefault="00F6783C" w:rsidP="00830590">
      <w:pPr>
        <w:spacing w:after="0"/>
        <w:jc w:val="both"/>
        <w:rPr>
          <w:b/>
          <w:lang w:val="fr-BE"/>
        </w:rPr>
      </w:pPr>
      <w:r>
        <w:rPr>
          <w:b/>
          <w:lang w:val="fr-BE"/>
        </w:rPr>
        <w:t>Pablo d’Alcantara</w:t>
      </w:r>
    </w:p>
    <w:p w14:paraId="700F9C1E" w14:textId="6B2FCA2E" w:rsidR="00487B17" w:rsidRPr="00830590" w:rsidRDefault="00487B17" w:rsidP="00830590">
      <w:pPr>
        <w:jc w:val="both"/>
        <w:rPr>
          <w:lang w:val="fr-BE"/>
        </w:rPr>
      </w:pPr>
      <w:r w:rsidRPr="00830590">
        <w:rPr>
          <w:lang w:val="fr-BE"/>
        </w:rPr>
        <w:t xml:space="preserve"> </w:t>
      </w:r>
    </w:p>
    <w:p w14:paraId="33957C89" w14:textId="5CCF3EFC" w:rsidR="00830590" w:rsidRPr="00830590" w:rsidRDefault="00544C10" w:rsidP="00830590">
      <w:pPr>
        <w:jc w:val="both"/>
        <w:rPr>
          <w:lang w:val="fr-BE"/>
        </w:rPr>
      </w:pPr>
      <w:r w:rsidRPr="00544C10">
        <w:rPr>
          <w:noProof/>
          <w:lang w:val="fr-BE" w:eastAsia="fr-BE"/>
        </w:rPr>
        <w:drawing>
          <wp:inline distT="0" distB="0" distL="0" distR="0" wp14:anchorId="2CFDCD94" wp14:editId="58850A18">
            <wp:extent cx="1875790" cy="637769"/>
            <wp:effectExtent l="0" t="0" r="0" b="0"/>
            <wp:docPr id="4" name="Image 4" descr="C:\Users\dvanhaver.IRISGOV\AppData\Local\Microsoft\Windows\Temporary Internet Files\Content.Outlook\MV0GMZJM\logo-abrum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anhaver.IRISGOV\AppData\Local\Microsoft\Windows\Temporary Internet Files\Content.Outlook\MV0GMZJM\logo-abrumet-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1793" cy="707810"/>
                    </a:xfrm>
                    <a:prstGeom prst="rect">
                      <a:avLst/>
                    </a:prstGeom>
                    <a:noFill/>
                    <a:ln>
                      <a:noFill/>
                    </a:ln>
                  </pic:spPr>
                </pic:pic>
              </a:graphicData>
            </a:graphic>
          </wp:inline>
        </w:drawing>
      </w:r>
    </w:p>
    <w:p w14:paraId="21E50CFB" w14:textId="0295B30B" w:rsidR="00487B17" w:rsidRPr="00830590" w:rsidRDefault="00487B17" w:rsidP="00830590">
      <w:pPr>
        <w:spacing w:after="0"/>
        <w:jc w:val="both"/>
        <w:rPr>
          <w:b/>
          <w:lang w:val="fr-BE"/>
        </w:rPr>
      </w:pPr>
      <w:r w:rsidRPr="00830590">
        <w:rPr>
          <w:lang w:val="fr-BE"/>
        </w:rPr>
        <w:t xml:space="preserve">                                                                                                                                                  </w:t>
      </w:r>
      <w:r w:rsidR="00830590" w:rsidRPr="00830590">
        <w:rPr>
          <w:lang w:val="fr-BE"/>
        </w:rPr>
        <w:t xml:space="preserve">                                       </w:t>
      </w:r>
      <w:r w:rsidR="00830590">
        <w:rPr>
          <w:lang w:val="fr-BE"/>
        </w:rPr>
        <w:t xml:space="preserve">  </w:t>
      </w:r>
      <w:r w:rsidRPr="00830590">
        <w:rPr>
          <w:lang w:val="fr-BE"/>
        </w:rPr>
        <w:t xml:space="preserve"> </w:t>
      </w:r>
      <w:r w:rsidRPr="00830590">
        <w:rPr>
          <w:b/>
          <w:lang w:val="fr-BE"/>
        </w:rPr>
        <w:t>Cécile JODOGNE</w:t>
      </w:r>
      <w:r w:rsidR="00F6783C">
        <w:rPr>
          <w:b/>
          <w:lang w:val="fr-BE"/>
        </w:rPr>
        <w:t xml:space="preserve">     </w:t>
      </w:r>
      <w:r w:rsidR="00F6783C">
        <w:rPr>
          <w:b/>
          <w:noProof/>
          <w:lang w:val="fr-BE" w:eastAsia="fr-BE"/>
        </w:rPr>
        <w:drawing>
          <wp:inline distT="0" distB="0" distL="0" distR="0" wp14:anchorId="1C29FD9F" wp14:editId="6A6011BF">
            <wp:extent cx="615950" cy="3898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14:paraId="0831DB7E" w14:textId="3DC3EB9B" w:rsidR="00487B17" w:rsidRPr="00830590" w:rsidRDefault="00487B17" w:rsidP="00830590">
      <w:pPr>
        <w:spacing w:after="0"/>
        <w:jc w:val="both"/>
        <w:rPr>
          <w:lang w:val="fr-BE"/>
        </w:rPr>
      </w:pPr>
      <w:r w:rsidRPr="00830590">
        <w:rPr>
          <w:b/>
          <w:lang w:val="fr-BE"/>
        </w:rPr>
        <w:t xml:space="preserve">                                                                                                                                                  </w:t>
      </w:r>
      <w:r w:rsidR="00830590">
        <w:rPr>
          <w:b/>
          <w:lang w:val="fr-BE"/>
        </w:rPr>
        <w:t xml:space="preserve">                                        </w:t>
      </w:r>
      <w:r w:rsidRPr="00830590">
        <w:rPr>
          <w:b/>
          <w:lang w:val="fr-BE"/>
        </w:rPr>
        <w:t xml:space="preserve">  </w:t>
      </w:r>
      <w:r w:rsidR="00830590" w:rsidRPr="00830590">
        <w:rPr>
          <w:lang w:val="fr-BE"/>
        </w:rPr>
        <w:t>Ministre</w:t>
      </w:r>
    </w:p>
    <w:p w14:paraId="5D829744" w14:textId="77777777" w:rsidR="00830590" w:rsidRPr="00830590" w:rsidRDefault="00830590" w:rsidP="00830590">
      <w:pPr>
        <w:spacing w:after="0"/>
        <w:jc w:val="both"/>
        <w:rPr>
          <w:lang w:val="fr-BE"/>
        </w:rPr>
      </w:pPr>
    </w:p>
    <w:p w14:paraId="7339631A" w14:textId="77777777" w:rsidR="00F6783C" w:rsidRDefault="00F6783C" w:rsidP="00830590">
      <w:pPr>
        <w:spacing w:after="0"/>
        <w:jc w:val="both"/>
        <w:rPr>
          <w:b/>
          <w:lang w:val="fr-BE"/>
        </w:rPr>
      </w:pPr>
    </w:p>
    <w:p w14:paraId="7B9BD394" w14:textId="77777777" w:rsidR="00F6783C" w:rsidRDefault="00F6783C" w:rsidP="00830590">
      <w:pPr>
        <w:spacing w:after="0"/>
        <w:jc w:val="both"/>
        <w:rPr>
          <w:b/>
          <w:lang w:val="fr-BE"/>
        </w:rPr>
      </w:pPr>
    </w:p>
    <w:p w14:paraId="2361EC30" w14:textId="77777777" w:rsidR="00E943BD" w:rsidRDefault="00E943BD" w:rsidP="00830590">
      <w:pPr>
        <w:spacing w:after="0"/>
        <w:jc w:val="both"/>
        <w:rPr>
          <w:b/>
          <w:lang w:val="fr-BE"/>
        </w:rPr>
      </w:pPr>
    </w:p>
    <w:p w14:paraId="75F1FC05" w14:textId="5F5E305E" w:rsidR="00830590" w:rsidRDefault="00830590" w:rsidP="00830590">
      <w:pPr>
        <w:spacing w:after="0"/>
        <w:jc w:val="both"/>
        <w:rPr>
          <w:b/>
          <w:lang w:val="fr-BE"/>
        </w:rPr>
      </w:pPr>
      <w:r w:rsidRPr="00830590">
        <w:rPr>
          <w:b/>
          <w:lang w:val="fr-BE"/>
        </w:rPr>
        <w:lastRenderedPageBreak/>
        <w:t>AGORIA</w:t>
      </w:r>
    </w:p>
    <w:p w14:paraId="3DFAC1D5" w14:textId="01465EEA" w:rsidR="00F6783C" w:rsidRPr="00830590" w:rsidRDefault="00F6783C" w:rsidP="00830590">
      <w:pPr>
        <w:spacing w:after="0"/>
        <w:jc w:val="both"/>
        <w:rPr>
          <w:b/>
          <w:lang w:val="fr-BE"/>
        </w:rPr>
      </w:pPr>
      <w:r w:rsidRPr="00F6783C">
        <w:rPr>
          <w:b/>
          <w:lang w:val="fr-BE"/>
        </w:rPr>
        <w:t>Marc Lambotte CEO</w:t>
      </w:r>
    </w:p>
    <w:p w14:paraId="48524D52" w14:textId="1034E36E" w:rsidR="008C35C2" w:rsidRDefault="00544C10" w:rsidP="00AB6614">
      <w:pPr>
        <w:jc w:val="both"/>
        <w:rPr>
          <w:lang w:val="fr-BE"/>
        </w:rPr>
      </w:pPr>
      <w:r w:rsidRPr="00544C10">
        <w:rPr>
          <w:noProof/>
          <w:lang w:val="fr-BE" w:eastAsia="fr-BE"/>
        </w:rPr>
        <w:drawing>
          <wp:inline distT="0" distB="0" distL="0" distR="0" wp14:anchorId="10E203D2" wp14:editId="01FC352E">
            <wp:extent cx="1876388" cy="637972"/>
            <wp:effectExtent l="0" t="0" r="0" b="0"/>
            <wp:docPr id="1" name="Image 1" descr="C:\Users\dvanhaver.IRISGOV\AppData\Local\Microsoft\Windows\Temporary Internet Files\Content.Outlook\MV0GMZJM\agor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nhaver.IRISGOV\AppData\Local\Microsoft\Windows\Temporary Internet Files\Content.Outlook\MV0GMZJM\agoria-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1288" cy="694038"/>
                    </a:xfrm>
                    <a:prstGeom prst="rect">
                      <a:avLst/>
                    </a:prstGeom>
                    <a:noFill/>
                    <a:ln>
                      <a:noFill/>
                    </a:ln>
                  </pic:spPr>
                </pic:pic>
              </a:graphicData>
            </a:graphic>
          </wp:inline>
        </w:drawing>
      </w:r>
    </w:p>
    <w:p w14:paraId="7DC53555" w14:textId="77777777" w:rsidR="00181F47" w:rsidRPr="00830590" w:rsidRDefault="00181F47" w:rsidP="00AB6614">
      <w:pPr>
        <w:jc w:val="both"/>
        <w:rPr>
          <w:lang w:val="fr-BE"/>
        </w:rPr>
      </w:pPr>
    </w:p>
    <w:p w14:paraId="08D76AFD" w14:textId="77777777" w:rsidR="00830590" w:rsidRPr="00830590" w:rsidRDefault="00830590" w:rsidP="00AB6614">
      <w:pPr>
        <w:jc w:val="both"/>
        <w:rPr>
          <w:lang w:val="fr-BE"/>
        </w:rPr>
      </w:pPr>
    </w:p>
    <w:p w14:paraId="4B302FDF" w14:textId="5E39E11B" w:rsidR="00830590" w:rsidRPr="00830590" w:rsidRDefault="00830590" w:rsidP="00AB6614">
      <w:pPr>
        <w:jc w:val="both"/>
        <w:rPr>
          <w:b/>
          <w:lang w:val="fr-BE"/>
        </w:rPr>
      </w:pPr>
      <w:r w:rsidRPr="00830590">
        <w:rPr>
          <w:lang w:val="fr-BE"/>
        </w:rPr>
        <w:t xml:space="preserve">                                                                                                                                                                                              </w:t>
      </w:r>
      <w:r w:rsidRPr="00830590">
        <w:rPr>
          <w:b/>
          <w:lang w:val="fr-BE"/>
        </w:rPr>
        <w:t>Fadila LAANAN</w:t>
      </w:r>
      <w:r w:rsidR="00F6783C">
        <w:rPr>
          <w:b/>
          <w:lang w:val="fr-BE"/>
        </w:rPr>
        <w:t xml:space="preserve">     </w:t>
      </w:r>
      <w:r w:rsidR="00F6783C">
        <w:rPr>
          <w:b/>
          <w:noProof/>
          <w:lang w:val="fr-BE" w:eastAsia="fr-BE"/>
        </w:rPr>
        <w:drawing>
          <wp:inline distT="0" distB="0" distL="0" distR="0" wp14:anchorId="3ABE7469" wp14:editId="3524C22C">
            <wp:extent cx="615950" cy="3898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14:paraId="7784DB9C" w14:textId="5A0E3447" w:rsidR="00487B17" w:rsidRPr="00830590" w:rsidRDefault="00830590" w:rsidP="00AB6614">
      <w:pPr>
        <w:jc w:val="both"/>
        <w:rPr>
          <w:lang w:val="fr-BE"/>
        </w:rPr>
      </w:pPr>
      <w:r w:rsidRPr="00830590">
        <w:rPr>
          <w:lang w:val="fr-BE"/>
        </w:rPr>
        <w:t xml:space="preserve">                                                                                                                                                 </w:t>
      </w:r>
      <w:r>
        <w:rPr>
          <w:lang w:val="fr-BE"/>
        </w:rPr>
        <w:t xml:space="preserve">                                            </w:t>
      </w:r>
      <w:r w:rsidRPr="00830590">
        <w:rPr>
          <w:lang w:val="fr-BE"/>
        </w:rPr>
        <w:t xml:space="preserve"> Secrétaire d’Etat</w:t>
      </w:r>
    </w:p>
    <w:p w14:paraId="062A7D7D" w14:textId="77777777" w:rsidR="00544C10" w:rsidRDefault="00544C10" w:rsidP="00AB6614">
      <w:pPr>
        <w:jc w:val="both"/>
        <w:rPr>
          <w:lang w:val="fr-BE"/>
        </w:rPr>
      </w:pPr>
    </w:p>
    <w:p w14:paraId="271CCDFF" w14:textId="77777777" w:rsidR="00544C10" w:rsidRPr="00830590" w:rsidRDefault="00544C10" w:rsidP="00AB6614">
      <w:pPr>
        <w:jc w:val="both"/>
        <w:rPr>
          <w:lang w:val="fr-BE"/>
        </w:rPr>
      </w:pPr>
    </w:p>
    <w:p w14:paraId="32400BE3" w14:textId="5E14D8A8" w:rsidR="00830590" w:rsidRDefault="00830590" w:rsidP="00AB6614">
      <w:pPr>
        <w:jc w:val="both"/>
        <w:rPr>
          <w:b/>
          <w:lang w:val="fr-BE"/>
        </w:rPr>
      </w:pPr>
      <w:r w:rsidRPr="00830590">
        <w:rPr>
          <w:b/>
          <w:lang w:val="fr-BE"/>
        </w:rPr>
        <w:t>INNOVIRIS</w:t>
      </w:r>
    </w:p>
    <w:p w14:paraId="3ED11D25" w14:textId="41DCBB21" w:rsidR="00830590" w:rsidRPr="00F6783C" w:rsidRDefault="00F6783C" w:rsidP="00AB6614">
      <w:pPr>
        <w:jc w:val="both"/>
        <w:rPr>
          <w:b/>
          <w:lang w:val="fr-BE"/>
        </w:rPr>
      </w:pPr>
      <w:r>
        <w:rPr>
          <w:b/>
          <w:lang w:val="fr-BE"/>
        </w:rPr>
        <w:t>Katrien Mondt</w:t>
      </w:r>
    </w:p>
    <w:p w14:paraId="40B70458" w14:textId="2B3D233E" w:rsidR="00544C10" w:rsidRPr="00830590" w:rsidRDefault="00544C10" w:rsidP="00AB6614">
      <w:pPr>
        <w:jc w:val="both"/>
        <w:rPr>
          <w:lang w:val="fr-BE"/>
        </w:rPr>
      </w:pPr>
      <w:r w:rsidRPr="00544C10">
        <w:rPr>
          <w:noProof/>
          <w:lang w:val="fr-BE" w:eastAsia="fr-BE"/>
        </w:rPr>
        <w:drawing>
          <wp:inline distT="0" distB="0" distL="0" distR="0" wp14:anchorId="47645D53" wp14:editId="72180C99">
            <wp:extent cx="1924050" cy="654177"/>
            <wp:effectExtent l="0" t="0" r="0" b="0"/>
            <wp:docPr id="3" name="Image 3" descr="C:\Users\dvanhaver.IRISGOV\AppData\Local\Microsoft\Windows\Temporary Internet Files\Content.Outlook\MV0GMZJM\innoviris brusse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vanhaver.IRISGOV\AppData\Local\Microsoft\Windows\Temporary Internet Files\Content.Outlook\MV0GMZJM\innoviris brussels-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654177"/>
                    </a:xfrm>
                    <a:prstGeom prst="rect">
                      <a:avLst/>
                    </a:prstGeom>
                    <a:noFill/>
                    <a:ln>
                      <a:noFill/>
                    </a:ln>
                  </pic:spPr>
                </pic:pic>
              </a:graphicData>
            </a:graphic>
          </wp:inline>
        </w:drawing>
      </w:r>
      <w:bookmarkStart w:id="0" w:name="_GoBack"/>
      <w:bookmarkEnd w:id="0"/>
    </w:p>
    <w:p w14:paraId="7757D8B3" w14:textId="77777777" w:rsidR="00830590" w:rsidRPr="00830590" w:rsidRDefault="00830590" w:rsidP="00AB6614">
      <w:pPr>
        <w:jc w:val="both"/>
        <w:rPr>
          <w:lang w:val="fr-BE"/>
        </w:rPr>
      </w:pPr>
    </w:p>
    <w:p w14:paraId="00213714" w14:textId="771AA170" w:rsidR="00830590" w:rsidRPr="00830590" w:rsidRDefault="00830590" w:rsidP="00AB6614">
      <w:pPr>
        <w:jc w:val="both"/>
        <w:rPr>
          <w:b/>
          <w:lang w:val="fr-BE"/>
        </w:rPr>
      </w:pPr>
      <w:r w:rsidRPr="00830590">
        <w:rPr>
          <w:lang w:val="fr-BE"/>
        </w:rPr>
        <w:t xml:space="preserve">                                                                                                                                                                                             </w:t>
      </w:r>
      <w:r>
        <w:rPr>
          <w:lang w:val="fr-BE"/>
        </w:rPr>
        <w:t xml:space="preserve"> </w:t>
      </w:r>
      <w:r w:rsidRPr="00830590">
        <w:rPr>
          <w:b/>
          <w:lang w:val="fr-BE"/>
        </w:rPr>
        <w:t>Bianca DEBAETS</w:t>
      </w:r>
      <w:r w:rsidR="00F6783C">
        <w:rPr>
          <w:b/>
          <w:lang w:val="fr-BE"/>
        </w:rPr>
        <w:t xml:space="preserve">     </w:t>
      </w:r>
      <w:r w:rsidR="00F6783C">
        <w:rPr>
          <w:b/>
          <w:noProof/>
          <w:lang w:val="fr-BE" w:eastAsia="fr-BE"/>
        </w:rPr>
        <w:drawing>
          <wp:inline distT="0" distB="0" distL="0" distR="0" wp14:anchorId="58D3E1E0" wp14:editId="4E3234A6">
            <wp:extent cx="615950" cy="3898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14:paraId="154AAB0C" w14:textId="6D8CAC99" w:rsidR="00830590" w:rsidRPr="00830590" w:rsidRDefault="00830590" w:rsidP="00AB6614">
      <w:pPr>
        <w:jc w:val="both"/>
        <w:rPr>
          <w:lang w:val="fr-BE"/>
        </w:rPr>
      </w:pPr>
      <w:r w:rsidRPr="00830590">
        <w:rPr>
          <w:lang w:val="fr-BE"/>
        </w:rPr>
        <w:t xml:space="preserve">                                                                                                                                                 </w:t>
      </w:r>
      <w:r>
        <w:rPr>
          <w:lang w:val="fr-BE"/>
        </w:rPr>
        <w:t xml:space="preserve">                                         </w:t>
      </w:r>
      <w:r w:rsidRPr="00830590">
        <w:rPr>
          <w:lang w:val="fr-BE"/>
        </w:rPr>
        <w:t xml:space="preserve">  </w:t>
      </w:r>
      <w:r>
        <w:rPr>
          <w:lang w:val="fr-BE"/>
        </w:rPr>
        <w:t xml:space="preserve">  </w:t>
      </w:r>
      <w:r w:rsidRPr="00830590">
        <w:rPr>
          <w:lang w:val="fr-BE"/>
        </w:rPr>
        <w:t>Secrétaire d’Etat</w:t>
      </w:r>
    </w:p>
    <w:p w14:paraId="2410CDC7" w14:textId="77777777" w:rsidR="00F6783C" w:rsidRDefault="00F6783C" w:rsidP="00AB6614">
      <w:pPr>
        <w:jc w:val="both"/>
        <w:rPr>
          <w:b/>
          <w:lang w:val="fr-BE"/>
        </w:rPr>
      </w:pPr>
    </w:p>
    <w:p w14:paraId="33B30C42" w14:textId="77777777" w:rsidR="00F6783C" w:rsidRDefault="00F6783C" w:rsidP="00AB6614">
      <w:pPr>
        <w:jc w:val="both"/>
        <w:rPr>
          <w:b/>
          <w:lang w:val="fr-BE"/>
        </w:rPr>
      </w:pPr>
    </w:p>
    <w:p w14:paraId="76EA05F5" w14:textId="77777777" w:rsidR="00F6783C" w:rsidRDefault="00F6783C" w:rsidP="00AB6614">
      <w:pPr>
        <w:jc w:val="both"/>
        <w:rPr>
          <w:b/>
          <w:lang w:val="fr-BE"/>
        </w:rPr>
      </w:pPr>
    </w:p>
    <w:p w14:paraId="0AF37ADF" w14:textId="77777777" w:rsidR="00F6783C" w:rsidRDefault="00F6783C" w:rsidP="00AB6614">
      <w:pPr>
        <w:jc w:val="both"/>
        <w:rPr>
          <w:b/>
          <w:lang w:val="fr-BE"/>
        </w:rPr>
      </w:pPr>
    </w:p>
    <w:p w14:paraId="39BD8205" w14:textId="77777777" w:rsidR="00F6783C" w:rsidRDefault="00F6783C" w:rsidP="00AB6614">
      <w:pPr>
        <w:jc w:val="both"/>
        <w:rPr>
          <w:b/>
          <w:lang w:val="fr-BE"/>
        </w:rPr>
      </w:pPr>
    </w:p>
    <w:p w14:paraId="0ADBD218" w14:textId="2E17A196" w:rsidR="00830590" w:rsidRDefault="00830590" w:rsidP="00AB6614">
      <w:pPr>
        <w:jc w:val="both"/>
        <w:rPr>
          <w:b/>
          <w:lang w:val="fr-BE"/>
        </w:rPr>
      </w:pPr>
      <w:r w:rsidRPr="00830590">
        <w:rPr>
          <w:b/>
          <w:lang w:val="fr-BE"/>
        </w:rPr>
        <w:t>LIFETCH.BRUSSELS</w:t>
      </w:r>
    </w:p>
    <w:p w14:paraId="3EE9E4DC" w14:textId="7F49DA24" w:rsidR="00487B17" w:rsidRPr="00F6783C" w:rsidRDefault="00F6783C" w:rsidP="00AB6614">
      <w:pPr>
        <w:jc w:val="both"/>
        <w:rPr>
          <w:b/>
          <w:lang w:val="fr-BE"/>
        </w:rPr>
      </w:pPr>
      <w:r>
        <w:rPr>
          <w:b/>
          <w:lang w:val="fr-BE"/>
        </w:rPr>
        <w:t>Bruno Wattenbergh</w:t>
      </w:r>
    </w:p>
    <w:p w14:paraId="2EF152CE" w14:textId="44EDC116" w:rsidR="00487B17" w:rsidRPr="00830590" w:rsidRDefault="00544C10" w:rsidP="00AB6614">
      <w:pPr>
        <w:jc w:val="both"/>
        <w:rPr>
          <w:lang w:val="fr-BE"/>
        </w:rPr>
      </w:pPr>
      <w:r w:rsidRPr="00544C10">
        <w:rPr>
          <w:noProof/>
          <w:lang w:val="fr-BE" w:eastAsia="fr-BE"/>
        </w:rPr>
        <w:drawing>
          <wp:inline distT="0" distB="0" distL="0" distR="0" wp14:anchorId="250DEB50" wp14:editId="1C7E9F6E">
            <wp:extent cx="2409152" cy="819111"/>
            <wp:effectExtent l="0" t="0" r="0" b="635"/>
            <wp:docPr id="2" name="Image 2" descr="C:\Users\dvanhaver.IRISGOV\AppData\Local\Microsoft\Windows\Temporary Internet Files\Content.Outlook\MV0GMZJM\lifetech brusse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anhaver.IRISGOV\AppData\Local\Microsoft\Windows\Temporary Internet Files\Content.Outlook\MV0GMZJM\lifetech brussels-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5008" cy="875502"/>
                    </a:xfrm>
                    <a:prstGeom prst="rect">
                      <a:avLst/>
                    </a:prstGeom>
                    <a:noFill/>
                    <a:ln>
                      <a:noFill/>
                    </a:ln>
                  </pic:spPr>
                </pic:pic>
              </a:graphicData>
            </a:graphic>
          </wp:inline>
        </w:drawing>
      </w:r>
    </w:p>
    <w:p w14:paraId="10DE62F8" w14:textId="77777777" w:rsidR="00487B17" w:rsidRDefault="00487B17" w:rsidP="00AB6614">
      <w:pPr>
        <w:jc w:val="both"/>
        <w:rPr>
          <w:lang w:val="fr-BE"/>
        </w:rPr>
      </w:pPr>
    </w:p>
    <w:p w14:paraId="5DCF68C6" w14:textId="77777777" w:rsidR="003D7891" w:rsidRDefault="003D7891" w:rsidP="00AB6614">
      <w:pPr>
        <w:jc w:val="both"/>
        <w:rPr>
          <w:lang w:val="fr-BE"/>
        </w:rPr>
      </w:pPr>
    </w:p>
    <w:p w14:paraId="78F34945" w14:textId="77777777" w:rsidR="003D7891" w:rsidRDefault="003D7891" w:rsidP="00AB6614">
      <w:pPr>
        <w:jc w:val="both"/>
        <w:rPr>
          <w:lang w:val="fr-BE"/>
        </w:rPr>
      </w:pPr>
    </w:p>
    <w:p w14:paraId="284ED800" w14:textId="77777777" w:rsidR="003D7891" w:rsidRDefault="003D7891" w:rsidP="00AB6614">
      <w:pPr>
        <w:jc w:val="both"/>
        <w:rPr>
          <w:lang w:val="fr-BE"/>
        </w:rPr>
      </w:pPr>
    </w:p>
    <w:p w14:paraId="73C13C42" w14:textId="77777777" w:rsidR="003D7891" w:rsidRPr="00830590" w:rsidRDefault="003D7891" w:rsidP="00AB6614">
      <w:pPr>
        <w:jc w:val="both"/>
        <w:rPr>
          <w:lang w:val="fr-BE"/>
        </w:rPr>
      </w:pPr>
    </w:p>
    <w:p w14:paraId="6EA3E677" w14:textId="7EA5D408" w:rsidR="00487B17" w:rsidRPr="00830590" w:rsidRDefault="00487B17" w:rsidP="00AB6614">
      <w:pPr>
        <w:jc w:val="both"/>
        <w:rPr>
          <w:b/>
          <w:lang w:val="fr-BE"/>
        </w:rPr>
      </w:pPr>
      <w:r w:rsidRPr="00830590">
        <w:rPr>
          <w:lang w:val="fr-BE"/>
        </w:rPr>
        <w:t xml:space="preserve">                                                                                                </w:t>
      </w:r>
    </w:p>
    <w:p w14:paraId="4251078D" w14:textId="12CC2400" w:rsidR="006A6CB4" w:rsidRPr="00181F47" w:rsidRDefault="006A6CB4" w:rsidP="00AB6614">
      <w:pPr>
        <w:jc w:val="both"/>
        <w:rPr>
          <w:b/>
          <w:lang w:val="fr-BE"/>
        </w:rPr>
      </w:pPr>
      <w:r w:rsidRPr="00460628">
        <w:rPr>
          <w:i/>
          <w:lang w:val="fr-FR"/>
        </w:rPr>
        <w:t>Tout autre acteur qui serait intéressé de joindre l’initiative</w:t>
      </w:r>
      <w:r w:rsidR="00460628" w:rsidRPr="00460628">
        <w:rPr>
          <w:i/>
          <w:lang w:val="fr-FR"/>
        </w:rPr>
        <w:t xml:space="preserve"> peut adresser sa demande via e-</w:t>
      </w:r>
      <w:r w:rsidR="00026E84">
        <w:rPr>
          <w:i/>
          <w:lang w:val="fr-FR"/>
        </w:rPr>
        <w:t>santé</w:t>
      </w:r>
      <w:r w:rsidR="00460628" w:rsidRPr="00460628">
        <w:rPr>
          <w:i/>
          <w:lang w:val="fr-FR"/>
        </w:rPr>
        <w:t>.brussels</w:t>
      </w:r>
    </w:p>
    <w:sectPr w:rsidR="006A6CB4" w:rsidRPr="00181F47" w:rsidSect="00AB1CEA">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74BD" w14:textId="77777777" w:rsidR="009B5370" w:rsidRDefault="009B5370" w:rsidP="0023604B">
      <w:pPr>
        <w:spacing w:after="0" w:line="240" w:lineRule="auto"/>
      </w:pPr>
      <w:r>
        <w:separator/>
      </w:r>
    </w:p>
  </w:endnote>
  <w:endnote w:type="continuationSeparator" w:id="0">
    <w:p w14:paraId="4B4457DC" w14:textId="77777777" w:rsidR="009B5370" w:rsidRDefault="009B5370" w:rsidP="0023604B">
      <w:pPr>
        <w:spacing w:after="0" w:line="240" w:lineRule="auto"/>
      </w:pPr>
      <w:r>
        <w:continuationSeparator/>
      </w:r>
    </w:p>
  </w:endnote>
  <w:endnote w:type="continuationNotice" w:id="1">
    <w:p w14:paraId="3FA3D066" w14:textId="77777777" w:rsidR="009B5370" w:rsidRDefault="009B5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58F9" w14:textId="77777777" w:rsidR="009B5370" w:rsidRDefault="009B5370" w:rsidP="0023604B">
      <w:pPr>
        <w:spacing w:after="0" w:line="240" w:lineRule="auto"/>
      </w:pPr>
      <w:r>
        <w:separator/>
      </w:r>
    </w:p>
  </w:footnote>
  <w:footnote w:type="continuationSeparator" w:id="0">
    <w:p w14:paraId="390FF7E4" w14:textId="77777777" w:rsidR="009B5370" w:rsidRDefault="009B5370" w:rsidP="0023604B">
      <w:pPr>
        <w:spacing w:after="0" w:line="240" w:lineRule="auto"/>
      </w:pPr>
      <w:r>
        <w:continuationSeparator/>
      </w:r>
    </w:p>
  </w:footnote>
  <w:footnote w:type="continuationNotice" w:id="1">
    <w:p w14:paraId="5418E76A" w14:textId="77777777" w:rsidR="009B5370" w:rsidRDefault="009B53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CCD652B"/>
    <w:multiLevelType w:val="hybridMultilevel"/>
    <w:tmpl w:val="53B4B3B2"/>
    <w:lvl w:ilvl="0" w:tplc="07AA7BB6">
      <w:start w:val="5"/>
      <w:numFmt w:val="bullet"/>
      <w:lvlText w:val="-"/>
      <w:lvlJc w:val="left"/>
      <w:pPr>
        <w:ind w:left="720" w:hanging="360"/>
      </w:pPr>
      <w:rPr>
        <w:rFonts w:ascii="Calibri" w:eastAsiaTheme="minorEastAsia" w:hAnsi="Calibri" w:cstheme="minorBidi"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E242D0D"/>
    <w:multiLevelType w:val="multilevel"/>
    <w:tmpl w:val="F96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03B02"/>
    <w:multiLevelType w:val="hybridMultilevel"/>
    <w:tmpl w:val="83386E4A"/>
    <w:lvl w:ilvl="0" w:tplc="79E02BB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8"/>
    <w:rsid w:val="00026E84"/>
    <w:rsid w:val="00036D96"/>
    <w:rsid w:val="00047D3A"/>
    <w:rsid w:val="0008549A"/>
    <w:rsid w:val="000A516F"/>
    <w:rsid w:val="000B6A73"/>
    <w:rsid w:val="0011544A"/>
    <w:rsid w:val="00154485"/>
    <w:rsid w:val="00181F47"/>
    <w:rsid w:val="00191724"/>
    <w:rsid w:val="001B666C"/>
    <w:rsid w:val="001D6BC6"/>
    <w:rsid w:val="00202EC8"/>
    <w:rsid w:val="002160A9"/>
    <w:rsid w:val="002352D1"/>
    <w:rsid w:val="0023604B"/>
    <w:rsid w:val="00236A18"/>
    <w:rsid w:val="002D47D8"/>
    <w:rsid w:val="002E7C52"/>
    <w:rsid w:val="002F7E2C"/>
    <w:rsid w:val="003320C2"/>
    <w:rsid w:val="003704C7"/>
    <w:rsid w:val="003D2537"/>
    <w:rsid w:val="003D7891"/>
    <w:rsid w:val="00406989"/>
    <w:rsid w:val="00427CE9"/>
    <w:rsid w:val="00431F0F"/>
    <w:rsid w:val="00460628"/>
    <w:rsid w:val="00475036"/>
    <w:rsid w:val="0048635E"/>
    <w:rsid w:val="00487B17"/>
    <w:rsid w:val="004A5C5D"/>
    <w:rsid w:val="004A6B6F"/>
    <w:rsid w:val="004C3D68"/>
    <w:rsid w:val="004D3AC3"/>
    <w:rsid w:val="004D5C25"/>
    <w:rsid w:val="004E714E"/>
    <w:rsid w:val="00535E09"/>
    <w:rsid w:val="00544C10"/>
    <w:rsid w:val="00562027"/>
    <w:rsid w:val="0056419A"/>
    <w:rsid w:val="005C57DB"/>
    <w:rsid w:val="005D3864"/>
    <w:rsid w:val="00666188"/>
    <w:rsid w:val="006A6CB4"/>
    <w:rsid w:val="00740F9F"/>
    <w:rsid w:val="007A5A5F"/>
    <w:rsid w:val="007B46F1"/>
    <w:rsid w:val="007C0C28"/>
    <w:rsid w:val="00830590"/>
    <w:rsid w:val="008C35C2"/>
    <w:rsid w:val="008E693C"/>
    <w:rsid w:val="008F0A51"/>
    <w:rsid w:val="00967239"/>
    <w:rsid w:val="009B5370"/>
    <w:rsid w:val="009B7024"/>
    <w:rsid w:val="009E162E"/>
    <w:rsid w:val="00AB1CEA"/>
    <w:rsid w:val="00AB36BD"/>
    <w:rsid w:val="00AB6614"/>
    <w:rsid w:val="00B321FB"/>
    <w:rsid w:val="00B4188A"/>
    <w:rsid w:val="00B65DD0"/>
    <w:rsid w:val="00B75C48"/>
    <w:rsid w:val="00BC552B"/>
    <w:rsid w:val="00C611D0"/>
    <w:rsid w:val="00C62087"/>
    <w:rsid w:val="00D55271"/>
    <w:rsid w:val="00D816CC"/>
    <w:rsid w:val="00D86492"/>
    <w:rsid w:val="00DC70FA"/>
    <w:rsid w:val="00E21935"/>
    <w:rsid w:val="00E943BD"/>
    <w:rsid w:val="00F2117C"/>
    <w:rsid w:val="00F25E0D"/>
    <w:rsid w:val="00F6783C"/>
    <w:rsid w:val="00FB1FFB"/>
    <w:rsid w:val="00FB254B"/>
    <w:rsid w:val="00FC3FF4"/>
    <w:rsid w:val="00FF4D0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012B"/>
  <w15:chartTrackingRefBased/>
  <w15:docId w15:val="{11611F23-4A7B-41DB-8401-86CA491F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4B"/>
  </w:style>
  <w:style w:type="paragraph" w:styleId="Titre1">
    <w:name w:val="heading 1"/>
    <w:basedOn w:val="Normal"/>
    <w:next w:val="Normal"/>
    <w:link w:val="Titre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pPr>
      <w:numPr>
        <w:ilvl w:val="1"/>
      </w:numPr>
    </w:pPr>
    <w:rPr>
      <w:color w:val="5A5A5A" w:themeColor="text1" w:themeTint="A5"/>
      <w:spacing w:val="10"/>
    </w:rPr>
  </w:style>
  <w:style w:type="character" w:customStyle="1" w:styleId="Sous-titreCar">
    <w:name w:val="Sous-titre Car"/>
    <w:basedOn w:val="Policepardfaut"/>
    <w:link w:val="Sous-titre"/>
    <w:uiPriority w:val="11"/>
    <w:rPr>
      <w:color w:val="5A5A5A" w:themeColor="text1" w:themeTint="A5"/>
      <w:spacing w:val="10"/>
    </w:rPr>
  </w:style>
  <w:style w:type="character" w:customStyle="1" w:styleId="Titre1Car">
    <w:name w:val="Titre 1 Car"/>
    <w:basedOn w:val="Policepardfaut"/>
    <w:link w:val="Titre1"/>
    <w:uiPriority w:val="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Emphaseintense">
    <w:name w:val="Intense Emphasis"/>
    <w:basedOn w:val="Policepardfaut"/>
    <w:uiPriority w:val="21"/>
    <w:qFormat/>
    <w:rPr>
      <w:b/>
      <w:bCs/>
      <w:i/>
      <w:iCs/>
      <w:caps/>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Pr>
      <w:color w:val="000000" w:themeColor="text1"/>
      <w:shd w:val="clear" w:color="auto" w:fill="F2F2F2" w:themeFill="background1" w:themeFillShade="F2"/>
    </w:rPr>
  </w:style>
  <w:style w:type="character" w:styleId="Rfrenceple">
    <w:name w:val="Subtle Reference"/>
    <w:basedOn w:val="Policepardfaut"/>
    <w:uiPriority w:val="31"/>
    <w:qFormat/>
    <w:rPr>
      <w:smallCaps/>
      <w:color w:val="404040" w:themeColor="text1" w:themeTint="BF"/>
      <w:u w:val="single" w:color="7F7F7F" w:themeColor="text1" w:themeTint="80"/>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val="0"/>
      <w:bCs w:val="0"/>
      <w:smallCaps/>
      <w:spacing w:val="5"/>
    </w:rPr>
  </w:style>
  <w:style w:type="paragraph" w:styleId="Lgende">
    <w:name w:val="caption"/>
    <w:basedOn w:val="Normal"/>
    <w:next w:val="Normal"/>
    <w:uiPriority w:val="35"/>
    <w:semiHidden/>
    <w:unhideWhenUsed/>
    <w:qFormat/>
    <w:pPr>
      <w:spacing w:after="200" w:line="240" w:lineRule="auto"/>
    </w:pPr>
    <w:rPr>
      <w:i/>
      <w:iCs/>
      <w:color w:val="323232" w:themeColor="text2"/>
      <w:sz w:val="18"/>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character" w:customStyle="1" w:styleId="internal-link">
    <w:name w:val="internal-link"/>
    <w:basedOn w:val="Policepardfaut"/>
    <w:rsid w:val="00F2117C"/>
  </w:style>
  <w:style w:type="paragraph" w:styleId="Rvision">
    <w:name w:val="Revision"/>
    <w:hidden/>
    <w:uiPriority w:val="99"/>
    <w:semiHidden/>
    <w:rsid w:val="00BC552B"/>
    <w:pPr>
      <w:spacing w:after="0" w:line="240" w:lineRule="auto"/>
    </w:pPr>
  </w:style>
  <w:style w:type="paragraph" w:styleId="Textedebulles">
    <w:name w:val="Balloon Text"/>
    <w:basedOn w:val="Normal"/>
    <w:link w:val="TextedebullesCar"/>
    <w:uiPriority w:val="99"/>
    <w:semiHidden/>
    <w:unhideWhenUsed/>
    <w:rsid w:val="00B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52B"/>
    <w:rPr>
      <w:rFonts w:ascii="Segoe UI" w:hAnsi="Segoe UI" w:cs="Segoe UI"/>
      <w:sz w:val="18"/>
      <w:szCs w:val="18"/>
    </w:rPr>
  </w:style>
  <w:style w:type="paragraph" w:styleId="En-tte">
    <w:name w:val="header"/>
    <w:basedOn w:val="Normal"/>
    <w:link w:val="En-tteCar"/>
    <w:uiPriority w:val="99"/>
    <w:unhideWhenUsed/>
    <w:rsid w:val="0023604B"/>
    <w:pPr>
      <w:tabs>
        <w:tab w:val="center" w:pos="4536"/>
        <w:tab w:val="right" w:pos="9072"/>
      </w:tabs>
      <w:spacing w:after="0" w:line="240" w:lineRule="auto"/>
    </w:pPr>
  </w:style>
  <w:style w:type="character" w:customStyle="1" w:styleId="En-tteCar">
    <w:name w:val="En-tête Car"/>
    <w:basedOn w:val="Policepardfaut"/>
    <w:link w:val="En-tte"/>
    <w:uiPriority w:val="99"/>
    <w:rsid w:val="0023604B"/>
  </w:style>
  <w:style w:type="paragraph" w:styleId="Pieddepage">
    <w:name w:val="footer"/>
    <w:basedOn w:val="Normal"/>
    <w:link w:val="PieddepageCar"/>
    <w:uiPriority w:val="99"/>
    <w:unhideWhenUsed/>
    <w:rsid w:val="00236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04B"/>
  </w:style>
  <w:style w:type="character" w:styleId="Marquedecommentaire">
    <w:name w:val="annotation reference"/>
    <w:basedOn w:val="Policepardfaut"/>
    <w:uiPriority w:val="99"/>
    <w:semiHidden/>
    <w:unhideWhenUsed/>
    <w:rsid w:val="00FB1FFB"/>
    <w:rPr>
      <w:sz w:val="16"/>
      <w:szCs w:val="16"/>
    </w:rPr>
  </w:style>
  <w:style w:type="paragraph" w:styleId="Commentaire">
    <w:name w:val="annotation text"/>
    <w:basedOn w:val="Normal"/>
    <w:link w:val="CommentaireCar"/>
    <w:uiPriority w:val="99"/>
    <w:semiHidden/>
    <w:unhideWhenUsed/>
    <w:rsid w:val="00FB1FFB"/>
    <w:pPr>
      <w:spacing w:line="240" w:lineRule="auto"/>
    </w:pPr>
    <w:rPr>
      <w:sz w:val="20"/>
      <w:szCs w:val="20"/>
    </w:rPr>
  </w:style>
  <w:style w:type="character" w:customStyle="1" w:styleId="CommentaireCar">
    <w:name w:val="Commentaire Car"/>
    <w:basedOn w:val="Policepardfaut"/>
    <w:link w:val="Commentaire"/>
    <w:uiPriority w:val="99"/>
    <w:semiHidden/>
    <w:rsid w:val="00FB1FFB"/>
    <w:rPr>
      <w:sz w:val="20"/>
      <w:szCs w:val="20"/>
    </w:rPr>
  </w:style>
  <w:style w:type="paragraph" w:styleId="Objetducommentaire">
    <w:name w:val="annotation subject"/>
    <w:basedOn w:val="Commentaire"/>
    <w:next w:val="Commentaire"/>
    <w:link w:val="ObjetducommentaireCar"/>
    <w:uiPriority w:val="99"/>
    <w:semiHidden/>
    <w:unhideWhenUsed/>
    <w:rsid w:val="00FB1FFB"/>
    <w:rPr>
      <w:b/>
      <w:bCs/>
    </w:rPr>
  </w:style>
  <w:style w:type="character" w:customStyle="1" w:styleId="ObjetducommentaireCar">
    <w:name w:val="Objet du commentaire Car"/>
    <w:basedOn w:val="CommentaireCar"/>
    <w:link w:val="Objetducommentaire"/>
    <w:uiPriority w:val="99"/>
    <w:semiHidden/>
    <w:rsid w:val="00FB1FFB"/>
    <w:rPr>
      <w:b/>
      <w:bCs/>
      <w:sz w:val="20"/>
      <w:szCs w:val="20"/>
    </w:rPr>
  </w:style>
  <w:style w:type="character" w:styleId="Lienhypertexte">
    <w:name w:val="Hyperlink"/>
    <w:basedOn w:val="Policepardfaut"/>
    <w:uiPriority w:val="99"/>
    <w:unhideWhenUsed/>
    <w:rsid w:val="007A5A5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710">
      <w:bodyDiv w:val="1"/>
      <w:marLeft w:val="0"/>
      <w:marRight w:val="0"/>
      <w:marTop w:val="0"/>
      <w:marBottom w:val="0"/>
      <w:divBdr>
        <w:top w:val="none" w:sz="0" w:space="0" w:color="auto"/>
        <w:left w:val="none" w:sz="0" w:space="0" w:color="auto"/>
        <w:bottom w:val="none" w:sz="0" w:space="0" w:color="auto"/>
        <w:right w:val="none" w:sz="0" w:space="0" w:color="auto"/>
      </w:divBdr>
      <w:divsChild>
        <w:div w:id="1017656858">
          <w:marLeft w:val="0"/>
          <w:marRight w:val="0"/>
          <w:marTop w:val="300"/>
          <w:marBottom w:val="300"/>
          <w:divBdr>
            <w:top w:val="none" w:sz="0" w:space="0" w:color="auto"/>
            <w:left w:val="none" w:sz="0" w:space="0" w:color="auto"/>
            <w:bottom w:val="none" w:sz="0" w:space="0" w:color="auto"/>
            <w:right w:val="none" w:sz="0" w:space="0" w:color="auto"/>
          </w:divBdr>
          <w:divsChild>
            <w:div w:id="80949763">
              <w:marLeft w:val="-300"/>
              <w:marRight w:val="0"/>
              <w:marTop w:val="0"/>
              <w:marBottom w:val="0"/>
              <w:divBdr>
                <w:top w:val="none" w:sz="0" w:space="0" w:color="auto"/>
                <w:left w:val="none" w:sz="0" w:space="0" w:color="auto"/>
                <w:bottom w:val="none" w:sz="0" w:space="0" w:color="auto"/>
                <w:right w:val="none" w:sz="0" w:space="0" w:color="auto"/>
              </w:divBdr>
              <w:divsChild>
                <w:div w:id="1619334065">
                  <w:marLeft w:val="0"/>
                  <w:marRight w:val="0"/>
                  <w:marTop w:val="0"/>
                  <w:marBottom w:val="0"/>
                  <w:divBdr>
                    <w:top w:val="none" w:sz="0" w:space="0" w:color="auto"/>
                    <w:left w:val="none" w:sz="0" w:space="0" w:color="auto"/>
                    <w:bottom w:val="none" w:sz="0" w:space="0" w:color="auto"/>
                    <w:right w:val="none" w:sz="0" w:space="0" w:color="auto"/>
                  </w:divBdr>
                  <w:divsChild>
                    <w:div w:id="467892602">
                      <w:marLeft w:val="0"/>
                      <w:marRight w:val="0"/>
                      <w:marTop w:val="0"/>
                      <w:marBottom w:val="0"/>
                      <w:divBdr>
                        <w:top w:val="none" w:sz="0" w:space="0" w:color="auto"/>
                        <w:left w:val="none" w:sz="0" w:space="0" w:color="auto"/>
                        <w:bottom w:val="none" w:sz="0" w:space="0" w:color="auto"/>
                        <w:right w:val="none" w:sz="0" w:space="0" w:color="auto"/>
                      </w:divBdr>
                      <w:divsChild>
                        <w:div w:id="65540141">
                          <w:marLeft w:val="0"/>
                          <w:marRight w:val="0"/>
                          <w:marTop w:val="0"/>
                          <w:marBottom w:val="0"/>
                          <w:divBdr>
                            <w:top w:val="single" w:sz="6" w:space="15" w:color="9E9E9E"/>
                            <w:left w:val="single" w:sz="6" w:space="15" w:color="9E9E9E"/>
                            <w:bottom w:val="single" w:sz="6" w:space="15" w:color="9E9E9E"/>
                            <w:right w:val="single" w:sz="6" w:space="15" w:color="9E9E9E"/>
                          </w:divBdr>
                          <w:divsChild>
                            <w:div w:id="1272012133">
                              <w:marLeft w:val="0"/>
                              <w:marRight w:val="0"/>
                              <w:marTop w:val="0"/>
                              <w:marBottom w:val="0"/>
                              <w:divBdr>
                                <w:top w:val="none" w:sz="0" w:space="0" w:color="auto"/>
                                <w:left w:val="none" w:sz="0" w:space="0" w:color="auto"/>
                                <w:bottom w:val="none" w:sz="0" w:space="0" w:color="auto"/>
                                <w:right w:val="none" w:sz="0" w:space="0" w:color="auto"/>
                              </w:divBdr>
                              <w:divsChild>
                                <w:div w:id="1999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www.brusselsgezondheidsnetwerk.b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yperlink" Target="http://www.reseausantebruxellois.be" TargetMode="External"/><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lifetechbrussel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6EE9523-6F2B-43D2-9029-25FB934F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17</TotalTime>
  <Pages>14</Pages>
  <Words>2393</Words>
  <Characters>13163</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Azèle Mathieu</dc:creator>
  <cp:keywords/>
  <cp:lastModifiedBy>VAN HAVER Dominique</cp:lastModifiedBy>
  <cp:revision>15</cp:revision>
  <cp:lastPrinted>2016-04-19T07:04:00Z</cp:lastPrinted>
  <dcterms:created xsi:type="dcterms:W3CDTF">2016-04-18T16:25:00Z</dcterms:created>
  <dcterms:modified xsi:type="dcterms:W3CDTF">2016-04-19T07:04:00Z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