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2AD28" w14:textId="661FF694" w:rsidR="00A74F7E" w:rsidRPr="0067585B" w:rsidRDefault="00A74F7E" w:rsidP="00E96F0E">
      <w:pPr>
        <w:jc w:val="both"/>
        <w:rPr>
          <w:rFonts w:ascii="News Gothic BT" w:hAnsi="News Gothic BT"/>
          <w:b/>
          <w:bCs/>
          <w:sz w:val="32"/>
          <w:szCs w:val="32"/>
        </w:rPr>
      </w:pPr>
      <w:bookmarkStart w:id="0" w:name="OLE_LINK3"/>
      <w:bookmarkStart w:id="1" w:name="OLE_LINK4"/>
      <w:bookmarkStart w:id="2" w:name="OLE_LINK1"/>
      <w:bookmarkStart w:id="3" w:name="OLE_LINK2"/>
      <w:r w:rsidRPr="0067585B">
        <w:rPr>
          <w:rFonts w:ascii="News Gothic BT" w:hAnsi="News Gothic BT"/>
          <w:b/>
          <w:bCs/>
          <w:sz w:val="32"/>
          <w:szCs w:val="32"/>
        </w:rPr>
        <w:t xml:space="preserve">ThinPrint </w:t>
      </w:r>
      <w:r w:rsidR="00550666" w:rsidRPr="0067585B">
        <w:rPr>
          <w:rFonts w:ascii="News Gothic BT" w:hAnsi="News Gothic BT"/>
          <w:b/>
          <w:bCs/>
          <w:sz w:val="32"/>
          <w:szCs w:val="32"/>
        </w:rPr>
        <w:t xml:space="preserve">veröffentlicht die erste Lösung für </w:t>
      </w:r>
      <w:r w:rsidRPr="0067585B">
        <w:rPr>
          <w:rFonts w:ascii="News Gothic BT" w:hAnsi="News Gothic BT"/>
          <w:b/>
          <w:bCs/>
          <w:sz w:val="32"/>
          <w:szCs w:val="32"/>
        </w:rPr>
        <w:t xml:space="preserve">gemanagtes und sicheres mobiles Drucken </w:t>
      </w:r>
      <w:r w:rsidR="00550666" w:rsidRPr="0067585B">
        <w:rPr>
          <w:rFonts w:ascii="News Gothic BT" w:hAnsi="News Gothic BT"/>
          <w:b/>
          <w:bCs/>
          <w:sz w:val="32"/>
          <w:szCs w:val="32"/>
        </w:rPr>
        <w:t xml:space="preserve">in </w:t>
      </w:r>
      <w:r w:rsidRPr="0067585B">
        <w:rPr>
          <w:rFonts w:ascii="News Gothic BT" w:hAnsi="News Gothic BT"/>
          <w:b/>
          <w:bCs/>
          <w:sz w:val="32"/>
          <w:szCs w:val="32"/>
        </w:rPr>
        <w:t xml:space="preserve">Unternehmen </w:t>
      </w:r>
    </w:p>
    <w:p w14:paraId="350997AC" w14:textId="77777777" w:rsidR="00A74F7E" w:rsidRPr="00E96F0E" w:rsidRDefault="00A74F7E" w:rsidP="00E96F0E">
      <w:pPr>
        <w:jc w:val="both"/>
        <w:rPr>
          <w:rFonts w:ascii="News Gothic BT" w:hAnsi="News Gothic BT"/>
          <w:i/>
          <w:iCs/>
          <w:sz w:val="28"/>
          <w:szCs w:val="28"/>
        </w:rPr>
      </w:pPr>
    </w:p>
    <w:p w14:paraId="4C0C678B" w14:textId="77777777" w:rsidR="00A74F7E" w:rsidRPr="00E96F0E" w:rsidRDefault="00A74F7E" w:rsidP="00E96F0E">
      <w:pPr>
        <w:jc w:val="both"/>
        <w:rPr>
          <w:rFonts w:ascii="News Gothic BT" w:hAnsi="News Gothic BT"/>
          <w:sz w:val="28"/>
          <w:szCs w:val="28"/>
        </w:rPr>
      </w:pPr>
      <w:r w:rsidRPr="00E96F0E">
        <w:rPr>
          <w:rFonts w:ascii="News Gothic BT" w:hAnsi="News Gothic BT"/>
          <w:i/>
          <w:iCs/>
          <w:sz w:val="28"/>
          <w:szCs w:val="28"/>
        </w:rPr>
        <w:t>ThinPrint Mobile Print unterstützt mobile Geschäftsprozesse mit sicherem iOS- und Android-Drucken und ergänzt bestehende MDM/EMM-Lösungen</w:t>
      </w:r>
    </w:p>
    <w:p w14:paraId="12ED12F8" w14:textId="77777777" w:rsidR="00A74F7E" w:rsidRPr="00E96F0E" w:rsidRDefault="00A74F7E" w:rsidP="00FD417F">
      <w:pPr>
        <w:jc w:val="both"/>
        <w:rPr>
          <w:rFonts w:ascii="News Gothic BT" w:hAnsi="News Gothic BT"/>
          <w:b/>
          <w:bCs/>
        </w:rPr>
      </w:pPr>
    </w:p>
    <w:p w14:paraId="2BFD74E9" w14:textId="73436A79" w:rsidR="00A74F7E" w:rsidRPr="00E96F0E" w:rsidRDefault="00A74F7E" w:rsidP="00FD417F">
      <w:pPr>
        <w:jc w:val="both"/>
        <w:rPr>
          <w:rFonts w:ascii="News Gothic BT" w:hAnsi="News Gothic BT"/>
          <w:b/>
          <w:bCs/>
          <w:sz w:val="22"/>
          <w:szCs w:val="22"/>
        </w:rPr>
      </w:pPr>
      <w:r w:rsidRPr="00E96F0E">
        <w:rPr>
          <w:rFonts w:ascii="News Gothic BT" w:hAnsi="News Gothic BT"/>
          <w:b/>
          <w:bCs/>
          <w:sz w:val="22"/>
          <w:szCs w:val="22"/>
        </w:rPr>
        <w:t xml:space="preserve">(Berlin, </w:t>
      </w:r>
      <w:r w:rsidR="00A21988">
        <w:rPr>
          <w:rFonts w:ascii="News Gothic BT" w:hAnsi="News Gothic BT"/>
          <w:b/>
          <w:bCs/>
          <w:sz w:val="22"/>
          <w:szCs w:val="22"/>
        </w:rPr>
        <w:t>26</w:t>
      </w:r>
      <w:r w:rsidRPr="00E96F0E">
        <w:rPr>
          <w:rFonts w:ascii="News Gothic BT" w:hAnsi="News Gothic BT"/>
          <w:b/>
          <w:bCs/>
          <w:sz w:val="22"/>
          <w:szCs w:val="22"/>
        </w:rPr>
        <w:t xml:space="preserve">. </w:t>
      </w:r>
      <w:r w:rsidR="00A21988">
        <w:rPr>
          <w:rFonts w:ascii="News Gothic BT" w:hAnsi="News Gothic BT"/>
          <w:b/>
          <w:bCs/>
          <w:sz w:val="22"/>
          <w:szCs w:val="22"/>
        </w:rPr>
        <w:t xml:space="preserve">April </w:t>
      </w:r>
      <w:r w:rsidRPr="00E96F0E">
        <w:rPr>
          <w:rFonts w:ascii="News Gothic BT" w:hAnsi="News Gothic BT"/>
          <w:b/>
          <w:bCs/>
          <w:sz w:val="22"/>
          <w:szCs w:val="22"/>
        </w:rPr>
        <w:t xml:space="preserve">2018) Druckmanagementexperte ThinPrint hat die Verfügbarkeit seines neuen Produktes ThinPrint Mobile Print bekannt gegeben. Mit der neuen Software können Unternehmen iOS- und Android Geräte in </w:t>
      </w:r>
      <w:r w:rsidR="00EC515E" w:rsidRPr="00E96F0E">
        <w:rPr>
          <w:rFonts w:ascii="News Gothic BT" w:hAnsi="News Gothic BT"/>
          <w:b/>
          <w:bCs/>
          <w:sz w:val="22"/>
          <w:szCs w:val="22"/>
        </w:rPr>
        <w:t>i</w:t>
      </w:r>
      <w:r w:rsidRPr="00E96F0E">
        <w:rPr>
          <w:rFonts w:ascii="News Gothic BT" w:hAnsi="News Gothic BT"/>
          <w:b/>
          <w:bCs/>
          <w:sz w:val="22"/>
          <w:szCs w:val="22"/>
        </w:rPr>
        <w:t>hre bestehende Druckinfrastruktur einbinden</w:t>
      </w:r>
      <w:r w:rsidR="00A65FB1">
        <w:rPr>
          <w:rFonts w:ascii="News Gothic BT" w:hAnsi="News Gothic BT"/>
          <w:b/>
          <w:bCs/>
          <w:sz w:val="22"/>
          <w:szCs w:val="22"/>
        </w:rPr>
        <w:t xml:space="preserve">, </w:t>
      </w:r>
      <w:r w:rsidRPr="00E96F0E">
        <w:rPr>
          <w:rFonts w:ascii="News Gothic BT" w:hAnsi="News Gothic BT"/>
          <w:b/>
          <w:bCs/>
          <w:sz w:val="22"/>
          <w:szCs w:val="22"/>
        </w:rPr>
        <w:t xml:space="preserve">Mitarbeiter alle vorhandenen Netzwerkdrucker nutzen. </w:t>
      </w:r>
      <w:r w:rsidR="00E96F0E">
        <w:rPr>
          <w:rFonts w:ascii="News Gothic BT" w:hAnsi="News Gothic BT"/>
          <w:b/>
          <w:bCs/>
          <w:sz w:val="22"/>
          <w:szCs w:val="22"/>
        </w:rPr>
        <w:t xml:space="preserve">Nutzerberechtigungen werden </w:t>
      </w:r>
      <w:r w:rsidRPr="00E96F0E">
        <w:rPr>
          <w:rFonts w:ascii="News Gothic BT" w:hAnsi="News Gothic BT"/>
          <w:b/>
          <w:bCs/>
          <w:sz w:val="22"/>
          <w:szCs w:val="22"/>
        </w:rPr>
        <w:t xml:space="preserve">automatisch </w:t>
      </w:r>
      <w:r w:rsidR="00E96F0E">
        <w:rPr>
          <w:rFonts w:ascii="News Gothic BT" w:hAnsi="News Gothic BT"/>
          <w:b/>
          <w:bCs/>
          <w:sz w:val="22"/>
          <w:szCs w:val="22"/>
        </w:rPr>
        <w:t xml:space="preserve">aus dem Active Directory oder dem Druckserver übernommen und können bei </w:t>
      </w:r>
      <w:r w:rsidRPr="00E96F0E">
        <w:rPr>
          <w:rFonts w:ascii="News Gothic BT" w:hAnsi="News Gothic BT"/>
          <w:b/>
          <w:bCs/>
          <w:sz w:val="22"/>
          <w:szCs w:val="22"/>
        </w:rPr>
        <w:t>Bedarf für den mobilen Einsatz erweitert oder eingeschränkt werden. ThinPrints enge Zusammenarbeit mit führenden MDM-Anbietern sorgt für ein perfektes Zusammenspiel mit im Einsatz befindlichen EMM-Systemen.</w:t>
      </w:r>
      <w:r w:rsidR="00C94961">
        <w:rPr>
          <w:rFonts w:ascii="News Gothic BT" w:hAnsi="News Gothic BT"/>
          <w:b/>
          <w:bCs/>
          <w:sz w:val="22"/>
          <w:szCs w:val="22"/>
        </w:rPr>
        <w:t xml:space="preserve"> </w:t>
      </w:r>
      <w:r w:rsidRPr="00E96F0E">
        <w:rPr>
          <w:rFonts w:ascii="News Gothic BT" w:hAnsi="News Gothic BT"/>
          <w:b/>
          <w:bCs/>
          <w:sz w:val="22"/>
          <w:szCs w:val="22"/>
        </w:rPr>
        <w:t>Die enthaltene sichere Pull</w:t>
      </w:r>
      <w:r w:rsidR="00A21988">
        <w:rPr>
          <w:rFonts w:ascii="News Gothic BT" w:hAnsi="News Gothic BT"/>
          <w:b/>
          <w:bCs/>
          <w:sz w:val="22"/>
          <w:szCs w:val="22"/>
        </w:rPr>
        <w:t>-</w:t>
      </w:r>
      <w:r w:rsidRPr="00E96F0E">
        <w:rPr>
          <w:rFonts w:ascii="News Gothic BT" w:hAnsi="News Gothic BT"/>
          <w:b/>
          <w:bCs/>
          <w:sz w:val="22"/>
          <w:szCs w:val="22"/>
        </w:rPr>
        <w:t>Printing</w:t>
      </w:r>
      <w:r w:rsidR="00A21988">
        <w:rPr>
          <w:rFonts w:ascii="News Gothic BT" w:hAnsi="News Gothic BT"/>
          <w:b/>
          <w:bCs/>
          <w:sz w:val="22"/>
          <w:szCs w:val="22"/>
        </w:rPr>
        <w:t>-</w:t>
      </w:r>
      <w:r w:rsidRPr="00E96F0E">
        <w:rPr>
          <w:rFonts w:ascii="News Gothic BT" w:hAnsi="News Gothic BT"/>
          <w:b/>
          <w:bCs/>
          <w:sz w:val="22"/>
          <w:szCs w:val="22"/>
        </w:rPr>
        <w:t>Funktion, bei der sich Nutzer am Drucker authentifizieren können</w:t>
      </w:r>
      <w:r w:rsidR="00EE300F">
        <w:rPr>
          <w:rFonts w:ascii="News Gothic BT" w:hAnsi="News Gothic BT"/>
          <w:b/>
          <w:bCs/>
          <w:sz w:val="22"/>
          <w:szCs w:val="22"/>
        </w:rPr>
        <w:t>,</w:t>
      </w:r>
      <w:r w:rsidRPr="00E96F0E">
        <w:rPr>
          <w:rFonts w:ascii="News Gothic BT" w:hAnsi="News Gothic BT"/>
          <w:b/>
          <w:bCs/>
          <w:sz w:val="22"/>
          <w:szCs w:val="22"/>
        </w:rPr>
        <w:t xml:space="preserve"> rundet die Lösung ab. </w:t>
      </w:r>
    </w:p>
    <w:p w14:paraId="357AC6B1" w14:textId="33428A31" w:rsidR="00A74F7E" w:rsidRPr="00E96F0E" w:rsidRDefault="00A74F7E" w:rsidP="00E96F0E">
      <w:pPr>
        <w:jc w:val="both"/>
        <w:rPr>
          <w:rFonts w:ascii="News Gothic BT" w:hAnsi="News Gothic BT"/>
          <w:b/>
          <w:bCs/>
          <w:color w:val="1F497D"/>
        </w:rPr>
      </w:pPr>
    </w:p>
    <w:p w14:paraId="05F75A94" w14:textId="7C589492" w:rsidR="00A74F7E" w:rsidRPr="00E96F0E" w:rsidRDefault="00EE300F" w:rsidP="00E96F0E">
      <w:pPr>
        <w:spacing w:line="360" w:lineRule="auto"/>
        <w:jc w:val="both"/>
        <w:rPr>
          <w:rFonts w:ascii="News Gothic BT" w:hAnsi="News Gothic BT"/>
          <w:sz w:val="22"/>
          <w:szCs w:val="22"/>
        </w:rPr>
      </w:pPr>
      <w:r w:rsidRPr="00E96F0E">
        <w:rPr>
          <w:rFonts w:ascii="News Gothic BT" w:hAnsi="News Gothic BT"/>
          <w:sz w:val="22"/>
          <w:szCs w:val="22"/>
          <w:shd w:val="clear" w:color="auto" w:fill="FFFFFF"/>
        </w:rPr>
        <w:t>Viele Unternehmen haben ein Mobile-Device-Management- oder Enterprise-Mobility-Management-System im Einsatz, um ihre mobilen Geräte sicher zu verwalten und Anwendungen zu verteilen. Wollten Mitarbeiter mit ihren iPads, iPhones oder Android-Geräten drucken, stießen sie jedoch bisher an die Grenzen der mobilen Produktivität. Abhilfe schafft nun die neue Softwarelösung ThinPrint Mobile Print. Sie kann in EMM- oder MDM-System</w:t>
      </w:r>
      <w:r w:rsidR="00E96F0E" w:rsidRPr="00E96F0E">
        <w:rPr>
          <w:rFonts w:ascii="News Gothic BT" w:hAnsi="News Gothic BT"/>
          <w:sz w:val="22"/>
          <w:szCs w:val="22"/>
          <w:shd w:val="clear" w:color="auto" w:fill="FFFFFF"/>
        </w:rPr>
        <w:t>e</w:t>
      </w:r>
      <w:r w:rsidRPr="00E96F0E">
        <w:rPr>
          <w:rFonts w:ascii="News Gothic BT" w:hAnsi="News Gothic BT"/>
          <w:sz w:val="22"/>
          <w:szCs w:val="22"/>
          <w:shd w:val="clear" w:color="auto" w:fill="FFFFFF"/>
        </w:rPr>
        <w:t xml:space="preserve"> integriert werden und ermöglicht </w:t>
      </w:r>
      <w:r w:rsidR="00650A44">
        <w:rPr>
          <w:rFonts w:ascii="News Gothic BT" w:hAnsi="News Gothic BT"/>
          <w:sz w:val="22"/>
          <w:szCs w:val="22"/>
          <w:shd w:val="clear" w:color="auto" w:fill="FFFFFF"/>
        </w:rPr>
        <w:t xml:space="preserve">gemanagtes </w:t>
      </w:r>
      <w:r w:rsidRPr="00E96F0E">
        <w:rPr>
          <w:rFonts w:ascii="News Gothic BT" w:hAnsi="News Gothic BT"/>
          <w:sz w:val="22"/>
          <w:szCs w:val="22"/>
          <w:shd w:val="clear" w:color="auto" w:fill="FFFFFF"/>
        </w:rPr>
        <w:t xml:space="preserve">mobiles Drucken mit iOS- und Android-Geräten. </w:t>
      </w:r>
      <w:r w:rsidR="00A74F7E" w:rsidRPr="00E96F0E">
        <w:rPr>
          <w:rFonts w:ascii="News Gothic BT" w:hAnsi="News Gothic BT"/>
          <w:sz w:val="22"/>
          <w:szCs w:val="22"/>
        </w:rPr>
        <w:t>Mitarbeiter können aus Apps von iOS und Android Tablets sowie Smartphones zu allen vorhandenen Netzwerkdruckern im Unternehmen drucken</w:t>
      </w:r>
      <w:r w:rsidRPr="00E96F0E">
        <w:rPr>
          <w:rFonts w:ascii="News Gothic BT" w:hAnsi="News Gothic BT"/>
          <w:sz w:val="22"/>
          <w:szCs w:val="22"/>
        </w:rPr>
        <w:t xml:space="preserve">, unabhängig davon, um, welche Druckermodelle welcher </w:t>
      </w:r>
      <w:r w:rsidR="00A65FB1">
        <w:rPr>
          <w:rFonts w:ascii="News Gothic BT" w:hAnsi="News Gothic BT"/>
          <w:sz w:val="22"/>
          <w:szCs w:val="22"/>
        </w:rPr>
        <w:t xml:space="preserve">Hersteller </w:t>
      </w:r>
      <w:r w:rsidRPr="00E96F0E">
        <w:rPr>
          <w:rFonts w:ascii="News Gothic BT" w:hAnsi="News Gothic BT"/>
          <w:sz w:val="22"/>
          <w:szCs w:val="22"/>
        </w:rPr>
        <w:t>es sich handelt. Hierbei werden aus dem Microsoft A</w:t>
      </w:r>
      <w:r w:rsidR="00E96F0E" w:rsidRPr="00E96F0E">
        <w:rPr>
          <w:rFonts w:ascii="News Gothic BT" w:hAnsi="News Gothic BT"/>
          <w:sz w:val="22"/>
          <w:szCs w:val="22"/>
        </w:rPr>
        <w:t>c</w:t>
      </w:r>
      <w:r w:rsidRPr="00E96F0E">
        <w:rPr>
          <w:rFonts w:ascii="News Gothic BT" w:hAnsi="News Gothic BT"/>
          <w:sz w:val="22"/>
          <w:szCs w:val="22"/>
        </w:rPr>
        <w:t xml:space="preserve">tive Directory (AD) oder </w:t>
      </w:r>
      <w:r w:rsidR="00E96F0E" w:rsidRPr="00E96F0E">
        <w:rPr>
          <w:rFonts w:ascii="News Gothic BT" w:hAnsi="News Gothic BT"/>
          <w:sz w:val="22"/>
          <w:szCs w:val="22"/>
        </w:rPr>
        <w:t xml:space="preserve">von </w:t>
      </w:r>
      <w:r w:rsidRPr="00E96F0E">
        <w:rPr>
          <w:rFonts w:ascii="News Gothic BT" w:hAnsi="News Gothic BT"/>
          <w:sz w:val="22"/>
          <w:szCs w:val="22"/>
        </w:rPr>
        <w:t xml:space="preserve">den Druckservern die existierenden  </w:t>
      </w:r>
      <w:r w:rsidR="00A74F7E" w:rsidRPr="00E96F0E">
        <w:rPr>
          <w:rFonts w:ascii="News Gothic BT" w:hAnsi="News Gothic BT"/>
          <w:sz w:val="22"/>
          <w:szCs w:val="22"/>
        </w:rPr>
        <w:t xml:space="preserve">Nutzerrechte </w:t>
      </w:r>
      <w:r w:rsidR="00E96F0E" w:rsidRPr="00E96F0E">
        <w:rPr>
          <w:rFonts w:ascii="News Gothic BT" w:hAnsi="News Gothic BT"/>
          <w:sz w:val="22"/>
          <w:szCs w:val="22"/>
        </w:rPr>
        <w:t xml:space="preserve">übernommen, können aber auf Wunsch modifiziert werden. </w:t>
      </w:r>
    </w:p>
    <w:p w14:paraId="6A9BF3A2" w14:textId="77777777" w:rsidR="00EE300F" w:rsidRPr="00E96F0E" w:rsidRDefault="00EE300F" w:rsidP="00E96F0E">
      <w:pPr>
        <w:spacing w:line="360" w:lineRule="auto"/>
        <w:jc w:val="both"/>
        <w:rPr>
          <w:rFonts w:ascii="News Gothic BT" w:hAnsi="News Gothic BT"/>
          <w:color w:val="0000FF"/>
          <w:sz w:val="22"/>
          <w:szCs w:val="22"/>
          <w:u w:val="single"/>
        </w:rPr>
      </w:pPr>
    </w:p>
    <w:p w14:paraId="24A1B182" w14:textId="02A104AD" w:rsidR="002D30BF" w:rsidRPr="00E96F0E" w:rsidRDefault="00E96F0E" w:rsidP="002D30BF">
      <w:pPr>
        <w:spacing w:line="360" w:lineRule="auto"/>
        <w:jc w:val="both"/>
        <w:rPr>
          <w:rFonts w:ascii="News Gothic BT" w:hAnsi="News Gothic BT"/>
          <w:color w:val="0000FF"/>
          <w:sz w:val="22"/>
          <w:szCs w:val="22"/>
          <w:u w:val="single"/>
        </w:rPr>
      </w:pPr>
      <w:r w:rsidRPr="00E96F0E">
        <w:rPr>
          <w:rFonts w:ascii="News Gothic BT" w:hAnsi="News Gothic BT"/>
          <w:sz w:val="22"/>
          <w:szCs w:val="22"/>
        </w:rPr>
        <w:t>Bei der Entwicklung seiner mobilen Drucklösung kooperierte ThinPrint eng mit namhaften MDM-</w:t>
      </w:r>
      <w:r>
        <w:rPr>
          <w:rFonts w:ascii="News Gothic BT" w:hAnsi="News Gothic BT"/>
          <w:sz w:val="22"/>
          <w:szCs w:val="22"/>
        </w:rPr>
        <w:t xml:space="preserve"> und Filesharing-</w:t>
      </w:r>
      <w:r w:rsidRPr="00E96F0E">
        <w:rPr>
          <w:rFonts w:ascii="News Gothic BT" w:hAnsi="News Gothic BT"/>
          <w:sz w:val="22"/>
          <w:szCs w:val="22"/>
        </w:rPr>
        <w:t>Anbietern. Das Resultat: ThinPrint Mobile Print integriert sich in EMM/MDM-Lösung</w:t>
      </w:r>
      <w:r>
        <w:rPr>
          <w:rFonts w:ascii="News Gothic BT" w:hAnsi="News Gothic BT"/>
          <w:sz w:val="22"/>
          <w:szCs w:val="22"/>
        </w:rPr>
        <w:t>en</w:t>
      </w:r>
      <w:r w:rsidR="00A21988">
        <w:rPr>
          <w:rFonts w:ascii="News Gothic BT" w:hAnsi="News Gothic BT"/>
          <w:sz w:val="22"/>
          <w:szCs w:val="22"/>
        </w:rPr>
        <w:t xml:space="preserve">. </w:t>
      </w:r>
      <w:r w:rsidR="002D30BF" w:rsidRPr="00E96F0E">
        <w:rPr>
          <w:rFonts w:ascii="News Gothic BT" w:hAnsi="News Gothic BT"/>
          <w:sz w:val="22"/>
          <w:szCs w:val="22"/>
        </w:rPr>
        <w:t>Daten werden verschlüsselt übertragen und Druckaufträge sicher hinter der Firewall erzeugt</w:t>
      </w:r>
    </w:p>
    <w:p w14:paraId="0828BF22" w14:textId="17038CC1" w:rsidR="00A74F7E" w:rsidRPr="00E96F0E" w:rsidRDefault="002D30BF" w:rsidP="007618C6">
      <w:pPr>
        <w:spacing w:line="360" w:lineRule="auto"/>
        <w:jc w:val="both"/>
        <w:rPr>
          <w:rFonts w:ascii="News Gothic BT" w:hAnsi="News Gothic BT"/>
          <w:color w:val="0000FF"/>
          <w:sz w:val="22"/>
          <w:szCs w:val="22"/>
          <w:u w:val="single"/>
        </w:rPr>
      </w:pPr>
      <w:r>
        <w:rPr>
          <w:rFonts w:ascii="News Gothic BT" w:hAnsi="News Gothic BT"/>
          <w:sz w:val="22"/>
          <w:szCs w:val="22"/>
        </w:rPr>
        <w:lastRenderedPageBreak/>
        <w:t>Für zusätzliche Sicherheit kann a</w:t>
      </w:r>
      <w:r w:rsidR="00A64A17">
        <w:rPr>
          <w:rFonts w:ascii="News Gothic BT" w:hAnsi="News Gothic BT"/>
          <w:sz w:val="22"/>
          <w:szCs w:val="22"/>
        </w:rPr>
        <w:t xml:space="preserve">uf Wunsch </w:t>
      </w:r>
      <w:r w:rsidR="00C94961">
        <w:rPr>
          <w:rFonts w:ascii="News Gothic BT" w:hAnsi="News Gothic BT"/>
          <w:sz w:val="22"/>
          <w:szCs w:val="22"/>
        </w:rPr>
        <w:t xml:space="preserve">eine </w:t>
      </w:r>
      <w:r w:rsidR="00A64A17">
        <w:rPr>
          <w:rFonts w:ascii="News Gothic BT" w:hAnsi="News Gothic BT"/>
          <w:sz w:val="22"/>
          <w:szCs w:val="22"/>
        </w:rPr>
        <w:t>in der Lizenz enthaltene Pull-Printing-</w:t>
      </w:r>
      <w:r w:rsidR="00A21988">
        <w:rPr>
          <w:rFonts w:ascii="News Gothic BT" w:hAnsi="News Gothic BT"/>
          <w:sz w:val="22"/>
          <w:szCs w:val="22"/>
        </w:rPr>
        <w:t>Funktion</w:t>
      </w:r>
      <w:r w:rsidR="00A64A17">
        <w:rPr>
          <w:rFonts w:ascii="News Gothic BT" w:hAnsi="News Gothic BT"/>
          <w:sz w:val="22"/>
          <w:szCs w:val="22"/>
        </w:rPr>
        <w:t xml:space="preserve"> aktiviert werden. </w:t>
      </w:r>
      <w:r w:rsidR="00A64A17" w:rsidRPr="00E96F0E">
        <w:rPr>
          <w:rFonts w:ascii="News Gothic BT" w:hAnsi="News Gothic BT"/>
          <w:sz w:val="22"/>
          <w:szCs w:val="22"/>
        </w:rPr>
        <w:t xml:space="preserve">Sie ermöglicht es, den Ausdruck erst dann zu starten, wenn sich der Mitarbeiter am Ausgabegerät authentifiziert. </w:t>
      </w:r>
      <w:r>
        <w:rPr>
          <w:rFonts w:ascii="News Gothic BT" w:hAnsi="News Gothic BT"/>
          <w:sz w:val="22"/>
          <w:szCs w:val="22"/>
        </w:rPr>
        <w:t xml:space="preserve">Ausdrucke sind so vor unbefugtem Zugriff geschützt. </w:t>
      </w:r>
      <w:r w:rsidR="00A74F7E" w:rsidRPr="00E96F0E">
        <w:rPr>
          <w:rFonts w:ascii="News Gothic BT" w:hAnsi="News Gothic BT"/>
          <w:sz w:val="22"/>
          <w:szCs w:val="22"/>
        </w:rPr>
        <w:t>Spontanes WL</w:t>
      </w:r>
      <w:r>
        <w:rPr>
          <w:rFonts w:ascii="News Gothic BT" w:hAnsi="News Gothic BT"/>
          <w:sz w:val="22"/>
          <w:szCs w:val="22"/>
        </w:rPr>
        <w:t>AN-D</w:t>
      </w:r>
      <w:r w:rsidR="00A74F7E" w:rsidRPr="00E96F0E">
        <w:rPr>
          <w:rFonts w:ascii="News Gothic BT" w:hAnsi="News Gothic BT"/>
          <w:sz w:val="22"/>
          <w:szCs w:val="22"/>
        </w:rPr>
        <w:t>rucken unterwegs rundet die mobile Produktivität ab</w:t>
      </w:r>
    </w:p>
    <w:p w14:paraId="0E6DCBF7" w14:textId="77777777" w:rsidR="00DF44D8" w:rsidRPr="00E96F0E" w:rsidRDefault="00DF44D8" w:rsidP="00E96F0E">
      <w:pPr>
        <w:spacing w:line="360" w:lineRule="auto"/>
        <w:jc w:val="both"/>
        <w:rPr>
          <w:rFonts w:ascii="News Gothic BT" w:hAnsi="News Gothic BT"/>
          <w:sz w:val="22"/>
          <w:szCs w:val="22"/>
        </w:rPr>
      </w:pPr>
    </w:p>
    <w:p w14:paraId="5B654A73" w14:textId="7298538E" w:rsidR="00DF44D8" w:rsidRDefault="00877CC7" w:rsidP="007618C6">
      <w:pPr>
        <w:spacing w:line="360" w:lineRule="auto"/>
        <w:jc w:val="both"/>
        <w:rPr>
          <w:rFonts w:ascii="News Gothic BT" w:hAnsi="News Gothic BT"/>
          <w:sz w:val="22"/>
          <w:szCs w:val="22"/>
        </w:rPr>
      </w:pPr>
      <w:r w:rsidRPr="00E96F0E">
        <w:rPr>
          <w:rFonts w:ascii="News Gothic BT" w:hAnsi="News Gothic BT"/>
          <w:sz w:val="22"/>
          <w:szCs w:val="22"/>
        </w:rPr>
        <w:t>„</w:t>
      </w:r>
      <w:r w:rsidR="00DF44D8" w:rsidRPr="00E96F0E">
        <w:rPr>
          <w:rFonts w:ascii="News Gothic BT" w:hAnsi="News Gothic BT"/>
          <w:sz w:val="22"/>
          <w:szCs w:val="22"/>
        </w:rPr>
        <w:t xml:space="preserve">Mit ThinPrint Mobile Print schließen wir eine wichtige Lücke in der mobilen Produktivität“, </w:t>
      </w:r>
      <w:r w:rsidR="007474B0" w:rsidRPr="00E96F0E">
        <w:rPr>
          <w:rFonts w:ascii="News Gothic BT" w:hAnsi="News Gothic BT"/>
          <w:sz w:val="22"/>
          <w:szCs w:val="22"/>
        </w:rPr>
        <w:t>so Thorsten Hesse, CPO der ThinPrint GmbH. „</w:t>
      </w:r>
      <w:r w:rsidR="00A65FB1">
        <w:rPr>
          <w:rFonts w:ascii="News Gothic BT" w:hAnsi="News Gothic BT"/>
          <w:sz w:val="22"/>
          <w:szCs w:val="22"/>
        </w:rPr>
        <w:t xml:space="preserve">Wir freuen uns, </w:t>
      </w:r>
      <w:r w:rsidR="00A21988">
        <w:rPr>
          <w:rFonts w:ascii="News Gothic BT" w:hAnsi="News Gothic BT"/>
          <w:sz w:val="22"/>
          <w:szCs w:val="22"/>
        </w:rPr>
        <w:t xml:space="preserve">dass wir gleich zum Verkaufsstart </w:t>
      </w:r>
      <w:r w:rsidR="00027DCE">
        <w:rPr>
          <w:rFonts w:ascii="News Gothic BT" w:hAnsi="News Gothic BT"/>
          <w:sz w:val="22"/>
          <w:szCs w:val="22"/>
        </w:rPr>
        <w:t xml:space="preserve">sieben </w:t>
      </w:r>
      <w:bookmarkStart w:id="4" w:name="_GoBack"/>
      <w:bookmarkEnd w:id="4"/>
      <w:r w:rsidR="00C94961">
        <w:rPr>
          <w:rFonts w:ascii="News Gothic BT" w:hAnsi="News Gothic BT"/>
          <w:sz w:val="22"/>
          <w:szCs w:val="22"/>
        </w:rPr>
        <w:t xml:space="preserve">auf Enterprise Mobility spezialisierte </w:t>
      </w:r>
      <w:r w:rsidR="00A21988">
        <w:rPr>
          <w:rFonts w:ascii="News Gothic BT" w:hAnsi="News Gothic BT"/>
          <w:sz w:val="22"/>
          <w:szCs w:val="22"/>
        </w:rPr>
        <w:t>Systemhäuser als Channelpartner gewinnen konnten. Selbstvers</w:t>
      </w:r>
      <w:r w:rsidR="00A65FB1">
        <w:rPr>
          <w:rFonts w:ascii="News Gothic BT" w:hAnsi="News Gothic BT"/>
          <w:sz w:val="22"/>
          <w:szCs w:val="22"/>
        </w:rPr>
        <w:t>t</w:t>
      </w:r>
      <w:r w:rsidR="00A21988">
        <w:rPr>
          <w:rFonts w:ascii="News Gothic BT" w:hAnsi="News Gothic BT"/>
          <w:sz w:val="22"/>
          <w:szCs w:val="22"/>
        </w:rPr>
        <w:t>ändlich werden wir diese</w:t>
      </w:r>
      <w:r w:rsidR="00A65FB1">
        <w:rPr>
          <w:rFonts w:ascii="News Gothic BT" w:hAnsi="News Gothic BT"/>
          <w:sz w:val="22"/>
          <w:szCs w:val="22"/>
        </w:rPr>
        <w:t xml:space="preserve">s Vertriebsnetz </w:t>
      </w:r>
      <w:r w:rsidR="00A21988">
        <w:rPr>
          <w:rFonts w:ascii="News Gothic BT" w:hAnsi="News Gothic BT"/>
          <w:sz w:val="22"/>
          <w:szCs w:val="22"/>
        </w:rPr>
        <w:t>auch international weiter ausbauen.</w:t>
      </w:r>
      <w:r w:rsidR="00DF44D8" w:rsidRPr="007618C6">
        <w:rPr>
          <w:rFonts w:ascii="News Gothic BT" w:hAnsi="News Gothic BT"/>
          <w:sz w:val="22"/>
          <w:szCs w:val="22"/>
        </w:rPr>
        <w:t xml:space="preserve">“ </w:t>
      </w:r>
    </w:p>
    <w:p w14:paraId="75E0A741" w14:textId="77777777" w:rsidR="00AB4CF2" w:rsidRPr="007618C6" w:rsidRDefault="00AB4CF2" w:rsidP="007618C6">
      <w:pPr>
        <w:spacing w:line="360" w:lineRule="auto"/>
        <w:jc w:val="both"/>
        <w:rPr>
          <w:rFonts w:ascii="News Gothic BT" w:hAnsi="News Gothic BT"/>
          <w:sz w:val="22"/>
          <w:szCs w:val="22"/>
        </w:rPr>
      </w:pPr>
    </w:p>
    <w:p w14:paraId="68EAF15E" w14:textId="41C11E26" w:rsidR="00670C4C" w:rsidRPr="007618C6" w:rsidRDefault="00FD417F" w:rsidP="00FD417F">
      <w:pPr>
        <w:spacing w:line="360" w:lineRule="auto"/>
        <w:jc w:val="both"/>
        <w:rPr>
          <w:rFonts w:ascii="News Gothic BT" w:hAnsi="News Gothic BT"/>
          <w:sz w:val="22"/>
          <w:szCs w:val="22"/>
        </w:rPr>
      </w:pPr>
      <w:r>
        <w:rPr>
          <w:rFonts w:ascii="News Gothic BT" w:hAnsi="News Gothic BT"/>
          <w:sz w:val="22"/>
          <w:szCs w:val="22"/>
        </w:rPr>
        <w:t xml:space="preserve">Channelpartner der ersten Stunde sind </w:t>
      </w:r>
      <w:hyperlink r:id="rId8" w:history="1">
        <w:r w:rsidR="00D15201" w:rsidRPr="00A21988">
          <w:rPr>
            <w:rStyle w:val="Hyperlink"/>
            <w:rFonts w:ascii="News Gothic BT" w:hAnsi="News Gothic BT"/>
            <w:sz w:val="22"/>
            <w:szCs w:val="22"/>
          </w:rPr>
          <w:t>BFI Beratungsgesellschaft für Informationstechnologie mbH</w:t>
        </w:r>
      </w:hyperlink>
      <w:r w:rsidR="00D15201" w:rsidRPr="00D15201">
        <w:rPr>
          <w:rFonts w:ascii="News Gothic BT" w:hAnsi="News Gothic BT"/>
          <w:sz w:val="22"/>
          <w:szCs w:val="22"/>
        </w:rPr>
        <w:t xml:space="preserve">, </w:t>
      </w:r>
      <w:hyperlink r:id="rId9" w:history="1">
        <w:r w:rsidR="00D15201" w:rsidRPr="00A21988">
          <w:rPr>
            <w:rStyle w:val="Hyperlink"/>
            <w:rFonts w:ascii="News Gothic BT" w:hAnsi="News Gothic BT"/>
            <w:sz w:val="22"/>
            <w:szCs w:val="22"/>
          </w:rPr>
          <w:t>büro complett</w:t>
        </w:r>
      </w:hyperlink>
      <w:r w:rsidR="00D15201" w:rsidRPr="00D15201">
        <w:rPr>
          <w:rFonts w:ascii="News Gothic BT" w:hAnsi="News Gothic BT"/>
          <w:sz w:val="22"/>
          <w:szCs w:val="22"/>
        </w:rPr>
        <w:t xml:space="preserve"> (ABE GmbH), </w:t>
      </w:r>
      <w:hyperlink r:id="rId10" w:history="1">
        <w:r w:rsidR="00D15201" w:rsidRPr="00A21988">
          <w:rPr>
            <w:rStyle w:val="Hyperlink"/>
            <w:rFonts w:ascii="News Gothic BT" w:hAnsi="News Gothic BT"/>
            <w:sz w:val="22"/>
            <w:szCs w:val="22"/>
          </w:rPr>
          <w:t>druckerfachmann.de GmbH</w:t>
        </w:r>
      </w:hyperlink>
      <w:r w:rsidR="00D15201" w:rsidRPr="00D15201">
        <w:rPr>
          <w:rFonts w:ascii="News Gothic BT" w:hAnsi="News Gothic BT"/>
          <w:sz w:val="22"/>
          <w:szCs w:val="22"/>
        </w:rPr>
        <w:t>,</w:t>
      </w:r>
      <w:hyperlink r:id="rId11" w:history="1">
        <w:r w:rsidR="00D15201" w:rsidRPr="00A21988">
          <w:rPr>
            <w:rStyle w:val="Hyperlink"/>
            <w:rFonts w:ascii="News Gothic BT" w:hAnsi="News Gothic BT"/>
            <w:sz w:val="22"/>
            <w:szCs w:val="22"/>
          </w:rPr>
          <w:t xml:space="preserve"> ibt GmbH</w:t>
        </w:r>
      </w:hyperlink>
      <w:r w:rsidR="00D15201" w:rsidRPr="00D15201">
        <w:rPr>
          <w:rFonts w:ascii="News Gothic BT" w:hAnsi="News Gothic BT"/>
          <w:sz w:val="22"/>
          <w:szCs w:val="22"/>
        </w:rPr>
        <w:t xml:space="preserve">, </w:t>
      </w:r>
      <w:hyperlink r:id="rId12" w:history="1">
        <w:r w:rsidR="00D15201" w:rsidRPr="00A21988">
          <w:rPr>
            <w:rStyle w:val="Hyperlink"/>
            <w:rFonts w:ascii="News Gothic BT" w:hAnsi="News Gothic BT"/>
            <w:sz w:val="22"/>
            <w:szCs w:val="22"/>
          </w:rPr>
          <w:t>ISEC7 GmbH</w:t>
        </w:r>
      </w:hyperlink>
      <w:r w:rsidR="00D15201" w:rsidRPr="00D15201">
        <w:rPr>
          <w:rFonts w:ascii="News Gothic BT" w:hAnsi="News Gothic BT"/>
          <w:sz w:val="22"/>
          <w:szCs w:val="22"/>
        </w:rPr>
        <w:t xml:space="preserve">, </w:t>
      </w:r>
      <w:hyperlink r:id="rId13" w:history="1">
        <w:r w:rsidR="00D15201" w:rsidRPr="00A21988">
          <w:rPr>
            <w:rStyle w:val="Hyperlink"/>
            <w:rFonts w:ascii="News Gothic BT" w:hAnsi="News Gothic BT"/>
            <w:sz w:val="22"/>
            <w:szCs w:val="22"/>
          </w:rPr>
          <w:t>SCHIFFL GmbH &amp; Co. KG</w:t>
        </w:r>
      </w:hyperlink>
      <w:r>
        <w:rPr>
          <w:rFonts w:ascii="News Gothic BT" w:hAnsi="News Gothic BT"/>
          <w:sz w:val="22"/>
          <w:szCs w:val="22"/>
        </w:rPr>
        <w:t xml:space="preserve"> und </w:t>
      </w:r>
      <w:hyperlink r:id="rId14" w:history="1">
        <w:r w:rsidR="00D15201" w:rsidRPr="00A21988">
          <w:rPr>
            <w:rStyle w:val="Hyperlink"/>
            <w:rFonts w:ascii="News Gothic BT" w:hAnsi="News Gothic BT"/>
            <w:sz w:val="22"/>
            <w:szCs w:val="22"/>
          </w:rPr>
          <w:t>vleet GmbH</w:t>
        </w:r>
      </w:hyperlink>
      <w:r>
        <w:rPr>
          <w:rFonts w:ascii="News Gothic BT" w:hAnsi="News Gothic BT"/>
          <w:sz w:val="22"/>
          <w:szCs w:val="22"/>
        </w:rPr>
        <w:t xml:space="preserve">. </w:t>
      </w:r>
    </w:p>
    <w:p w14:paraId="64967A0A" w14:textId="308F9594" w:rsidR="00DF44D8" w:rsidRPr="00E96F0E" w:rsidRDefault="00E96F0E" w:rsidP="00E96F0E">
      <w:pPr>
        <w:spacing w:line="360" w:lineRule="auto"/>
        <w:jc w:val="both"/>
        <w:rPr>
          <w:rFonts w:ascii="News Gothic BT" w:hAnsi="News Gothic BT"/>
          <w:sz w:val="22"/>
          <w:szCs w:val="22"/>
        </w:rPr>
      </w:pPr>
      <w:r w:rsidRPr="00D15201">
        <w:rPr>
          <w:rFonts w:ascii="News Gothic BT" w:hAnsi="News Gothic BT"/>
          <w:sz w:val="22"/>
          <w:szCs w:val="22"/>
        </w:rPr>
        <w:t xml:space="preserve">Eine kostenlose Demoversion gibt es unter </w:t>
      </w:r>
      <w:r w:rsidRPr="00FD417F">
        <w:rPr>
          <w:rFonts w:ascii="News Gothic BT" w:hAnsi="News Gothic BT"/>
          <w:sz w:val="22"/>
          <w:szCs w:val="22"/>
        </w:rPr>
        <w:t xml:space="preserve"> </w:t>
      </w:r>
      <w:hyperlink r:id="rId15" w:history="1">
        <w:r w:rsidRPr="007618C6">
          <w:rPr>
            <w:rStyle w:val="Hyperlink"/>
            <w:rFonts w:ascii="News Gothic BT" w:hAnsi="News Gothic BT"/>
            <w:sz w:val="22"/>
            <w:szCs w:val="22"/>
          </w:rPr>
          <w:t>https://www.thinprint.com/de/download/thinprint-mobile-print/</w:t>
        </w:r>
      </w:hyperlink>
      <w:r>
        <w:rPr>
          <w:rFonts w:ascii="News Gothic BT" w:hAnsi="News Gothic BT"/>
          <w:sz w:val="22"/>
          <w:szCs w:val="22"/>
        </w:rPr>
        <w:t xml:space="preserve">. </w:t>
      </w:r>
      <w:r w:rsidR="00DF44D8" w:rsidRPr="00E96F0E">
        <w:rPr>
          <w:rFonts w:ascii="News Gothic BT" w:hAnsi="News Gothic BT"/>
          <w:sz w:val="22"/>
          <w:szCs w:val="22"/>
        </w:rPr>
        <w:t xml:space="preserve">Die Apps für iPhones und iPads </w:t>
      </w:r>
      <w:r w:rsidR="000862E3" w:rsidRPr="00E96F0E">
        <w:rPr>
          <w:rFonts w:ascii="News Gothic BT" w:hAnsi="News Gothic BT"/>
          <w:sz w:val="22"/>
          <w:szCs w:val="22"/>
        </w:rPr>
        <w:t xml:space="preserve">sind im AppStore, die für Android-Geräte in Kürze im Playstore erhältlich. </w:t>
      </w:r>
    </w:p>
    <w:p w14:paraId="080B3AD4" w14:textId="034FBC9D" w:rsidR="00B90ED0" w:rsidRPr="00E96F0E" w:rsidRDefault="009A3B07" w:rsidP="0067585B">
      <w:pPr>
        <w:jc w:val="both"/>
        <w:rPr>
          <w:rFonts w:ascii="News Gothic BT" w:hAnsi="News Gothic BT"/>
          <w:b/>
          <w:sz w:val="22"/>
          <w:szCs w:val="22"/>
        </w:rPr>
      </w:pPr>
      <w:r w:rsidRPr="00E96F0E">
        <w:rPr>
          <w:rFonts w:ascii="News Gothic BT" w:hAnsi="News Gothic BT"/>
          <w:b/>
          <w:sz w:val="22"/>
          <w:szCs w:val="22"/>
        </w:rPr>
        <w:t xml:space="preserve">ThinPrint GmbH </w:t>
      </w:r>
    </w:p>
    <w:p w14:paraId="4105A872" w14:textId="2C21A4F2" w:rsidR="005A3D86" w:rsidRPr="00E96F0E" w:rsidRDefault="005A3D86" w:rsidP="00AB4CF2">
      <w:pPr>
        <w:jc w:val="both"/>
        <w:rPr>
          <w:rFonts w:ascii="News Gothic BT" w:eastAsia="NewsGoth BT" w:hAnsi="News Gothic BT" w:cs="NewsGoth BT"/>
          <w:b/>
          <w:sz w:val="18"/>
        </w:rPr>
      </w:pPr>
      <w:r w:rsidRPr="00E96F0E">
        <w:rPr>
          <w:rFonts w:ascii="News Gothic BT" w:eastAsia="NewsGoth BT" w:hAnsi="News Gothic BT" w:cs="NewsGoth BT"/>
          <w:b/>
          <w:sz w:val="18"/>
        </w:rPr>
        <w:t xml:space="preserve">Mit der seit </w:t>
      </w:r>
      <w:r w:rsidR="00EB2770" w:rsidRPr="00E96F0E">
        <w:rPr>
          <w:rFonts w:ascii="News Gothic BT" w:eastAsia="NewsGoth BT" w:hAnsi="News Gothic BT" w:cs="NewsGoth BT"/>
          <w:b/>
          <w:sz w:val="18"/>
        </w:rPr>
        <w:t xml:space="preserve">fast zwanzig </w:t>
      </w:r>
      <w:r w:rsidRPr="00E96F0E">
        <w:rPr>
          <w:rFonts w:ascii="News Gothic BT" w:eastAsia="NewsGoth BT" w:hAnsi="News Gothic BT" w:cs="NewsGoth BT"/>
          <w:b/>
          <w:sz w:val="18"/>
        </w:rPr>
        <w:t>Jahren stetig weiterentwickelten und international patentierten ThinPrint-Technologie ist ThinPrint GmbH der weltweit führende Anbieter von Druckmanagement-Software und -Dienstleistungen für Unternehmen. Ob für das Drucken von klassischen PCs, mobilen Geräten, ThinClients,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IGEL,  Konica Minolta, Kyocera Mita, Lexmark, Microsoft, OKI, Samsung, VMware und Dell/Wyse.</w:t>
      </w:r>
    </w:p>
    <w:p w14:paraId="737AB925" w14:textId="77BB287D" w:rsidR="00CC00B7" w:rsidRPr="00E96F0E" w:rsidRDefault="005A3D86" w:rsidP="0067585B">
      <w:pPr>
        <w:jc w:val="both"/>
        <w:rPr>
          <w:rFonts w:ascii="News Gothic BT" w:hAnsi="News Gothic BT" w:cs="Arial"/>
          <w:sz w:val="22"/>
          <w:szCs w:val="22"/>
        </w:rPr>
      </w:pPr>
      <w:r w:rsidRPr="00E96F0E">
        <w:rPr>
          <w:rFonts w:ascii="News Gothic BT" w:eastAsia="NewsGoth BT" w:hAnsi="News Gothic BT" w:cs="NewsGoth BT"/>
          <w:b/>
          <w:sz w:val="18"/>
        </w:rPr>
        <w:t>Ansprechpartnerin für die Presse:</w:t>
      </w:r>
      <w:r w:rsidR="003A7FE8">
        <w:rPr>
          <w:rFonts w:ascii="News Gothic BT" w:eastAsia="NewsGoth BT" w:hAnsi="News Gothic BT" w:cs="NewsGoth BT"/>
          <w:b/>
          <w:sz w:val="18"/>
        </w:rPr>
        <w:t xml:space="preserve"> </w:t>
      </w:r>
      <w:r w:rsidRPr="00E96F0E">
        <w:rPr>
          <w:rFonts w:ascii="News Gothic BT" w:eastAsia="NewsGoth BT" w:hAnsi="News Gothic BT" w:cs="NewsGoth BT"/>
          <w:sz w:val="18"/>
        </w:rPr>
        <w:t>Cortado Holding AG, Silke Kluckert, Public Relations Manager, Tel.: +49.30.</w:t>
      </w:r>
      <w:r w:rsidR="00F5463E" w:rsidRPr="00E96F0E">
        <w:rPr>
          <w:rFonts w:ascii="News Gothic BT" w:eastAsia="NewsGoth BT" w:hAnsi="News Gothic BT" w:cs="NewsGoth BT"/>
          <w:sz w:val="18"/>
        </w:rPr>
        <w:t>408 198-725</w:t>
      </w:r>
      <w:r w:rsidRPr="00E96F0E">
        <w:rPr>
          <w:rFonts w:ascii="News Gothic BT" w:eastAsia="NewsGoth BT" w:hAnsi="News Gothic BT" w:cs="NewsGoth BT"/>
          <w:sz w:val="18"/>
        </w:rPr>
        <w:t xml:space="preserve">, Fax: +49.30.394931-99, E-Mail: </w:t>
      </w:r>
      <w:hyperlink r:id="rId16">
        <w:r w:rsidRPr="00E96F0E">
          <w:rPr>
            <w:rFonts w:ascii="News Gothic BT" w:eastAsia="NewsGoth BT" w:hAnsi="News Gothic BT" w:cs="NewsGoth BT"/>
            <w:color w:val="0000FF"/>
            <w:sz w:val="18"/>
            <w:u w:val="single"/>
          </w:rPr>
          <w:t>press@cortado.com</w:t>
        </w:r>
      </w:hyperlink>
      <w:r w:rsidRPr="00E96F0E">
        <w:rPr>
          <w:rFonts w:ascii="News Gothic BT" w:eastAsia="NewsGoth BT" w:hAnsi="News Gothic BT" w:cs="NewsGoth BT"/>
          <w:sz w:val="18"/>
        </w:rPr>
        <w:t xml:space="preserve">, </w:t>
      </w:r>
      <w:hyperlink r:id="rId17" w:history="1">
        <w:r w:rsidRPr="00E96F0E">
          <w:rPr>
            <w:rStyle w:val="Hyperlink"/>
            <w:rFonts w:ascii="News Gothic BT" w:eastAsia="NewsGoth BT" w:hAnsi="News Gothic BT" w:cs="NewsGoth BT"/>
            <w:sz w:val="18"/>
          </w:rPr>
          <w:t>www.thinprint.</w:t>
        </w:r>
      </w:hyperlink>
      <w:r w:rsidRPr="00E96F0E">
        <w:rPr>
          <w:rFonts w:ascii="News Gothic BT" w:eastAsia="NewsGoth BT" w:hAnsi="News Gothic BT" w:cs="NewsGoth BT"/>
          <w:color w:val="0000FF"/>
          <w:sz w:val="18"/>
          <w:u w:val="single"/>
        </w:rPr>
        <w:t>com</w:t>
      </w:r>
      <w:bookmarkEnd w:id="0"/>
      <w:bookmarkEnd w:id="1"/>
      <w:bookmarkEnd w:id="2"/>
      <w:bookmarkEnd w:id="3"/>
    </w:p>
    <w:sectPr w:rsidR="00CC00B7" w:rsidRPr="00E96F0E" w:rsidSect="00CE6609">
      <w:headerReference w:type="default" r:id="rId18"/>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42B21" w14:textId="77777777" w:rsidR="00272CFF" w:rsidRDefault="00272CFF">
      <w:pPr>
        <w:rPr>
          <w:szCs w:val="24"/>
        </w:rPr>
      </w:pPr>
      <w:r>
        <w:rPr>
          <w:szCs w:val="24"/>
        </w:rPr>
        <w:separator/>
      </w:r>
    </w:p>
  </w:endnote>
  <w:endnote w:type="continuationSeparator" w:id="0">
    <w:p w14:paraId="59F58DC4" w14:textId="77777777" w:rsidR="00272CFF" w:rsidRDefault="00272CF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orbel"/>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s Gothic BT">
    <w:panose1 w:val="020B0503030503020204"/>
    <w:charset w:val="00"/>
    <w:family w:val="swiss"/>
    <w:notTrueType/>
    <w:pitch w:val="variable"/>
    <w:sig w:usb0="800002EF" w:usb1="5000604A"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3329B" w14:textId="77777777" w:rsidR="00272CFF" w:rsidRDefault="00272CFF">
      <w:pPr>
        <w:rPr>
          <w:szCs w:val="24"/>
        </w:rPr>
      </w:pPr>
      <w:r>
        <w:rPr>
          <w:szCs w:val="24"/>
        </w:rPr>
        <w:separator/>
      </w:r>
    </w:p>
  </w:footnote>
  <w:footnote w:type="continuationSeparator" w:id="0">
    <w:p w14:paraId="57E34D07" w14:textId="77777777" w:rsidR="00272CFF" w:rsidRDefault="00272CFF">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E5A4"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w="9525">
                            <a:solidFill>
                              <a:srgbClr val="000000"/>
                            </a:solidFill>
                            <a:miter lim="800000"/>
                            <a:headEnd/>
                            <a:tailEnd/>
                          </a14:hiddenLine>
                        </a:ext>
                      </a:extLst>
                    </wps:spPr>
                    <wps:txbx>
                      <w:txbxContent>
                        <w:p w14:paraId="2E6E4302"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F1FC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14:paraId="2E6E4302"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w="9525">
                            <a:solidFill>
                              <a:srgbClr val="000000"/>
                            </a:solidFill>
                            <a:miter lim="800000"/>
                            <a:headEnd/>
                            <a:tailEnd/>
                          </a14:hiddenLine>
                        </a:ext>
                      </a:extLst>
                    </wps:spPr>
                    <wps:txbx>
                      <w:txbxContent>
                        <w:p w14:paraId="396F0E2E"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7FE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14:paraId="396F0E2E" w14:textId="77777777"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53A9B"/>
    <w:multiLevelType w:val="hybridMultilevel"/>
    <w:tmpl w:val="97EE07F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9"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0"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8B46368"/>
    <w:multiLevelType w:val="hybridMultilevel"/>
    <w:tmpl w:val="26782FA0"/>
    <w:lvl w:ilvl="0" w:tplc="E95636DC">
      <w:start w:val="32"/>
      <w:numFmt w:val="bullet"/>
      <w:lvlText w:val="-"/>
      <w:lvlJc w:val="left"/>
      <w:pPr>
        <w:ind w:left="720" w:hanging="360"/>
      </w:pPr>
      <w:rPr>
        <w:rFonts w:ascii="Calibri" w:eastAsia="Calibri" w:hAnsi="Calibri" w:hint="default"/>
        <w:strike w:val="0"/>
        <w:dstrike w:val="0"/>
        <w:color w:val="auto"/>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B35C47"/>
    <w:multiLevelType w:val="hybridMultilevel"/>
    <w:tmpl w:val="96E8CB7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4"/>
  </w:num>
  <w:num w:numId="3">
    <w:abstractNumId w:val="23"/>
  </w:num>
  <w:num w:numId="4">
    <w:abstractNumId w:val="9"/>
  </w:num>
  <w:num w:numId="5">
    <w:abstractNumId w:val="16"/>
  </w:num>
  <w:num w:numId="6">
    <w:abstractNumId w:val="41"/>
  </w:num>
  <w:num w:numId="7">
    <w:abstractNumId w:val="5"/>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7"/>
  </w:num>
  <w:num w:numId="16">
    <w:abstractNumId w:val="15"/>
  </w:num>
  <w:num w:numId="17">
    <w:abstractNumId w:val="22"/>
  </w:num>
  <w:num w:numId="18">
    <w:abstractNumId w:val="21"/>
  </w:num>
  <w:num w:numId="19">
    <w:abstractNumId w:val="24"/>
  </w:num>
  <w:num w:numId="20">
    <w:abstractNumId w:val="33"/>
  </w:num>
  <w:num w:numId="21">
    <w:abstractNumId w:val="2"/>
  </w:num>
  <w:num w:numId="22">
    <w:abstractNumId w:val="42"/>
  </w:num>
  <w:num w:numId="23">
    <w:abstractNumId w:val="3"/>
  </w:num>
  <w:num w:numId="24">
    <w:abstractNumId w:val="28"/>
  </w:num>
  <w:num w:numId="25">
    <w:abstractNumId w:val="39"/>
  </w:num>
  <w:num w:numId="26">
    <w:abstractNumId w:val="18"/>
  </w:num>
  <w:num w:numId="27">
    <w:abstractNumId w:val="19"/>
  </w:num>
  <w:num w:numId="28">
    <w:abstractNumId w:val="20"/>
  </w:num>
  <w:num w:numId="29">
    <w:abstractNumId w:val="26"/>
  </w:num>
  <w:num w:numId="30">
    <w:abstractNumId w:val="40"/>
  </w:num>
  <w:num w:numId="31">
    <w:abstractNumId w:val="0"/>
  </w:num>
  <w:num w:numId="32">
    <w:abstractNumId w:val="13"/>
  </w:num>
  <w:num w:numId="33">
    <w:abstractNumId w:val="31"/>
  </w:num>
  <w:num w:numId="34">
    <w:abstractNumId w:val="38"/>
  </w:num>
  <w:num w:numId="35">
    <w:abstractNumId w:val="36"/>
  </w:num>
  <w:num w:numId="36">
    <w:abstractNumId w:val="43"/>
  </w:num>
  <w:num w:numId="37">
    <w:abstractNumId w:val="4"/>
  </w:num>
  <w:num w:numId="38">
    <w:abstractNumId w:val="32"/>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9"/>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27DC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62E3"/>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6670"/>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1246"/>
    <w:rsid w:val="00132613"/>
    <w:rsid w:val="00133920"/>
    <w:rsid w:val="00135259"/>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4B18"/>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866EE"/>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2544"/>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58F"/>
    <w:rsid w:val="00210806"/>
    <w:rsid w:val="002110C7"/>
    <w:rsid w:val="0021134A"/>
    <w:rsid w:val="0021234B"/>
    <w:rsid w:val="0021239B"/>
    <w:rsid w:val="00213046"/>
    <w:rsid w:val="00214B29"/>
    <w:rsid w:val="00215491"/>
    <w:rsid w:val="00215EAA"/>
    <w:rsid w:val="00215EB7"/>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5DA5"/>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2CFF"/>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0BF"/>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19B"/>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74C"/>
    <w:rsid w:val="00307AEF"/>
    <w:rsid w:val="0031070F"/>
    <w:rsid w:val="003118B4"/>
    <w:rsid w:val="00312226"/>
    <w:rsid w:val="00312E60"/>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4A2"/>
    <w:rsid w:val="00363581"/>
    <w:rsid w:val="00363ED0"/>
    <w:rsid w:val="00364122"/>
    <w:rsid w:val="0036610F"/>
    <w:rsid w:val="003661D2"/>
    <w:rsid w:val="003669D5"/>
    <w:rsid w:val="0037023B"/>
    <w:rsid w:val="00370D1F"/>
    <w:rsid w:val="0037148F"/>
    <w:rsid w:val="003718F1"/>
    <w:rsid w:val="00372527"/>
    <w:rsid w:val="0037512E"/>
    <w:rsid w:val="00380A3A"/>
    <w:rsid w:val="00380DED"/>
    <w:rsid w:val="0038137E"/>
    <w:rsid w:val="00383147"/>
    <w:rsid w:val="00383800"/>
    <w:rsid w:val="00384922"/>
    <w:rsid w:val="003849A5"/>
    <w:rsid w:val="003850CA"/>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A7FE8"/>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9E7"/>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391D"/>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15C"/>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0666"/>
    <w:rsid w:val="005509B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3D86"/>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605C"/>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6BEE"/>
    <w:rsid w:val="00647D35"/>
    <w:rsid w:val="00650A44"/>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8A8"/>
    <w:rsid w:val="00664C3A"/>
    <w:rsid w:val="00665AD6"/>
    <w:rsid w:val="00666491"/>
    <w:rsid w:val="00666904"/>
    <w:rsid w:val="00667802"/>
    <w:rsid w:val="00667C9D"/>
    <w:rsid w:val="00670C4C"/>
    <w:rsid w:val="00671ADC"/>
    <w:rsid w:val="00671DC4"/>
    <w:rsid w:val="00672367"/>
    <w:rsid w:val="00673321"/>
    <w:rsid w:val="00673323"/>
    <w:rsid w:val="00673ED0"/>
    <w:rsid w:val="0067499B"/>
    <w:rsid w:val="00674ECE"/>
    <w:rsid w:val="0067585B"/>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4873"/>
    <w:rsid w:val="006953E5"/>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96E"/>
    <w:rsid w:val="006B2CF5"/>
    <w:rsid w:val="006B39CD"/>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D47"/>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474B0"/>
    <w:rsid w:val="00750DFC"/>
    <w:rsid w:val="00750F48"/>
    <w:rsid w:val="007528D9"/>
    <w:rsid w:val="0075293C"/>
    <w:rsid w:val="0075456C"/>
    <w:rsid w:val="00754921"/>
    <w:rsid w:val="007558B3"/>
    <w:rsid w:val="00756F59"/>
    <w:rsid w:val="007576D3"/>
    <w:rsid w:val="00757726"/>
    <w:rsid w:val="00757AD7"/>
    <w:rsid w:val="007615A5"/>
    <w:rsid w:val="007618C6"/>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3484"/>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040"/>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4971"/>
    <w:rsid w:val="007F5063"/>
    <w:rsid w:val="007F5B66"/>
    <w:rsid w:val="007F6813"/>
    <w:rsid w:val="007F717A"/>
    <w:rsid w:val="007F7873"/>
    <w:rsid w:val="007F7876"/>
    <w:rsid w:val="00800277"/>
    <w:rsid w:val="00801100"/>
    <w:rsid w:val="00801DF2"/>
    <w:rsid w:val="00802F5A"/>
    <w:rsid w:val="00803987"/>
    <w:rsid w:val="0080546D"/>
    <w:rsid w:val="00805985"/>
    <w:rsid w:val="00805E66"/>
    <w:rsid w:val="008069B9"/>
    <w:rsid w:val="00806AE3"/>
    <w:rsid w:val="008074D9"/>
    <w:rsid w:val="00807637"/>
    <w:rsid w:val="0080773C"/>
    <w:rsid w:val="0081083B"/>
    <w:rsid w:val="008109C4"/>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77CC7"/>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1F43"/>
    <w:rsid w:val="00892773"/>
    <w:rsid w:val="0089277B"/>
    <w:rsid w:val="008935D4"/>
    <w:rsid w:val="00893627"/>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B2E"/>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BBE"/>
    <w:rsid w:val="00995C5F"/>
    <w:rsid w:val="009966F5"/>
    <w:rsid w:val="00997643"/>
    <w:rsid w:val="009A327E"/>
    <w:rsid w:val="009A35D9"/>
    <w:rsid w:val="009A3B07"/>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4D73"/>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1988"/>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A17"/>
    <w:rsid w:val="00A64CA8"/>
    <w:rsid w:val="00A6598C"/>
    <w:rsid w:val="00A65FB1"/>
    <w:rsid w:val="00A674A5"/>
    <w:rsid w:val="00A702EE"/>
    <w:rsid w:val="00A70688"/>
    <w:rsid w:val="00A70C25"/>
    <w:rsid w:val="00A70E10"/>
    <w:rsid w:val="00A73EF5"/>
    <w:rsid w:val="00A74501"/>
    <w:rsid w:val="00A74D0D"/>
    <w:rsid w:val="00A74F7E"/>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4CF2"/>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0D71"/>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40D"/>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0ED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6CE7"/>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5F44"/>
    <w:rsid w:val="00C1645D"/>
    <w:rsid w:val="00C16C74"/>
    <w:rsid w:val="00C17383"/>
    <w:rsid w:val="00C206CF"/>
    <w:rsid w:val="00C215F2"/>
    <w:rsid w:val="00C220D5"/>
    <w:rsid w:val="00C22DD9"/>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37E3"/>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72D5"/>
    <w:rsid w:val="00C7782D"/>
    <w:rsid w:val="00C80492"/>
    <w:rsid w:val="00C80847"/>
    <w:rsid w:val="00C80CD1"/>
    <w:rsid w:val="00C83174"/>
    <w:rsid w:val="00C831A2"/>
    <w:rsid w:val="00C8324F"/>
    <w:rsid w:val="00C838A0"/>
    <w:rsid w:val="00C851F9"/>
    <w:rsid w:val="00C85A77"/>
    <w:rsid w:val="00C86B60"/>
    <w:rsid w:val="00C904A1"/>
    <w:rsid w:val="00C90685"/>
    <w:rsid w:val="00C914B7"/>
    <w:rsid w:val="00C94961"/>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4592"/>
    <w:rsid w:val="00D0698C"/>
    <w:rsid w:val="00D11A69"/>
    <w:rsid w:val="00D12B46"/>
    <w:rsid w:val="00D13165"/>
    <w:rsid w:val="00D13CED"/>
    <w:rsid w:val="00D14027"/>
    <w:rsid w:val="00D15201"/>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DA4"/>
    <w:rsid w:val="00D56E39"/>
    <w:rsid w:val="00D57063"/>
    <w:rsid w:val="00D57F7A"/>
    <w:rsid w:val="00D64606"/>
    <w:rsid w:val="00D64B02"/>
    <w:rsid w:val="00D65B3A"/>
    <w:rsid w:val="00D65C95"/>
    <w:rsid w:val="00D711F6"/>
    <w:rsid w:val="00D7347C"/>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1A6A"/>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4D8"/>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916"/>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6F0E"/>
    <w:rsid w:val="00E97121"/>
    <w:rsid w:val="00EA0032"/>
    <w:rsid w:val="00EA05AA"/>
    <w:rsid w:val="00EA0B0A"/>
    <w:rsid w:val="00EA0E3B"/>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70"/>
    <w:rsid w:val="00EB2787"/>
    <w:rsid w:val="00EB3F61"/>
    <w:rsid w:val="00EB4944"/>
    <w:rsid w:val="00EB5679"/>
    <w:rsid w:val="00EB74C8"/>
    <w:rsid w:val="00EC0A9B"/>
    <w:rsid w:val="00EC11DE"/>
    <w:rsid w:val="00EC2E88"/>
    <w:rsid w:val="00EC3B25"/>
    <w:rsid w:val="00EC515E"/>
    <w:rsid w:val="00EC5214"/>
    <w:rsid w:val="00ED01EB"/>
    <w:rsid w:val="00ED0426"/>
    <w:rsid w:val="00ED1F51"/>
    <w:rsid w:val="00ED391E"/>
    <w:rsid w:val="00ED44C0"/>
    <w:rsid w:val="00ED50D5"/>
    <w:rsid w:val="00ED5901"/>
    <w:rsid w:val="00ED5C1D"/>
    <w:rsid w:val="00ED6165"/>
    <w:rsid w:val="00ED76FB"/>
    <w:rsid w:val="00EE0E64"/>
    <w:rsid w:val="00EE300F"/>
    <w:rsid w:val="00EE3EFD"/>
    <w:rsid w:val="00EE4187"/>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5E00"/>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63E"/>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3C69"/>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17F"/>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957"/>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B8235"/>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75401297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29260908">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5621778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6067713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fi-group.de/" TargetMode="External"/><Relationship Id="rId13" Type="http://schemas.openxmlformats.org/officeDocument/2006/relationships/hyperlink" Target="http://www.schiffl.de/d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sec7.com/" TargetMode="External"/><Relationship Id="rId17" Type="http://schemas.openxmlformats.org/officeDocument/2006/relationships/hyperlink" Target="http://www.thinprint./" TargetMode="External"/><Relationship Id="rId2" Type="http://schemas.openxmlformats.org/officeDocument/2006/relationships/numbering" Target="numbering.xml"/><Relationship Id="rId16" Type="http://schemas.openxmlformats.org/officeDocument/2006/relationships/hyperlink" Target="mailto:press@cortad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bt-gmbh.com/" TargetMode="External"/><Relationship Id="rId5" Type="http://schemas.openxmlformats.org/officeDocument/2006/relationships/webSettings" Target="webSettings.xml"/><Relationship Id="rId15" Type="http://schemas.openxmlformats.org/officeDocument/2006/relationships/hyperlink" Target="https://www.thinprint.com/de/download/thinprint-mobile-print/" TargetMode="External"/><Relationship Id="rId10" Type="http://schemas.openxmlformats.org/officeDocument/2006/relationships/hyperlink" Target="https://www.druckerfachmann.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uero-complett.de/" TargetMode="External"/><Relationship Id="rId14" Type="http://schemas.openxmlformats.org/officeDocument/2006/relationships/hyperlink" Target="http://www.vlee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1E8B6-6D01-46C6-8886-773B7019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5235</Characters>
  <Application>Microsoft Office Word</Application>
  <DocSecurity>0</DocSecurity>
  <Lines>43</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ermöglicht gemanagtes und sicheres mobiles Drucken für Unternehmen</vt:lpstr>
      <vt:lpstr>Schluss mit Druckausfällen beim Office-Drucken  ThinPrint, die führende Drucklösung für virtuelle Umgebungen, sorgt ab sofort auch beim lokalen Arbeiten mit Workstations für Hochverfügbarkeit</vt:lpstr>
    </vt:vector>
  </TitlesOfParts>
  <Company>ThinPrint</Company>
  <LinksUpToDate>false</LinksUpToDate>
  <CharactersWithSpaces>5894</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ermöglicht gemanagtes und sicheres mobiles Drucken für Unternehmen</dc:title>
  <dc:subject>ThinPrint ermöglicht gemanagtes und sicheres mobiles Drucken für Unternehmen</dc:subject>
  <dc:creator>ThinPrint</dc:creator>
  <cp:keywords>Mobil drucken, iPad drucken, iPhone drucken, Android drucken, WLAN drucken, Tablet drucken, Smartphone drucken, MDM drucken, EMM drucken</cp:keywords>
  <dc:description>ThinPrint ermöglicht gemanagtes und sicheres mobiles Drucken für Unternehmen _x000d_
_x000d_
ThinPrint Mobile Print unterstützt mobile Geschäftsprozesse mit sicherem iOS- und Android-Drucken und ergänzt bestehende MDM/EMM-Lösungen_x000d_
_x000d_
ThinPrints Pull-Printing-Lösung mit Self Registration ermöglicht Cloud-Anbietern die einfache, wartungsfreie Einführung von sicherem Drucken bei ihren Kunden</dc:description>
  <cp:lastModifiedBy>Silke Kluckert</cp:lastModifiedBy>
  <cp:revision>2</cp:revision>
  <cp:lastPrinted>2018-04-26T07:36:00Z</cp:lastPrinted>
  <dcterms:created xsi:type="dcterms:W3CDTF">2018-04-26T08:01:00Z</dcterms:created>
  <dcterms:modified xsi:type="dcterms:W3CDTF">2018-04-26T08:01:00Z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