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3D44CB" w:rsidRDefault="003D44CB" w:rsidP="003D44CB">
      <w:pPr>
        <w:shd w:val="clear" w:color="auto" w:fill="FFFFFF"/>
        <w:spacing w:before="150" w:after="300" w:line="336" w:lineRule="auto"/>
        <w:outlineLvl w:val="3"/>
        <w:rPr>
          <w:rFonts w:ascii="Gill Sans" w:eastAsia="Times New Roman" w:hAnsi="Gill Sans" w:cs="Gill Sans"/>
          <w:b/>
        </w:rPr>
      </w:pPr>
      <w:r>
        <w:rPr>
          <w:rFonts w:ascii="Gill Sans" w:eastAsia="Times New Roman" w:hAnsi="Gill Sans" w:cs="Gill Sans"/>
          <w:b/>
          <w:noProof/>
        </w:rPr>
        <w:drawing>
          <wp:inline distT="0" distB="0" distL="0" distR="0">
            <wp:extent cx="1828800" cy="490855"/>
            <wp:effectExtent l="0" t="0" r="0" b="0"/>
            <wp:docPr id="3" name="Picture 3" descr="katiekailus:Users:jennydomine:Desktop:427916c0-0b2f-4d3d-ba1e-d27e17f7c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ekailus:Users:jennydomine:Desktop:427916c0-0b2f-4d3d-ba1e-d27e17f7c37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DF" w:rsidRPr="002F4FD5" w:rsidRDefault="002A1975" w:rsidP="00156CFC">
      <w:pPr>
        <w:shd w:val="clear" w:color="auto" w:fill="FFFFFF"/>
        <w:spacing w:before="150" w:after="300" w:line="336" w:lineRule="auto"/>
        <w:jc w:val="center"/>
        <w:outlineLvl w:val="3"/>
        <w:rPr>
          <w:rFonts w:ascii="Gill Sans" w:eastAsia="Times New Roman" w:hAnsi="Gill Sans" w:cs="Gill Sans"/>
          <w:b/>
        </w:rPr>
      </w:pPr>
      <w:r>
        <w:rPr>
          <w:rFonts w:ascii="Gill Sans" w:eastAsia="Times New Roman" w:hAnsi="Gill Sans" w:cs="Gill Sans"/>
          <w:b/>
        </w:rPr>
        <w:t xml:space="preserve">Simplicity is Key: </w:t>
      </w:r>
      <w:r w:rsidR="0074772E">
        <w:rPr>
          <w:rFonts w:ascii="Gill Sans" w:eastAsia="Times New Roman" w:hAnsi="Gill Sans" w:cs="Gill Sans"/>
          <w:b/>
        </w:rPr>
        <w:t xml:space="preserve">Skyland Studios </w:t>
      </w:r>
      <w:r w:rsidR="003D41FF">
        <w:rPr>
          <w:rFonts w:ascii="Gill Sans" w:eastAsia="Times New Roman" w:hAnsi="Gill Sans" w:cs="Gill Sans"/>
          <w:b/>
        </w:rPr>
        <w:t>Employs</w:t>
      </w:r>
      <w:r w:rsidR="0074772E">
        <w:rPr>
          <w:rFonts w:ascii="Gill Sans" w:eastAsia="Times New Roman" w:hAnsi="Gill Sans" w:cs="Gill Sans"/>
          <w:b/>
        </w:rPr>
        <w:t xml:space="preserve"> myMix </w:t>
      </w:r>
      <w:r w:rsidR="00CC3B4A">
        <w:rPr>
          <w:rFonts w:ascii="Gill Sans" w:eastAsia="Times New Roman" w:hAnsi="Gill Sans" w:cs="Gill Sans"/>
          <w:b/>
        </w:rPr>
        <w:br/>
      </w:r>
      <w:r w:rsidR="003D41FF">
        <w:rPr>
          <w:rFonts w:ascii="Gill Sans" w:eastAsia="Times New Roman" w:hAnsi="Gill Sans" w:cs="Gill Sans"/>
          <w:b/>
        </w:rPr>
        <w:t xml:space="preserve">as </w:t>
      </w:r>
      <w:r w:rsidR="0074772E">
        <w:rPr>
          <w:rFonts w:ascii="Gill Sans" w:eastAsia="Times New Roman" w:hAnsi="Gill Sans" w:cs="Gill Sans"/>
          <w:b/>
        </w:rPr>
        <w:t>Easy</w:t>
      </w:r>
      <w:r w:rsidR="00BA02B6">
        <w:rPr>
          <w:rFonts w:ascii="Gill Sans" w:eastAsia="Times New Roman" w:hAnsi="Gill Sans" w:cs="Gill Sans"/>
          <w:b/>
        </w:rPr>
        <w:t xml:space="preserve"> Recording</w:t>
      </w:r>
      <w:r w:rsidR="0074772E">
        <w:rPr>
          <w:rFonts w:ascii="Gill Sans" w:eastAsia="Times New Roman" w:hAnsi="Gill Sans" w:cs="Gill Sans"/>
          <w:b/>
        </w:rPr>
        <w:t xml:space="preserve"> Solution for </w:t>
      </w:r>
      <w:r w:rsidR="003D41FF">
        <w:rPr>
          <w:rFonts w:ascii="Gill Sans" w:eastAsia="Times New Roman" w:hAnsi="Gill Sans" w:cs="Gill Sans"/>
          <w:b/>
        </w:rPr>
        <w:t>Wide Range of</w:t>
      </w:r>
      <w:r w:rsidR="00517346">
        <w:rPr>
          <w:rFonts w:ascii="Gill Sans" w:eastAsia="Times New Roman" w:hAnsi="Gill Sans" w:cs="Gill Sans"/>
          <w:b/>
        </w:rPr>
        <w:t xml:space="preserve"> Artists</w:t>
      </w:r>
    </w:p>
    <w:p w:rsidR="00221A1E" w:rsidRPr="002F4FD5" w:rsidRDefault="00517346" w:rsidP="00156CFC">
      <w:pPr>
        <w:shd w:val="clear" w:color="auto" w:fill="FFFFFF"/>
        <w:spacing w:before="150" w:after="300" w:line="336" w:lineRule="auto"/>
        <w:jc w:val="center"/>
        <w:outlineLvl w:val="3"/>
        <w:rPr>
          <w:rFonts w:ascii="Gill Sans" w:eastAsia="Times New Roman" w:hAnsi="Gill Sans" w:cs="Gill Sans"/>
          <w:i/>
        </w:rPr>
      </w:pPr>
      <w:r>
        <w:rPr>
          <w:rFonts w:ascii="Gill Sans" w:eastAsia="Times New Roman" w:hAnsi="Gill Sans" w:cs="Gill Sans"/>
          <w:i/>
        </w:rPr>
        <w:t>Th</w:t>
      </w:r>
      <w:r w:rsidR="009E55B1">
        <w:rPr>
          <w:rFonts w:ascii="Gill Sans" w:eastAsia="Times New Roman" w:hAnsi="Gill Sans" w:cs="Gill Sans"/>
          <w:i/>
        </w:rPr>
        <w:t>e primarily</w:t>
      </w:r>
      <w:r>
        <w:rPr>
          <w:rFonts w:ascii="Gill Sans" w:eastAsia="Times New Roman" w:hAnsi="Gill Sans" w:cs="Gill Sans"/>
          <w:i/>
        </w:rPr>
        <w:t xml:space="preserve"> album</w:t>
      </w:r>
      <w:r w:rsidR="00CC3B4A">
        <w:rPr>
          <w:rFonts w:ascii="Gill Sans" w:eastAsia="Times New Roman" w:hAnsi="Gill Sans" w:cs="Gill Sans"/>
          <w:i/>
        </w:rPr>
        <w:t>-format</w:t>
      </w:r>
      <w:r>
        <w:rPr>
          <w:rFonts w:ascii="Gill Sans" w:eastAsia="Times New Roman" w:hAnsi="Gill Sans" w:cs="Gill Sans"/>
          <w:i/>
        </w:rPr>
        <w:t xml:space="preserve"> production studio chooses myMix as its go-to recording </w:t>
      </w:r>
      <w:r w:rsidR="00B918B3">
        <w:rPr>
          <w:rFonts w:ascii="Gill Sans" w:eastAsia="Times New Roman" w:hAnsi="Gill Sans" w:cs="Gill Sans"/>
          <w:i/>
        </w:rPr>
        <w:t>interface</w:t>
      </w:r>
      <w:r w:rsidR="00860D2B">
        <w:rPr>
          <w:rFonts w:ascii="Gill Sans" w:eastAsia="Times New Roman" w:hAnsi="Gill Sans" w:cs="Gill Sans"/>
          <w:i/>
        </w:rPr>
        <w:t xml:space="preserve"> </w:t>
      </w:r>
    </w:p>
    <w:p w:rsidR="003346E0" w:rsidRPr="00003AE2" w:rsidRDefault="008514ED" w:rsidP="00003AE2">
      <w:pPr>
        <w:spacing w:line="336" w:lineRule="auto"/>
        <w:rPr>
          <w:rFonts w:ascii="Gill Sans" w:eastAsia="Times New Roman" w:hAnsi="Gill Sans" w:cs="Gill Sans"/>
        </w:rPr>
      </w:pPr>
      <w:r>
        <w:rPr>
          <w:rFonts w:ascii="Gill Sans" w:eastAsia="Times New Roman" w:hAnsi="Gill Sans" w:cs="Gill San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306070</wp:posOffset>
            </wp:positionV>
            <wp:extent cx="2508885" cy="1768475"/>
            <wp:effectExtent l="0" t="0" r="0" b="0"/>
            <wp:wrapTight wrapText="bothSides">
              <wp:wrapPolygon edited="0">
                <wp:start x="0" y="0"/>
                <wp:lineTo x="0" y="21406"/>
                <wp:lineTo x="21431" y="21406"/>
                <wp:lineTo x="21431" y="0"/>
                <wp:lineTo x="0" y="0"/>
              </wp:wrapPolygon>
            </wp:wrapTight>
            <wp:docPr id="1" name="Picture 1" descr="katiekailus:Users:jennydomine:Desktop:SkylandStudios_DarrenR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ekailus:Users:jennydomine:Desktop:SkylandStudios_DarrenRu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422">
        <w:rPr>
          <w:rFonts w:ascii="Gill Sans" w:hAnsi="Gill Sans" w:cs="Gill Sans"/>
          <w:b/>
          <w:sz w:val="22"/>
          <w:szCs w:val="22"/>
        </w:rPr>
        <w:br/>
      </w:r>
      <w:r w:rsidR="00BA65A8">
        <w:rPr>
          <w:rFonts w:ascii="Gill Sans" w:hAnsi="Gill Sans" w:cs="Gill Sans"/>
          <w:b/>
          <w:sz w:val="22"/>
          <w:szCs w:val="22"/>
        </w:rPr>
        <w:t>Lakeville</w:t>
      </w:r>
      <w:r w:rsidR="001B301C">
        <w:rPr>
          <w:rFonts w:ascii="Gill Sans" w:hAnsi="Gill Sans" w:cs="Gill Sans"/>
          <w:b/>
          <w:sz w:val="22"/>
          <w:szCs w:val="22"/>
        </w:rPr>
        <w:t xml:space="preserve">, </w:t>
      </w:r>
      <w:r w:rsidR="00BA65A8">
        <w:rPr>
          <w:rFonts w:ascii="Gill Sans" w:hAnsi="Gill Sans" w:cs="Gill Sans"/>
          <w:b/>
          <w:sz w:val="22"/>
          <w:szCs w:val="22"/>
        </w:rPr>
        <w:t>Minnesota</w:t>
      </w:r>
      <w:r w:rsidR="002F4FD5">
        <w:rPr>
          <w:rFonts w:ascii="Gill Sans" w:hAnsi="Gill Sans" w:cs="Gill Sans"/>
          <w:b/>
          <w:sz w:val="22"/>
          <w:szCs w:val="22"/>
        </w:rPr>
        <w:t xml:space="preserve">, </w:t>
      </w:r>
      <w:r>
        <w:rPr>
          <w:rFonts w:ascii="Gill Sans" w:hAnsi="Gill Sans" w:cs="Gill Sans"/>
          <w:b/>
          <w:sz w:val="22"/>
          <w:szCs w:val="22"/>
        </w:rPr>
        <w:t>October</w:t>
      </w:r>
      <w:r w:rsidR="002F4FD5" w:rsidRPr="00E90A93">
        <w:rPr>
          <w:rFonts w:ascii="Gill Sans" w:hAnsi="Gill Sans" w:cs="Gill Sans"/>
          <w:b/>
          <w:sz w:val="22"/>
          <w:szCs w:val="22"/>
        </w:rPr>
        <w:t xml:space="preserve"> </w:t>
      </w:r>
      <w:r w:rsidR="00CC3B4A">
        <w:rPr>
          <w:rFonts w:ascii="Gill Sans" w:hAnsi="Gill Sans" w:cs="Gill Sans"/>
          <w:b/>
          <w:sz w:val="22"/>
          <w:szCs w:val="22"/>
        </w:rPr>
        <w:t>xx</w:t>
      </w:r>
      <w:r w:rsidR="002F4FD5" w:rsidRPr="00E90A93">
        <w:rPr>
          <w:rFonts w:ascii="Gill Sans" w:hAnsi="Gill Sans" w:cs="Gill Sans"/>
          <w:b/>
          <w:sz w:val="22"/>
          <w:szCs w:val="22"/>
        </w:rPr>
        <w:t>, 2017</w:t>
      </w:r>
      <w:r w:rsidR="002F4FD5" w:rsidRPr="00964CD3">
        <w:rPr>
          <w:rFonts w:ascii="Gill Sans" w:hAnsi="Gill Sans" w:cs="Gill Sans"/>
          <w:sz w:val="22"/>
          <w:szCs w:val="22"/>
        </w:rPr>
        <w:t xml:space="preserve"> —</w:t>
      </w:r>
      <w:r w:rsidR="002F4FD5">
        <w:rPr>
          <w:rFonts w:ascii="Gill Sans" w:hAnsi="Gill Sans" w:cs="Gill Sans"/>
          <w:sz w:val="22"/>
          <w:szCs w:val="22"/>
        </w:rPr>
        <w:t xml:space="preserve"> </w:t>
      </w:r>
      <w:hyperlink r:id="rId8" w:history="1">
        <w:r w:rsidR="002F4FD5" w:rsidRPr="002F4FD5">
          <w:rPr>
            <w:rStyle w:val="Hyperlink"/>
            <w:rFonts w:ascii="Gill Sans" w:hAnsi="Gill Sans" w:cs="Gill Sans"/>
            <w:sz w:val="22"/>
            <w:szCs w:val="22"/>
          </w:rPr>
          <w:t>myMix</w:t>
        </w:r>
      </w:hyperlink>
      <w:r w:rsidR="002F4FD5">
        <w:rPr>
          <w:rFonts w:ascii="Gill Sans" w:hAnsi="Gill Sans" w:cs="Gill Sans"/>
          <w:sz w:val="22"/>
          <w:szCs w:val="22"/>
        </w:rPr>
        <w:t xml:space="preserve">, </w:t>
      </w:r>
      <w:r w:rsidR="002F4FD5" w:rsidRPr="00BA65A8">
        <w:rPr>
          <w:rFonts w:ascii="Gill Sans" w:hAnsi="Gill Sans" w:cs="Gill Sans"/>
        </w:rPr>
        <w:t xml:space="preserve">a </w:t>
      </w:r>
      <w:r w:rsidR="002F4FD5">
        <w:rPr>
          <w:rFonts w:ascii="Gill Sans" w:eastAsia="Times New Roman" w:hAnsi="Gill Sans" w:cs="Gill Sans"/>
        </w:rPr>
        <w:t>network-</w:t>
      </w:r>
      <w:r w:rsidR="002F4FD5" w:rsidRPr="007B05DF">
        <w:rPr>
          <w:rFonts w:ascii="Gill Sans" w:eastAsia="Times New Roman" w:hAnsi="Gill Sans" w:cs="Gill Sans"/>
        </w:rPr>
        <w:t xml:space="preserve">based audio mixing and </w:t>
      </w:r>
      <w:r w:rsidR="002F4FD5">
        <w:rPr>
          <w:rFonts w:ascii="Gill Sans" w:eastAsia="Times New Roman" w:hAnsi="Gill Sans" w:cs="Gill Sans"/>
        </w:rPr>
        <w:t>recording system</w:t>
      </w:r>
      <w:r w:rsidR="00D03638">
        <w:rPr>
          <w:rFonts w:ascii="Gill Sans" w:eastAsia="Times New Roman" w:hAnsi="Gill Sans" w:cs="Gill Sans"/>
        </w:rPr>
        <w:t xml:space="preserve"> which</w:t>
      </w:r>
      <w:r w:rsidR="002F4FD5">
        <w:rPr>
          <w:rFonts w:ascii="Gill Sans" w:eastAsia="Times New Roman" w:hAnsi="Gill Sans" w:cs="Gill Sans"/>
        </w:rPr>
        <w:t xml:space="preserve"> </w:t>
      </w:r>
      <w:r w:rsidR="00156CFC">
        <w:rPr>
          <w:rFonts w:ascii="Gill Sans" w:eastAsia="Times New Roman" w:hAnsi="Gill Sans" w:cs="Gill Sans"/>
        </w:rPr>
        <w:t xml:space="preserve">features </w:t>
      </w:r>
      <w:r w:rsidR="002F4FD5">
        <w:rPr>
          <w:rFonts w:ascii="Gill Sans" w:eastAsia="Times New Roman" w:hAnsi="Gill Sans" w:cs="Gill Sans"/>
        </w:rPr>
        <w:t xml:space="preserve">easy operation </w:t>
      </w:r>
      <w:r w:rsidR="00563125">
        <w:rPr>
          <w:rFonts w:ascii="Gill Sans" w:eastAsia="Times New Roman" w:hAnsi="Gill Sans" w:cs="Gill Sans"/>
        </w:rPr>
        <w:t>while meeting the</w:t>
      </w:r>
      <w:r w:rsidR="002F4FD5">
        <w:rPr>
          <w:rFonts w:ascii="Gill Sans" w:eastAsia="Times New Roman" w:hAnsi="Gill Sans" w:cs="Gill Sans"/>
        </w:rPr>
        <w:t xml:space="preserve"> highest audio demands, has been chosen</w:t>
      </w:r>
      <w:r w:rsidR="00CF46DC">
        <w:rPr>
          <w:rFonts w:ascii="Gill Sans" w:eastAsia="Times New Roman" w:hAnsi="Gill Sans" w:cs="Gill Sans"/>
        </w:rPr>
        <w:t xml:space="preserve"> </w:t>
      </w:r>
      <w:r w:rsidR="002F4FD5">
        <w:rPr>
          <w:rFonts w:ascii="Gill Sans" w:eastAsia="Times New Roman" w:hAnsi="Gill Sans" w:cs="Gill Sans"/>
        </w:rPr>
        <w:t>by</w:t>
      </w:r>
      <w:r w:rsidR="00C474B2">
        <w:rPr>
          <w:rFonts w:ascii="Gill Sans" w:eastAsia="Times New Roman" w:hAnsi="Gill Sans" w:cs="Gill Sans"/>
        </w:rPr>
        <w:t xml:space="preserve"> </w:t>
      </w:r>
      <w:r w:rsidR="0074772E">
        <w:rPr>
          <w:rFonts w:ascii="Gill Sans" w:eastAsia="Times New Roman" w:hAnsi="Gill Sans" w:cs="Gill Sans"/>
        </w:rPr>
        <w:t xml:space="preserve">Skyland Studios </w:t>
      </w:r>
      <w:r w:rsidR="00BA65A8">
        <w:rPr>
          <w:rFonts w:ascii="Gill Sans" w:eastAsia="Times New Roman" w:hAnsi="Gill Sans" w:cs="Gill Sans"/>
        </w:rPr>
        <w:t>outside of Minneapolis</w:t>
      </w:r>
      <w:r w:rsidR="0074772E">
        <w:rPr>
          <w:rFonts w:ascii="Gill Sans" w:eastAsia="Times New Roman" w:hAnsi="Gill Sans" w:cs="Gill Sans"/>
        </w:rPr>
        <w:t xml:space="preserve">, for its </w:t>
      </w:r>
      <w:r w:rsidR="006C3644">
        <w:rPr>
          <w:rFonts w:ascii="Gill Sans" w:eastAsia="Times New Roman" w:hAnsi="Gill Sans" w:cs="Gill Sans"/>
        </w:rPr>
        <w:t>easy operation</w:t>
      </w:r>
      <w:r w:rsidR="00BA65A8">
        <w:rPr>
          <w:rFonts w:ascii="Gill Sans" w:eastAsia="Times New Roman" w:hAnsi="Gill Sans" w:cs="Gill Sans"/>
        </w:rPr>
        <w:t xml:space="preserve"> and simple set up</w:t>
      </w:r>
      <w:r w:rsidR="0074772E" w:rsidRPr="00003AE2">
        <w:rPr>
          <w:rFonts w:ascii="Gill Sans" w:eastAsia="Times New Roman" w:hAnsi="Gill Sans" w:cs="Gill Sans"/>
        </w:rPr>
        <w:t xml:space="preserve">, making it an ideal recording solution for </w:t>
      </w:r>
      <w:r w:rsidR="00BA65A8">
        <w:rPr>
          <w:rFonts w:ascii="Gill Sans" w:eastAsia="Times New Roman" w:hAnsi="Gill Sans" w:cs="Gill Sans"/>
        </w:rPr>
        <w:t>a wide range of artists</w:t>
      </w:r>
      <w:r w:rsidR="0074772E" w:rsidRPr="00003AE2">
        <w:rPr>
          <w:rFonts w:ascii="Gill Sans" w:eastAsia="Times New Roman" w:hAnsi="Gill Sans" w:cs="Gill Sans"/>
        </w:rPr>
        <w:t>.</w:t>
      </w:r>
    </w:p>
    <w:p w:rsidR="008860EF" w:rsidRPr="00003AE2" w:rsidRDefault="008860EF" w:rsidP="00003AE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8860EF" w:rsidRPr="00003AE2" w:rsidRDefault="008860EF" w:rsidP="00003AE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 w:rsidRPr="00003AE2">
        <w:rPr>
          <w:rFonts w:ascii="Gill Sans" w:hAnsi="Gill Sans" w:cs="Gill Sans"/>
        </w:rPr>
        <w:t>“</w:t>
      </w:r>
      <w:r w:rsidR="00003AE2">
        <w:rPr>
          <w:rFonts w:ascii="Gill Sans" w:hAnsi="Gill Sans" w:cs="Gill Sans"/>
        </w:rPr>
        <w:t>It’s just so easy,” said Darren Rust</w:t>
      </w:r>
      <w:r w:rsidR="002637C7">
        <w:rPr>
          <w:rFonts w:ascii="Gill Sans" w:hAnsi="Gill Sans" w:cs="Gill Sans"/>
        </w:rPr>
        <w:t>,</w:t>
      </w:r>
      <w:r w:rsidR="00003AE2">
        <w:rPr>
          <w:rFonts w:ascii="Gill Sans" w:hAnsi="Gill Sans" w:cs="Gill Sans"/>
        </w:rPr>
        <w:t xml:space="preserve"> who has owned Skyland Studios for 11 years.</w:t>
      </w:r>
      <w:r w:rsidR="00003AE2" w:rsidRPr="00003AE2">
        <w:rPr>
          <w:rFonts w:ascii="Gill Sans" w:hAnsi="Gill Sans" w:cs="Gill Sans"/>
        </w:rPr>
        <w:t xml:space="preserve"> </w:t>
      </w:r>
      <w:r w:rsidR="00003AE2">
        <w:rPr>
          <w:rFonts w:ascii="Gill Sans" w:hAnsi="Gill Sans" w:cs="Gill Sans"/>
        </w:rPr>
        <w:t>“When your average J</w:t>
      </w:r>
      <w:r w:rsidR="00003AE2" w:rsidRPr="00003AE2">
        <w:rPr>
          <w:rFonts w:ascii="Gill Sans" w:hAnsi="Gill Sans" w:cs="Gill Sans"/>
        </w:rPr>
        <w:t>oe steps into the studio and sees a device sitti</w:t>
      </w:r>
      <w:r w:rsidR="00003AE2">
        <w:rPr>
          <w:rFonts w:ascii="Gill Sans" w:hAnsi="Gill Sans" w:cs="Gill Sans"/>
        </w:rPr>
        <w:t xml:space="preserve">ng in front of him with buttons, </w:t>
      </w:r>
      <w:r w:rsidR="00003AE2" w:rsidRPr="00003AE2">
        <w:rPr>
          <w:rFonts w:ascii="Gill Sans" w:hAnsi="Gill Sans" w:cs="Gill Sans"/>
        </w:rPr>
        <w:t xml:space="preserve">knobs and faders all over the place, it can get a little daunting. </w:t>
      </w:r>
      <w:r w:rsidR="00003AE2">
        <w:rPr>
          <w:rFonts w:ascii="Gill Sans" w:hAnsi="Gill Sans" w:cs="Gill Sans"/>
        </w:rPr>
        <w:t>But, w</w:t>
      </w:r>
      <w:r w:rsidR="00003AE2" w:rsidRPr="00003AE2">
        <w:rPr>
          <w:rFonts w:ascii="Gill Sans" w:hAnsi="Gill Sans" w:cs="Gill Sans"/>
        </w:rPr>
        <w:t xml:space="preserve">hen you see the myMix, you see </w:t>
      </w:r>
      <w:r w:rsidR="00003AE2">
        <w:rPr>
          <w:rFonts w:ascii="Gill Sans" w:hAnsi="Gill Sans" w:cs="Gill Sans"/>
        </w:rPr>
        <w:t xml:space="preserve">only </w:t>
      </w:r>
      <w:r w:rsidR="00003AE2" w:rsidRPr="00003AE2">
        <w:rPr>
          <w:rFonts w:ascii="Gill Sans" w:hAnsi="Gill Sans" w:cs="Gill Sans"/>
        </w:rPr>
        <w:t xml:space="preserve">one </w:t>
      </w:r>
      <w:r w:rsidR="00003AE2">
        <w:rPr>
          <w:rFonts w:ascii="Gill Sans" w:hAnsi="Gill Sans" w:cs="Gill Sans"/>
        </w:rPr>
        <w:t>knob</w:t>
      </w:r>
      <w:r w:rsidR="00003AE2" w:rsidRPr="00003AE2">
        <w:rPr>
          <w:rFonts w:ascii="Gill Sans" w:hAnsi="Gill Sans" w:cs="Gill Sans"/>
        </w:rPr>
        <w:t xml:space="preserve"> and a screen</w:t>
      </w:r>
      <w:r w:rsidR="00003AE2">
        <w:rPr>
          <w:rFonts w:ascii="Gill Sans" w:hAnsi="Gill Sans" w:cs="Gill Sans"/>
        </w:rPr>
        <w:t xml:space="preserve">. </w:t>
      </w:r>
      <w:r w:rsidR="00003AE2" w:rsidRPr="00003AE2">
        <w:rPr>
          <w:rFonts w:ascii="Gill Sans" w:hAnsi="Gill Sans" w:cs="Gill Sans"/>
        </w:rPr>
        <w:t xml:space="preserve">When I have someone new come in to record, it takes no time </w:t>
      </w:r>
      <w:r w:rsidR="00CC3B4A">
        <w:rPr>
          <w:rFonts w:ascii="Gill Sans" w:hAnsi="Gill Sans" w:cs="Gill Sans"/>
        </w:rPr>
        <w:t xml:space="preserve">at all </w:t>
      </w:r>
      <w:r w:rsidR="00151BD5">
        <w:rPr>
          <w:rFonts w:ascii="Gill Sans" w:hAnsi="Gill Sans" w:cs="Gill Sans"/>
        </w:rPr>
        <w:t>for them to learn</w:t>
      </w:r>
      <w:r w:rsidR="00003AE2" w:rsidRPr="00003AE2">
        <w:rPr>
          <w:rFonts w:ascii="Gill Sans" w:hAnsi="Gill Sans" w:cs="Gill Sans"/>
        </w:rPr>
        <w:t xml:space="preserve"> how to use it. </w:t>
      </w:r>
      <w:r w:rsidR="00C60D0F">
        <w:rPr>
          <w:rFonts w:ascii="Gill Sans" w:hAnsi="Gill Sans" w:cs="Gill Sans"/>
        </w:rPr>
        <w:t>Artists</w:t>
      </w:r>
      <w:r w:rsidR="001C5612">
        <w:rPr>
          <w:rFonts w:ascii="Gill Sans" w:hAnsi="Gill Sans" w:cs="Gill Sans"/>
        </w:rPr>
        <w:t xml:space="preserve"> who have an</w:t>
      </w:r>
      <w:r w:rsidR="00003AE2" w:rsidRPr="00003AE2">
        <w:rPr>
          <w:rFonts w:ascii="Gill Sans" w:hAnsi="Gill Sans" w:cs="Gill Sans"/>
        </w:rPr>
        <w:t xml:space="preserve"> average</w:t>
      </w:r>
      <w:r w:rsidR="00C60D0F">
        <w:rPr>
          <w:rFonts w:ascii="Gill Sans" w:hAnsi="Gill Sans" w:cs="Gill Sans"/>
        </w:rPr>
        <w:t xml:space="preserve"> </w:t>
      </w:r>
      <w:r w:rsidR="001C5612">
        <w:rPr>
          <w:rFonts w:ascii="Gill Sans" w:hAnsi="Gill Sans" w:cs="Gill Sans"/>
        </w:rPr>
        <w:t xml:space="preserve">understanding </w:t>
      </w:r>
      <w:r w:rsidR="006A0953">
        <w:rPr>
          <w:rFonts w:ascii="Gill Sans" w:hAnsi="Gill Sans" w:cs="Gill Sans"/>
        </w:rPr>
        <w:t>of</w:t>
      </w:r>
      <w:r w:rsidR="001C5612">
        <w:rPr>
          <w:rFonts w:ascii="Gill Sans" w:hAnsi="Gill Sans" w:cs="Gill Sans"/>
        </w:rPr>
        <w:t xml:space="preserve"> recording </w:t>
      </w:r>
      <w:r w:rsidR="00C60D0F">
        <w:rPr>
          <w:rFonts w:ascii="Gill Sans" w:hAnsi="Gill Sans" w:cs="Gill Sans"/>
        </w:rPr>
        <w:t>can be using it within 30 seconds</w:t>
      </w:r>
      <w:r w:rsidR="00003AE2" w:rsidRPr="00003AE2">
        <w:rPr>
          <w:rFonts w:ascii="Gill Sans" w:hAnsi="Gill Sans" w:cs="Gill Sans"/>
        </w:rPr>
        <w:t>.</w:t>
      </w:r>
      <w:r w:rsidR="001C5612">
        <w:rPr>
          <w:rFonts w:ascii="Gill Sans" w:hAnsi="Gill Sans" w:cs="Gill Sans"/>
        </w:rPr>
        <w:t>”</w:t>
      </w:r>
    </w:p>
    <w:p w:rsidR="00B92B0A" w:rsidRDefault="00B92B0A" w:rsidP="00003AE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Cs/>
        </w:rPr>
      </w:pPr>
    </w:p>
    <w:p w:rsidR="00B47ADD" w:rsidRDefault="007F26CC" w:rsidP="00B47A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057400" cy="1430655"/>
            <wp:effectExtent l="0" t="0" r="0" b="0"/>
            <wp:wrapSquare wrapText="bothSides"/>
            <wp:docPr id="2" name="" descr="katiekailus:Users:jennydomine:Desktop:mymi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ekailus:Users:jennydomine:Desktop:mymix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15C">
        <w:rPr>
          <w:rFonts w:ascii="Gill Sans" w:hAnsi="Gill Sans" w:cs="Gill Sans"/>
        </w:rPr>
        <w:t>The easy-to-set-up and easy-to-</w:t>
      </w:r>
      <w:r w:rsidR="00D50F92">
        <w:rPr>
          <w:rFonts w:ascii="Gill Sans" w:hAnsi="Gill Sans" w:cs="Gill Sans"/>
        </w:rPr>
        <w:t>operate myMix</w:t>
      </w:r>
      <w:r>
        <w:rPr>
          <w:rFonts w:ascii="Gill Sans" w:hAnsi="Gill Sans" w:cs="Gill Sans"/>
        </w:rPr>
        <w:t xml:space="preserve"> is a staple for</w:t>
      </w:r>
      <w:r w:rsidR="00D50F92">
        <w:rPr>
          <w:rFonts w:ascii="Gill Sans" w:hAnsi="Gill Sans" w:cs="Gill Sans"/>
        </w:rPr>
        <w:t xml:space="preserve"> Skyland Studios</w:t>
      </w:r>
      <w:r w:rsidR="009D5CF1">
        <w:rPr>
          <w:rFonts w:ascii="Gill Sans" w:hAnsi="Gill Sans" w:cs="Gill Sans"/>
        </w:rPr>
        <w:t>’ artists</w:t>
      </w:r>
      <w:r w:rsidR="00D50F92">
        <w:rPr>
          <w:rFonts w:ascii="Gill Sans" w:hAnsi="Gill Sans" w:cs="Gill Sans"/>
        </w:rPr>
        <w:t>, which Rus</w:t>
      </w:r>
      <w:r w:rsidR="00F1615C">
        <w:rPr>
          <w:rFonts w:ascii="Gill Sans" w:hAnsi="Gill Sans" w:cs="Gill Sans"/>
        </w:rPr>
        <w:t>t said are mostly vocalists and</w:t>
      </w:r>
      <w:r w:rsidR="00D50F92">
        <w:rPr>
          <w:rFonts w:ascii="Gill Sans" w:hAnsi="Gill Sans" w:cs="Gill Sans"/>
        </w:rPr>
        <w:t xml:space="preserve"> occasional</w:t>
      </w:r>
      <w:r w:rsidR="00F1615C">
        <w:rPr>
          <w:rFonts w:ascii="Gill Sans" w:hAnsi="Gill Sans" w:cs="Gill Sans"/>
        </w:rPr>
        <w:t>ly multi</w:t>
      </w:r>
      <w:r w:rsidR="00D50F92">
        <w:rPr>
          <w:rFonts w:ascii="Gill Sans" w:hAnsi="Gill Sans" w:cs="Gill Sans"/>
        </w:rPr>
        <w:t xml:space="preserve">-piece bands, </w:t>
      </w:r>
      <w:r>
        <w:rPr>
          <w:rFonts w:ascii="Gill Sans" w:hAnsi="Gill Sans" w:cs="Gill Sans"/>
        </w:rPr>
        <w:t>and affords an</w:t>
      </w:r>
      <w:r w:rsidR="00D50F92">
        <w:rPr>
          <w:rFonts w:ascii="Gill Sans" w:hAnsi="Gill Sans" w:cs="Gill Sans"/>
        </w:rPr>
        <w:t xml:space="preserve"> opportunity to </w:t>
      </w:r>
      <w:r w:rsidR="002637C7">
        <w:rPr>
          <w:rFonts w:ascii="Gill Sans" w:hAnsi="Gill Sans" w:cs="Gill Sans"/>
        </w:rPr>
        <w:t>run tracking</w:t>
      </w:r>
      <w:r w:rsidR="00D50F92">
        <w:rPr>
          <w:rFonts w:ascii="Gill Sans" w:hAnsi="Gill Sans" w:cs="Gill Sans"/>
        </w:rPr>
        <w:t xml:space="preserve"> without involving </w:t>
      </w:r>
      <w:r w:rsidR="00E44C73">
        <w:rPr>
          <w:rFonts w:ascii="Gill Sans" w:hAnsi="Gill Sans" w:cs="Gill Sans"/>
        </w:rPr>
        <w:t>a</w:t>
      </w:r>
      <w:r w:rsidR="00D50F92">
        <w:rPr>
          <w:rFonts w:ascii="Gill Sans" w:hAnsi="Gill Sans" w:cs="Gill Sans"/>
        </w:rPr>
        <w:t xml:space="preserve"> studio engineer</w:t>
      </w:r>
      <w:r w:rsidR="000F3993">
        <w:rPr>
          <w:rFonts w:ascii="Gill Sans" w:hAnsi="Gill Sans" w:cs="Gill Sans"/>
        </w:rPr>
        <w:t>.</w:t>
      </w:r>
    </w:p>
    <w:p w:rsidR="00B47ADD" w:rsidRDefault="00B47ADD" w:rsidP="00B47A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D50F92" w:rsidRDefault="00B47ADD" w:rsidP="00D50F9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 w:rsidRPr="00B47ADD">
        <w:rPr>
          <w:rFonts w:ascii="Gill Sans" w:hAnsi="Gill Sans" w:cs="Gill Sans"/>
        </w:rPr>
        <w:t>“</w:t>
      </w:r>
      <w:r w:rsidR="009D5CF1">
        <w:rPr>
          <w:rFonts w:ascii="Gill Sans" w:hAnsi="Gill Sans" w:cs="Gill Sans"/>
        </w:rPr>
        <w:t xml:space="preserve">I’m the sole proprietor </w:t>
      </w:r>
      <w:r w:rsidR="00D50F92">
        <w:rPr>
          <w:rFonts w:ascii="Gill Sans" w:hAnsi="Gill Sans" w:cs="Gill Sans"/>
        </w:rPr>
        <w:t xml:space="preserve">— the only guy running this recording studio with no assistants or </w:t>
      </w:r>
      <w:r w:rsidR="00F1615C">
        <w:rPr>
          <w:rFonts w:ascii="Gill Sans" w:hAnsi="Gill Sans" w:cs="Gill Sans"/>
        </w:rPr>
        <w:t>help</w:t>
      </w:r>
      <w:r w:rsidR="00610D7D">
        <w:rPr>
          <w:rFonts w:ascii="Gill Sans" w:hAnsi="Gill Sans" w:cs="Gill Sans"/>
        </w:rPr>
        <w:t>,” Rust said. “So</w:t>
      </w:r>
      <w:r w:rsidR="00D50F92">
        <w:rPr>
          <w:rFonts w:ascii="Gill Sans" w:hAnsi="Gill Sans" w:cs="Gill Sans"/>
        </w:rPr>
        <w:t xml:space="preserve"> I need to have a workflow that is smooth, and the myMix allows that. It allows people to take care of business when they are tracking so that I can do what I need to do in the control room. That’s absolutely essential.”</w:t>
      </w:r>
      <w:r w:rsidR="00610D7D">
        <w:rPr>
          <w:rFonts w:ascii="Gill Sans" w:hAnsi="Gill Sans" w:cs="Gill Sans"/>
        </w:rPr>
        <w:t xml:space="preserve"> </w:t>
      </w:r>
      <w:r w:rsidR="00D50F92">
        <w:rPr>
          <w:rFonts w:ascii="Gill Sans" w:hAnsi="Gill Sans" w:cs="Gill Sans"/>
        </w:rPr>
        <w:t xml:space="preserve">Rust </w:t>
      </w:r>
      <w:r w:rsidR="00846BDA">
        <w:rPr>
          <w:rFonts w:ascii="Gill Sans" w:hAnsi="Gill Sans" w:cs="Gill Sans"/>
        </w:rPr>
        <w:t>says the fact that</w:t>
      </w:r>
      <w:r w:rsidR="00610D7D">
        <w:rPr>
          <w:rFonts w:ascii="Gill Sans" w:hAnsi="Gill Sans" w:cs="Gill Sans"/>
        </w:rPr>
        <w:t xml:space="preserve"> </w:t>
      </w:r>
      <w:r w:rsidR="008847A9">
        <w:rPr>
          <w:rFonts w:ascii="Gill Sans" w:hAnsi="Gill Sans" w:cs="Gill Sans"/>
        </w:rPr>
        <w:t xml:space="preserve">anyone — even those with a limited </w:t>
      </w:r>
      <w:r w:rsidR="009D5CF1">
        <w:rPr>
          <w:rFonts w:ascii="Gill Sans" w:hAnsi="Gill Sans" w:cs="Gill Sans"/>
        </w:rPr>
        <w:t>recording</w:t>
      </w:r>
      <w:r w:rsidR="008847A9">
        <w:rPr>
          <w:rFonts w:ascii="Gill Sans" w:hAnsi="Gill Sans" w:cs="Gill Sans"/>
        </w:rPr>
        <w:t xml:space="preserve"> background — can use the myMix makes it a </w:t>
      </w:r>
      <w:r w:rsidR="00D91977">
        <w:rPr>
          <w:rFonts w:ascii="Gill Sans" w:hAnsi="Gill Sans" w:cs="Gill Sans"/>
        </w:rPr>
        <w:t>'</w:t>
      </w:r>
      <w:r w:rsidR="008847A9">
        <w:rPr>
          <w:rFonts w:ascii="Gill Sans" w:hAnsi="Gill Sans" w:cs="Gill Sans"/>
        </w:rPr>
        <w:t>must-have</w:t>
      </w:r>
      <w:r w:rsidR="00D91977">
        <w:rPr>
          <w:rFonts w:ascii="Gill Sans" w:hAnsi="Gill Sans" w:cs="Gill Sans"/>
        </w:rPr>
        <w:t>'</w:t>
      </w:r>
      <w:r w:rsidR="008847A9">
        <w:rPr>
          <w:rFonts w:ascii="Gill Sans" w:hAnsi="Gill Sans" w:cs="Gill Sans"/>
        </w:rPr>
        <w:t xml:space="preserve"> for his studio.</w:t>
      </w:r>
    </w:p>
    <w:p w:rsidR="00D50F92" w:rsidRDefault="00E90550" w:rsidP="00D50F9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179070</wp:posOffset>
            </wp:positionV>
            <wp:extent cx="2441575" cy="1828800"/>
            <wp:effectExtent l="25400" t="0" r="0" b="0"/>
            <wp:wrapSquare wrapText="bothSides"/>
            <wp:docPr id="4" name="" descr="katiekailus:Users:jennydomine:Desktop:DSC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ekailus:Users:jennydomine:Desktop:DSC027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F92" w:rsidRDefault="00D50F92" w:rsidP="00D50F9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“</w:t>
      </w:r>
      <w:r w:rsidR="008847A9">
        <w:rPr>
          <w:rFonts w:ascii="Gill Sans" w:hAnsi="Gill Sans" w:cs="Gill Sans"/>
        </w:rPr>
        <w:t>myMix</w:t>
      </w:r>
      <w:r>
        <w:rPr>
          <w:rFonts w:ascii="Gill Sans" w:hAnsi="Gill Sans" w:cs="Gill Sans"/>
        </w:rPr>
        <w:t xml:space="preserve"> really hit a home run </w:t>
      </w:r>
      <w:r w:rsidR="003F04F2">
        <w:rPr>
          <w:rFonts w:ascii="Gill Sans" w:hAnsi="Gill Sans" w:cs="Gill Sans"/>
        </w:rPr>
        <w:t>in creating a unit that is</w:t>
      </w:r>
      <w:r w:rsidR="000264D6">
        <w:rPr>
          <w:rFonts w:ascii="Gill Sans" w:hAnsi="Gill Sans" w:cs="Gill Sans"/>
        </w:rPr>
        <w:t xml:space="preserve"> so</w:t>
      </w:r>
      <w:r>
        <w:rPr>
          <w:rFonts w:ascii="Gill Sans" w:hAnsi="Gill Sans" w:cs="Gill Sans"/>
        </w:rPr>
        <w:t xml:space="preserve"> simple </w:t>
      </w:r>
      <w:r w:rsidR="003F04F2">
        <w:rPr>
          <w:rFonts w:ascii="Gill Sans" w:hAnsi="Gill Sans" w:cs="Gill Sans"/>
        </w:rPr>
        <w:t xml:space="preserve">to operate </w:t>
      </w:r>
      <w:r>
        <w:rPr>
          <w:rFonts w:ascii="Gill Sans" w:hAnsi="Gill Sans" w:cs="Gill Sans"/>
        </w:rPr>
        <w:t xml:space="preserve">that </w:t>
      </w:r>
      <w:r w:rsidR="000264D6">
        <w:rPr>
          <w:rFonts w:ascii="Gill Sans" w:hAnsi="Gill Sans" w:cs="Gill Sans"/>
        </w:rPr>
        <w:t xml:space="preserve">even those </w:t>
      </w:r>
      <w:r w:rsidR="003F04F2">
        <w:rPr>
          <w:rFonts w:ascii="Gill Sans" w:hAnsi="Gill Sans" w:cs="Gill Sans"/>
        </w:rPr>
        <w:t>with a limited</w:t>
      </w:r>
      <w:r>
        <w:rPr>
          <w:rFonts w:ascii="Gill Sans" w:hAnsi="Gill Sans" w:cs="Gill Sans"/>
        </w:rPr>
        <w:t xml:space="preserve"> technical background could </w:t>
      </w:r>
      <w:r w:rsidR="00C00E95">
        <w:rPr>
          <w:rFonts w:ascii="Gill Sans" w:hAnsi="Gill Sans" w:cs="Gill Sans"/>
        </w:rPr>
        <w:t>quickly understand the menu and functions</w:t>
      </w:r>
      <w:r w:rsidR="000264D6">
        <w:rPr>
          <w:rFonts w:ascii="Gill Sans" w:hAnsi="Gill Sans" w:cs="Gill Sans"/>
        </w:rPr>
        <w:t>,” Rust said.</w:t>
      </w:r>
      <w:r>
        <w:rPr>
          <w:rFonts w:ascii="Gill Sans" w:hAnsi="Gill Sans" w:cs="Gill Sans"/>
        </w:rPr>
        <w:t xml:space="preserve"> </w:t>
      </w:r>
      <w:r w:rsidR="000264D6">
        <w:rPr>
          <w:rFonts w:ascii="Gill Sans" w:hAnsi="Gill Sans" w:cs="Gill Sans"/>
        </w:rPr>
        <w:t>“</w:t>
      </w:r>
      <w:r>
        <w:rPr>
          <w:rFonts w:ascii="Gill Sans" w:hAnsi="Gill Sans" w:cs="Gill Sans"/>
        </w:rPr>
        <w:t xml:space="preserve">I’ve had artists of all kinds here — </w:t>
      </w:r>
      <w:r w:rsidR="00F216EF">
        <w:rPr>
          <w:rFonts w:ascii="Gill Sans" w:hAnsi="Gill Sans" w:cs="Gill Sans"/>
        </w:rPr>
        <w:t>young and old — and nobody has ever had</w:t>
      </w:r>
      <w:r>
        <w:rPr>
          <w:rFonts w:ascii="Gill Sans" w:hAnsi="Gill Sans" w:cs="Gill Sans"/>
        </w:rPr>
        <w:t xml:space="preserve"> issue </w:t>
      </w:r>
      <w:r w:rsidR="000264D6">
        <w:rPr>
          <w:rFonts w:ascii="Gill Sans" w:hAnsi="Gill Sans" w:cs="Gill Sans"/>
        </w:rPr>
        <w:t>with</w:t>
      </w:r>
      <w:r>
        <w:rPr>
          <w:rFonts w:ascii="Gill Sans" w:hAnsi="Gill Sans" w:cs="Gill Sans"/>
        </w:rPr>
        <w:t xml:space="preserve"> how to run </w:t>
      </w:r>
      <w:r w:rsidR="008B59DF">
        <w:rPr>
          <w:rFonts w:ascii="Gill Sans" w:hAnsi="Gill Sans" w:cs="Gill Sans"/>
        </w:rPr>
        <w:t xml:space="preserve">these units. It is all seamless." </w:t>
      </w:r>
    </w:p>
    <w:p w:rsidR="00D50F92" w:rsidRDefault="00D50F92" w:rsidP="00D50F9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0264D6" w:rsidRPr="00505012" w:rsidRDefault="00D50F92" w:rsidP="00D50F9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  <w:b/>
        </w:rPr>
      </w:pPr>
      <w:r w:rsidRPr="005556C4">
        <w:rPr>
          <w:rFonts w:ascii="Gill Sans" w:hAnsi="Gill Sans" w:cs="Gill Sans"/>
          <w:b/>
        </w:rPr>
        <w:t xml:space="preserve">Breakdown </w:t>
      </w:r>
      <w:r w:rsidR="000264D6">
        <w:rPr>
          <w:rFonts w:ascii="Gill Sans" w:hAnsi="Gill Sans" w:cs="Gill Sans"/>
          <w:b/>
        </w:rPr>
        <w:t xml:space="preserve">of </w:t>
      </w:r>
      <w:r w:rsidR="009D5CF1">
        <w:rPr>
          <w:rFonts w:ascii="Gill Sans" w:hAnsi="Gill Sans" w:cs="Gill Sans"/>
          <w:b/>
        </w:rPr>
        <w:t>Skyland</w:t>
      </w:r>
      <w:r w:rsidR="008D4BA9">
        <w:rPr>
          <w:rFonts w:ascii="Gill Sans" w:hAnsi="Gill Sans" w:cs="Gill Sans"/>
          <w:b/>
        </w:rPr>
        <w:t>’s</w:t>
      </w:r>
      <w:r w:rsidR="009D5CF1">
        <w:rPr>
          <w:rFonts w:ascii="Gill Sans" w:hAnsi="Gill Sans" w:cs="Gill Sans"/>
          <w:b/>
        </w:rPr>
        <w:t xml:space="preserve"> </w:t>
      </w:r>
      <w:r w:rsidR="000264D6">
        <w:rPr>
          <w:rFonts w:ascii="Gill Sans" w:hAnsi="Gill Sans" w:cs="Gill Sans"/>
          <w:b/>
        </w:rPr>
        <w:t>Setup</w:t>
      </w:r>
    </w:p>
    <w:p w:rsidR="000264D6" w:rsidRDefault="000264D6" w:rsidP="00D50F9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Skyland Studios focuses mostly on album production and uses the myMix primarily during </w:t>
      </w:r>
      <w:r w:rsidRPr="000264D6">
        <w:rPr>
          <w:rFonts w:ascii="Gill Sans" w:hAnsi="Gill Sans" w:cs="Gill Sans"/>
        </w:rPr>
        <w:t>playback for recording.</w:t>
      </w:r>
      <w:r>
        <w:rPr>
          <w:rFonts w:ascii="Gill Sans" w:hAnsi="Gill Sans" w:cs="Gill Sans"/>
        </w:rPr>
        <w:t xml:space="preserve"> </w:t>
      </w:r>
      <w:r w:rsidRPr="000264D6">
        <w:rPr>
          <w:rFonts w:ascii="Gill Sans" w:hAnsi="Gill Sans" w:cs="Gill Sans"/>
        </w:rPr>
        <w:t xml:space="preserve">“I </w:t>
      </w:r>
      <w:r w:rsidR="00E90550">
        <w:rPr>
          <w:rFonts w:ascii="Gill Sans" w:hAnsi="Gill Sans" w:cs="Gill Sans"/>
        </w:rPr>
        <w:t>typically send a</w:t>
      </w:r>
      <w:r w:rsidRPr="000264D6">
        <w:rPr>
          <w:rFonts w:ascii="Gill Sans" w:hAnsi="Gill Sans" w:cs="Gill Sans"/>
        </w:rPr>
        <w:t xml:space="preserve"> stereo mix of the music </w:t>
      </w:r>
      <w:r w:rsidR="002E6EB1">
        <w:rPr>
          <w:rFonts w:ascii="Gill Sans" w:hAnsi="Gill Sans" w:cs="Gill Sans"/>
        </w:rPr>
        <w:t>the artist is</w:t>
      </w:r>
      <w:r>
        <w:rPr>
          <w:rFonts w:ascii="Gill Sans" w:hAnsi="Gill Sans" w:cs="Gill Sans"/>
        </w:rPr>
        <w:t xml:space="preserve"> going to sing to, o</w:t>
      </w:r>
      <w:r w:rsidRPr="000264D6">
        <w:rPr>
          <w:rFonts w:ascii="Gill Sans" w:hAnsi="Gill Sans" w:cs="Gill Sans"/>
        </w:rPr>
        <w:t>r</w:t>
      </w:r>
      <w:r>
        <w:rPr>
          <w:rFonts w:ascii="Gill Sans" w:hAnsi="Gill Sans" w:cs="Gill Sans"/>
        </w:rPr>
        <w:t>, if I’</w:t>
      </w:r>
      <w:r w:rsidRPr="000264D6">
        <w:rPr>
          <w:rFonts w:ascii="Gill Sans" w:hAnsi="Gill Sans" w:cs="Gill Sans"/>
        </w:rPr>
        <w:t xml:space="preserve">m </w:t>
      </w:r>
      <w:r>
        <w:rPr>
          <w:rFonts w:ascii="Gill Sans" w:hAnsi="Gill Sans" w:cs="Gill Sans"/>
        </w:rPr>
        <w:t>working</w:t>
      </w:r>
      <w:r w:rsidR="00E23E8B">
        <w:rPr>
          <w:rFonts w:ascii="Gill Sans" w:hAnsi="Gill Sans" w:cs="Gill Sans"/>
        </w:rPr>
        <w:t xml:space="preserve"> on a</w:t>
      </w:r>
      <w:r w:rsidRPr="000264D6">
        <w:rPr>
          <w:rFonts w:ascii="Gill Sans" w:hAnsi="Gill Sans" w:cs="Gill Sans"/>
        </w:rPr>
        <w:t xml:space="preserve"> th</w:t>
      </w:r>
      <w:r w:rsidR="00BD1B91">
        <w:rPr>
          <w:rFonts w:ascii="Gill Sans" w:hAnsi="Gill Sans" w:cs="Gill Sans"/>
        </w:rPr>
        <w:t>ree- to four-piece session, I</w:t>
      </w:r>
      <w:r w:rsidRPr="000264D6">
        <w:rPr>
          <w:rFonts w:ascii="Gill Sans" w:hAnsi="Gill Sans" w:cs="Gill Sans"/>
        </w:rPr>
        <w:t xml:space="preserve"> have multiple stems goi</w:t>
      </w:r>
      <w:r w:rsidR="00E23E8B">
        <w:rPr>
          <w:rFonts w:ascii="Gill Sans" w:hAnsi="Gill Sans" w:cs="Gill Sans"/>
        </w:rPr>
        <w:t xml:space="preserve">ng to all the different players. I can then give </w:t>
      </w:r>
      <w:r>
        <w:rPr>
          <w:rFonts w:ascii="Gill Sans" w:hAnsi="Gill Sans" w:cs="Gill Sans"/>
        </w:rPr>
        <w:t>them</w:t>
      </w:r>
      <w:r w:rsidRPr="000264D6">
        <w:rPr>
          <w:rFonts w:ascii="Gill Sans" w:hAnsi="Gill Sans" w:cs="Gill Sans"/>
        </w:rPr>
        <w:t xml:space="preserve"> individual co</w:t>
      </w:r>
      <w:r>
        <w:rPr>
          <w:rFonts w:ascii="Gill Sans" w:hAnsi="Gill Sans" w:cs="Gill Sans"/>
        </w:rPr>
        <w:t>ntrol over</w:t>
      </w:r>
      <w:r w:rsidR="00BD1B91">
        <w:rPr>
          <w:rFonts w:ascii="Gill Sans" w:hAnsi="Gill Sans" w:cs="Gill Sans"/>
        </w:rPr>
        <w:t xml:space="preserve"> their respective instruments,</w:t>
      </w:r>
      <w:r>
        <w:rPr>
          <w:rFonts w:ascii="Gill Sans" w:hAnsi="Gill Sans" w:cs="Gill Sans"/>
        </w:rPr>
        <w:t>” Rust said.</w:t>
      </w:r>
    </w:p>
    <w:p w:rsidR="000264D6" w:rsidRDefault="000264D6" w:rsidP="00D50F9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9C7C41" w:rsidRPr="009C7C41" w:rsidRDefault="000264D6" w:rsidP="00D50F9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Rust </w:t>
      </w:r>
      <w:r w:rsidR="00BD1B91">
        <w:rPr>
          <w:rFonts w:ascii="Gill Sans" w:hAnsi="Gill Sans" w:cs="Gill Sans"/>
        </w:rPr>
        <w:t>uses the digital interface and sets up extra</w:t>
      </w:r>
      <w:r>
        <w:rPr>
          <w:rFonts w:ascii="Gill Sans" w:hAnsi="Gill Sans" w:cs="Gill Sans"/>
        </w:rPr>
        <w:t xml:space="preserve"> busses </w:t>
      </w:r>
      <w:r w:rsidR="00BD1B91">
        <w:rPr>
          <w:rFonts w:ascii="Gill Sans" w:hAnsi="Gill Sans" w:cs="Gill Sans"/>
        </w:rPr>
        <w:t xml:space="preserve">out of ProTools </w:t>
      </w:r>
      <w:r w:rsidR="00BD1B91" w:rsidRPr="000264D6">
        <w:rPr>
          <w:rFonts w:ascii="Gill Sans" w:hAnsi="Gill Sans" w:cs="Gill Sans"/>
        </w:rPr>
        <w:t>that sp</w:t>
      </w:r>
      <w:r w:rsidR="00BD1B91">
        <w:rPr>
          <w:rFonts w:ascii="Gill Sans" w:hAnsi="Gill Sans" w:cs="Gill Sans"/>
        </w:rPr>
        <w:t>lit</w:t>
      </w:r>
      <w:r w:rsidR="00BD1B91" w:rsidRPr="000264D6">
        <w:rPr>
          <w:rFonts w:ascii="Gill Sans" w:hAnsi="Gill Sans" w:cs="Gill Sans"/>
        </w:rPr>
        <w:t xml:space="preserve"> out and </w:t>
      </w:r>
      <w:r w:rsidR="009D5CF1">
        <w:rPr>
          <w:rFonts w:ascii="Gill Sans" w:hAnsi="Gill Sans" w:cs="Gill Sans"/>
        </w:rPr>
        <w:t>go</w:t>
      </w:r>
      <w:r w:rsidR="00BD1B91" w:rsidRPr="000264D6">
        <w:rPr>
          <w:rFonts w:ascii="Gill Sans" w:hAnsi="Gill Sans" w:cs="Gill Sans"/>
        </w:rPr>
        <w:t xml:space="preserve"> directly into the myMix</w:t>
      </w:r>
      <w:r w:rsidR="00BD1B91">
        <w:rPr>
          <w:rFonts w:ascii="Gill Sans" w:hAnsi="Gill Sans" w:cs="Gill Sans"/>
        </w:rPr>
        <w:t>. “A</w:t>
      </w:r>
      <w:r w:rsidR="00BD1B91" w:rsidRPr="000264D6">
        <w:rPr>
          <w:rFonts w:ascii="Gill Sans" w:hAnsi="Gill Sans" w:cs="Gill Sans"/>
        </w:rPr>
        <w:t>ll those channels can be split out into whatever I</w:t>
      </w:r>
      <w:r w:rsidR="00BD1B91">
        <w:rPr>
          <w:rFonts w:ascii="Gill Sans" w:hAnsi="Gill Sans" w:cs="Gill Sans"/>
        </w:rPr>
        <w:t xml:space="preserve"> want — it’s pretty diverse,” Rust said. “I have busses set up in ProTools already named, so it’s very quick to set up a queue. </w:t>
      </w:r>
      <w:r w:rsidR="009D5CF1">
        <w:rPr>
          <w:rFonts w:ascii="Gill Sans" w:hAnsi="Gill Sans" w:cs="Gill Sans"/>
        </w:rPr>
        <w:t>The interface is</w:t>
      </w:r>
      <w:r w:rsidR="00BD1B91">
        <w:rPr>
          <w:rFonts w:ascii="Gill Sans" w:hAnsi="Gill Sans" w:cs="Gill Sans"/>
        </w:rPr>
        <w:t xml:space="preserve"> convenient and</w:t>
      </w:r>
      <w:r w:rsidR="00C61C94">
        <w:rPr>
          <w:rFonts w:ascii="Gill Sans" w:hAnsi="Gill Sans" w:cs="Gill Sans"/>
        </w:rPr>
        <w:t xml:space="preserve"> </w:t>
      </w:r>
      <w:r w:rsidR="008D4BA9">
        <w:rPr>
          <w:rFonts w:ascii="Gill Sans" w:hAnsi="Gill Sans" w:cs="Gill Sans"/>
        </w:rPr>
        <w:t>me a ton of time</w:t>
      </w:r>
      <w:r w:rsidR="00BD1B91">
        <w:rPr>
          <w:rFonts w:ascii="Gill Sans" w:hAnsi="Gill Sans" w:cs="Gill Sans"/>
        </w:rPr>
        <w:t>.”</w:t>
      </w:r>
      <w:r w:rsidR="00BD1B91" w:rsidRPr="000264D6">
        <w:rPr>
          <w:rFonts w:ascii="Gill Sans" w:hAnsi="Gill Sans" w:cs="Gill Sans"/>
        </w:rPr>
        <w:t xml:space="preserve"> </w:t>
      </w:r>
    </w:p>
    <w:p w:rsidR="00F478C3" w:rsidRPr="00F478C3" w:rsidRDefault="00F478C3" w:rsidP="00A9118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36" w:lineRule="auto"/>
        <w:rPr>
          <w:rFonts w:ascii="Gill Sans" w:hAnsi="Gill Sans" w:cs="Gill Sans"/>
        </w:rPr>
      </w:pPr>
    </w:p>
    <w:p w:rsidR="00A77F41" w:rsidRPr="00E23E8B" w:rsidRDefault="00221A1E" w:rsidP="00A9118A">
      <w:pPr>
        <w:shd w:val="clear" w:color="auto" w:fill="FFFFFF"/>
        <w:spacing w:before="150" w:after="300" w:line="336" w:lineRule="auto"/>
        <w:outlineLvl w:val="3"/>
        <w:rPr>
          <w:rFonts w:ascii="Gill Sans" w:eastAsia="Times New Roman" w:hAnsi="Gill Sans" w:cs="Gill Sans"/>
        </w:rPr>
      </w:pPr>
      <w:r w:rsidRPr="00E23E8B">
        <w:rPr>
          <w:rFonts w:ascii="Gill Sans" w:eastAsia="Times New Roman" w:hAnsi="Gill Sans" w:cs="Gill Sans"/>
        </w:rPr>
        <w:t xml:space="preserve">For more information, visit </w:t>
      </w:r>
      <w:hyperlink r:id="rId11" w:history="1">
        <w:r w:rsidRPr="00E23E8B">
          <w:rPr>
            <w:rStyle w:val="Hyperlink"/>
            <w:rFonts w:ascii="Gill Sans" w:eastAsia="Times New Roman" w:hAnsi="Gill Sans" w:cs="Gill Sans"/>
          </w:rPr>
          <w:t>mymixaudio.com</w:t>
        </w:r>
      </w:hyperlink>
      <w:r w:rsidRPr="00E23E8B">
        <w:rPr>
          <w:rFonts w:ascii="Gill Sans" w:eastAsia="Times New Roman" w:hAnsi="Gill Sans" w:cs="Gill Sans"/>
        </w:rPr>
        <w:t>.</w:t>
      </w:r>
    </w:p>
    <w:p w:rsidR="00A9118A" w:rsidRPr="00A9118A" w:rsidRDefault="00A9118A" w:rsidP="00A9118A">
      <w:pPr>
        <w:shd w:val="clear" w:color="auto" w:fill="FFFFFF"/>
        <w:outlineLvl w:val="3"/>
        <w:rPr>
          <w:rFonts w:ascii="Gill Sans" w:eastAsia="Times New Roman" w:hAnsi="Gill Sans" w:cs="Gill Sans"/>
          <w:b/>
        </w:rPr>
      </w:pPr>
      <w:r w:rsidRPr="00A9118A">
        <w:rPr>
          <w:rFonts w:ascii="Gill Sans" w:eastAsia="Times New Roman" w:hAnsi="Gill Sans" w:cs="Gill Sans"/>
          <w:b/>
        </w:rPr>
        <w:t>About myMix</w:t>
      </w:r>
    </w:p>
    <w:p w:rsidR="00E23E8B" w:rsidRDefault="007B05DF" w:rsidP="00A9118A">
      <w:pPr>
        <w:shd w:val="clear" w:color="auto" w:fill="FFFFFF"/>
        <w:outlineLvl w:val="3"/>
        <w:rPr>
          <w:rFonts w:ascii="Gill Sans" w:eastAsia="Times New Roman" w:hAnsi="Gill Sans" w:cs="Gill Sans"/>
        </w:rPr>
      </w:pPr>
      <w:r>
        <w:rPr>
          <w:rFonts w:ascii="Gill Sans" w:eastAsia="Times New Roman" w:hAnsi="Gill Sans" w:cs="Gill Sans"/>
        </w:rPr>
        <w:t>Part of the Synthax family</w:t>
      </w:r>
      <w:r w:rsidR="00A77F41">
        <w:rPr>
          <w:rFonts w:ascii="Gill Sans" w:eastAsia="Times New Roman" w:hAnsi="Gill Sans" w:cs="Gill Sans"/>
        </w:rPr>
        <w:t>, the North American distributor for RME</w:t>
      </w:r>
      <w:r>
        <w:rPr>
          <w:rFonts w:ascii="Gill Sans" w:eastAsia="Times New Roman" w:hAnsi="Gill Sans" w:cs="Gill Sans"/>
        </w:rPr>
        <w:t xml:space="preserve">, myMix </w:t>
      </w:r>
      <w:r w:rsidRPr="00491E4E">
        <w:rPr>
          <w:rFonts w:ascii="Gill Sans" w:eastAsia="Times New Roman" w:hAnsi="Gill Sans" w:cs="Gill Sans"/>
        </w:rPr>
        <w:t>i</w:t>
      </w:r>
      <w:r w:rsidR="00491E4E" w:rsidRPr="00491E4E">
        <w:rPr>
          <w:rFonts w:ascii="Gill Sans" w:eastAsia="Times New Roman" w:hAnsi="Gill Sans" w:cs="Gill Sans"/>
        </w:rPr>
        <w:t>s</w:t>
      </w:r>
      <w:r w:rsidR="00491E4E" w:rsidRPr="00491E4E">
        <w:rPr>
          <w:rFonts w:ascii="Gill Sans" w:hAnsi="Gill Sans" w:cs="Gill Sans"/>
          <w:bCs/>
        </w:rPr>
        <w:t xml:space="preserve"> a personal monitor mixing and recording system </w:t>
      </w:r>
      <w:r w:rsidR="00491E4E">
        <w:rPr>
          <w:rFonts w:ascii="Gill Sans" w:hAnsi="Gill Sans" w:cs="Gill Sans"/>
          <w:bCs/>
        </w:rPr>
        <w:t>featuring</w:t>
      </w:r>
      <w:r w:rsidR="00491E4E" w:rsidRPr="00491E4E">
        <w:rPr>
          <w:rFonts w:ascii="Gill Sans" w:hAnsi="Gill Sans" w:cs="Gill Sans"/>
          <w:bCs/>
        </w:rPr>
        <w:t xml:space="preserve"> local network inputs </w:t>
      </w:r>
      <w:r w:rsidR="00C40879">
        <w:rPr>
          <w:rFonts w:ascii="Gill Sans" w:hAnsi="Gill Sans" w:cs="Gill Sans"/>
          <w:bCs/>
        </w:rPr>
        <w:t>and</w:t>
      </w:r>
      <w:r w:rsidR="00491E4E" w:rsidRPr="00491E4E">
        <w:rPr>
          <w:rFonts w:ascii="Gill Sans" w:hAnsi="Gill Sans" w:cs="Gill Sans"/>
          <w:bCs/>
        </w:rPr>
        <w:t xml:space="preserve"> can operate either self-contained or integrated with any a</w:t>
      </w:r>
      <w:r w:rsidR="00491E4E">
        <w:rPr>
          <w:rFonts w:ascii="Gill Sans" w:hAnsi="Gill Sans" w:cs="Gill Sans"/>
          <w:bCs/>
        </w:rPr>
        <w:t>nalog or digital mixing consoles. Thanks to its ease of use, the myMix</w:t>
      </w:r>
      <w:r>
        <w:rPr>
          <w:rFonts w:ascii="Gill Sans" w:eastAsia="Times New Roman" w:hAnsi="Gill Sans" w:cs="Gill Sans"/>
        </w:rPr>
        <w:t xml:space="preserve"> is ideal for</w:t>
      </w:r>
      <w:r w:rsidR="00A77F41">
        <w:rPr>
          <w:rFonts w:ascii="Gill Sans" w:eastAsia="Times New Roman" w:hAnsi="Gill Sans" w:cs="Gill Sans"/>
        </w:rPr>
        <w:t xml:space="preserve"> on-stage </w:t>
      </w:r>
      <w:r w:rsidR="00C40879">
        <w:rPr>
          <w:rFonts w:ascii="Gill Sans" w:eastAsia="Times New Roman" w:hAnsi="Gill Sans" w:cs="Gill Sans"/>
        </w:rPr>
        <w:t>performances, studio monitoring</w:t>
      </w:r>
      <w:r w:rsidR="00A77F41">
        <w:rPr>
          <w:rFonts w:ascii="Gill Sans" w:eastAsia="Times New Roman" w:hAnsi="Gill Sans" w:cs="Gill Sans"/>
        </w:rPr>
        <w:t xml:space="preserve"> as well as</w:t>
      </w:r>
      <w:r>
        <w:rPr>
          <w:rFonts w:ascii="Gill Sans" w:eastAsia="Times New Roman" w:hAnsi="Gill Sans" w:cs="Gill Sans"/>
        </w:rPr>
        <w:t xml:space="preserve"> installed applications such as houses of worship</w:t>
      </w:r>
      <w:r w:rsidR="00C40879">
        <w:rPr>
          <w:rFonts w:ascii="Gill Sans" w:eastAsia="Times New Roman" w:hAnsi="Gill Sans" w:cs="Gill Sans"/>
        </w:rPr>
        <w:t>.</w:t>
      </w:r>
    </w:p>
    <w:p w:rsidR="00E23E8B" w:rsidRDefault="00E23E8B" w:rsidP="00A9118A">
      <w:pPr>
        <w:shd w:val="clear" w:color="auto" w:fill="FFFFFF"/>
        <w:outlineLvl w:val="3"/>
        <w:rPr>
          <w:rFonts w:ascii="Gill Sans" w:eastAsia="Times New Roman" w:hAnsi="Gill Sans" w:cs="Gill Sans"/>
        </w:rPr>
      </w:pPr>
    </w:p>
    <w:p w:rsidR="004D2E53" w:rsidRDefault="004D2E53" w:rsidP="00A9118A">
      <w:pPr>
        <w:shd w:val="clear" w:color="auto" w:fill="FFFFFF"/>
        <w:outlineLvl w:val="3"/>
        <w:rPr>
          <w:rFonts w:ascii="Gill Sans" w:eastAsia="Times New Roman" w:hAnsi="Gill Sans" w:cs="Gill Sans"/>
        </w:rPr>
      </w:pPr>
    </w:p>
    <w:p w:rsidR="00F805BB" w:rsidRDefault="00F805BB" w:rsidP="00A9118A">
      <w:pPr>
        <w:shd w:val="clear" w:color="auto" w:fill="FFFFFF"/>
        <w:outlineLvl w:val="3"/>
        <w:rPr>
          <w:rFonts w:ascii="Gill Sans" w:eastAsia="Times New Roman" w:hAnsi="Gill Sans" w:cs="Gill Sans"/>
        </w:rPr>
      </w:pPr>
    </w:p>
    <w:p w:rsidR="004D2E53" w:rsidRPr="00DD7E2D" w:rsidRDefault="004D2E53" w:rsidP="00BE7477">
      <w:pPr>
        <w:spacing w:beforeLines="1" w:afterLines="1"/>
        <w:rPr>
          <w:rFonts w:ascii="Gill Sans MT" w:hAnsi="Gill Sans MT"/>
          <w:b/>
          <w:sz w:val="22"/>
        </w:rPr>
      </w:pPr>
      <w:r>
        <w:rPr>
          <w:rFonts w:ascii="Gill Sans MT" w:hAnsi="Gill Sans MT"/>
          <w:b/>
          <w:sz w:val="22"/>
        </w:rPr>
        <w:t>Media C</w:t>
      </w:r>
      <w:r w:rsidRPr="00DD7E2D">
        <w:rPr>
          <w:rFonts w:ascii="Gill Sans MT" w:hAnsi="Gill Sans MT"/>
          <w:b/>
          <w:sz w:val="22"/>
        </w:rPr>
        <w:t>ontact</w:t>
      </w:r>
      <w:r>
        <w:rPr>
          <w:rFonts w:ascii="Gill Sans MT" w:hAnsi="Gill Sans MT"/>
          <w:b/>
          <w:sz w:val="22"/>
        </w:rPr>
        <w:t>s: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Jeff Touzeau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Public Relations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Hummingbird Media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+1 (914) 602 2913</w:t>
      </w:r>
    </w:p>
    <w:p w:rsidR="004D2E53" w:rsidRDefault="00BE7477" w:rsidP="00BE7477">
      <w:pPr>
        <w:spacing w:beforeLines="1" w:afterLines="1"/>
        <w:rPr>
          <w:rFonts w:ascii="Gill Sans MT" w:eastAsia="MS Mincho" w:hAnsi="Gill Sans MT"/>
          <w:sz w:val="22"/>
        </w:rPr>
      </w:pPr>
      <w:hyperlink r:id="rId12" w:history="1">
        <w:r w:rsidR="004D2E53" w:rsidRPr="00DD7E2D">
          <w:rPr>
            <w:rStyle w:val="Hyperlink"/>
            <w:rFonts w:ascii="Gill Sans MT" w:hAnsi="Gill Sans MT" w:cs="Arial"/>
            <w:sz w:val="22"/>
            <w:szCs w:val="22"/>
          </w:rPr>
          <w:t>jeff@hummingbirdmedia.com</w:t>
        </w:r>
      </w:hyperlink>
    </w:p>
    <w:p w:rsidR="004D2E53" w:rsidRDefault="004D2E53" w:rsidP="00BE7477">
      <w:pPr>
        <w:spacing w:beforeLines="1" w:afterLines="1"/>
        <w:rPr>
          <w:rFonts w:ascii="Gill Sans MT" w:eastAsia="MS Mincho" w:hAnsi="Gill Sans MT"/>
          <w:sz w:val="22"/>
        </w:rPr>
      </w:pPr>
    </w:p>
    <w:p w:rsidR="004D2E53" w:rsidRPr="00DD7E2D" w:rsidRDefault="004D2E53" w:rsidP="004D2E53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Arial"/>
          <w:sz w:val="22"/>
          <w:szCs w:val="22"/>
        </w:rPr>
        <w:t>Katie Kailus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Public Relations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Hummingbird Media</w:t>
      </w:r>
    </w:p>
    <w:p w:rsidR="004D2E53" w:rsidRPr="00DD7E2D" w:rsidRDefault="004D2E53" w:rsidP="004D2E53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</w:rPr>
        <w:t>+1 (</w:t>
      </w:r>
      <w:r>
        <w:rPr>
          <w:rStyle w:val="usercontent"/>
          <w:rFonts w:ascii="Gill Sans MT" w:hAnsi="Gill Sans MT" w:cs="Arial"/>
          <w:sz w:val="22"/>
          <w:szCs w:val="22"/>
        </w:rPr>
        <w:t>630) 319-5226</w:t>
      </w:r>
    </w:p>
    <w:p w:rsidR="00C96817" w:rsidRPr="00E70AE1" w:rsidRDefault="00BE7477" w:rsidP="00BE7477">
      <w:pPr>
        <w:spacing w:beforeLines="1" w:afterLines="1"/>
        <w:rPr>
          <w:rFonts w:ascii="Gill Sans MT" w:hAnsi="Gill Sans MT"/>
          <w:sz w:val="22"/>
        </w:rPr>
      </w:pPr>
      <w:hyperlink r:id="rId13" w:history="1">
        <w:r w:rsidR="004D2E53">
          <w:rPr>
            <w:rStyle w:val="Hyperlink"/>
            <w:rFonts w:ascii="Gill Sans MT" w:hAnsi="Gill Sans MT" w:cs="Arial"/>
            <w:sz w:val="22"/>
            <w:szCs w:val="22"/>
          </w:rPr>
          <w:t>katie@hummingbirdmedia.com</w:t>
        </w:r>
      </w:hyperlink>
    </w:p>
    <w:sectPr w:rsidR="00C96817" w:rsidRPr="00E70AE1" w:rsidSect="00797108">
      <w:pgSz w:w="12240" w:h="15840"/>
      <w:pgMar w:top="1440" w:right="1620" w:bottom="1440" w:left="1800" w:gutter="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BA65A8" w:rsidRDefault="00BA65A8" w:rsidP="003F42F5">
      <w:r>
        <w:separator/>
      </w:r>
    </w:p>
  </w:endnote>
  <w:endnote w:type="continuationSeparator" w:id="1">
    <w:p w:rsidR="00BA65A8" w:rsidRDefault="00BA65A8" w:rsidP="003F42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300000000000000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067" w:usb1="00000000" w:usb2="00000000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BA65A8" w:rsidRDefault="00BA65A8" w:rsidP="003F42F5">
      <w:r>
        <w:separator/>
      </w:r>
    </w:p>
  </w:footnote>
  <w:footnote w:type="continuationSeparator" w:id="1">
    <w:p w:rsidR="00BA65A8" w:rsidRDefault="00BA65A8" w:rsidP="003F42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EA225F"/>
    <w:rsid w:val="000038C3"/>
    <w:rsid w:val="00003AE2"/>
    <w:rsid w:val="000170B2"/>
    <w:rsid w:val="00020A98"/>
    <w:rsid w:val="000264D6"/>
    <w:rsid w:val="0003462B"/>
    <w:rsid w:val="0009620D"/>
    <w:rsid w:val="000C55EF"/>
    <w:rsid w:val="000F1C2B"/>
    <w:rsid w:val="000F3993"/>
    <w:rsid w:val="000F6306"/>
    <w:rsid w:val="00120617"/>
    <w:rsid w:val="00134C12"/>
    <w:rsid w:val="00146A23"/>
    <w:rsid w:val="00151BD5"/>
    <w:rsid w:val="00156CFC"/>
    <w:rsid w:val="001B301C"/>
    <w:rsid w:val="001C5612"/>
    <w:rsid w:val="001D2E1F"/>
    <w:rsid w:val="00201E6A"/>
    <w:rsid w:val="0020319D"/>
    <w:rsid w:val="00211504"/>
    <w:rsid w:val="00216252"/>
    <w:rsid w:val="002212F2"/>
    <w:rsid w:val="00221A1E"/>
    <w:rsid w:val="00237DD9"/>
    <w:rsid w:val="00242ECC"/>
    <w:rsid w:val="002450C3"/>
    <w:rsid w:val="002468B3"/>
    <w:rsid w:val="002637C7"/>
    <w:rsid w:val="00264EA0"/>
    <w:rsid w:val="00270662"/>
    <w:rsid w:val="00270931"/>
    <w:rsid w:val="00291EB7"/>
    <w:rsid w:val="002A16BE"/>
    <w:rsid w:val="002A1975"/>
    <w:rsid w:val="002B0A28"/>
    <w:rsid w:val="002B7A3E"/>
    <w:rsid w:val="002E0E38"/>
    <w:rsid w:val="002E6EB1"/>
    <w:rsid w:val="002F0898"/>
    <w:rsid w:val="002F4FD5"/>
    <w:rsid w:val="003024C0"/>
    <w:rsid w:val="00305FF0"/>
    <w:rsid w:val="003120C4"/>
    <w:rsid w:val="00312487"/>
    <w:rsid w:val="003346E0"/>
    <w:rsid w:val="003405E7"/>
    <w:rsid w:val="00341ED5"/>
    <w:rsid w:val="00397DFF"/>
    <w:rsid w:val="003A3343"/>
    <w:rsid w:val="003C5220"/>
    <w:rsid w:val="003D41FF"/>
    <w:rsid w:val="003D44CB"/>
    <w:rsid w:val="003F04F2"/>
    <w:rsid w:val="003F42F5"/>
    <w:rsid w:val="0044275A"/>
    <w:rsid w:val="00445096"/>
    <w:rsid w:val="004574BD"/>
    <w:rsid w:val="00491E4E"/>
    <w:rsid w:val="004A3E1C"/>
    <w:rsid w:val="004D037D"/>
    <w:rsid w:val="004D167D"/>
    <w:rsid w:val="004D2033"/>
    <w:rsid w:val="004D2E53"/>
    <w:rsid w:val="004D39B7"/>
    <w:rsid w:val="004F738B"/>
    <w:rsid w:val="00505012"/>
    <w:rsid w:val="00512448"/>
    <w:rsid w:val="00517346"/>
    <w:rsid w:val="00520E11"/>
    <w:rsid w:val="00536430"/>
    <w:rsid w:val="00537574"/>
    <w:rsid w:val="005556C4"/>
    <w:rsid w:val="00563125"/>
    <w:rsid w:val="00571BF5"/>
    <w:rsid w:val="00592E0C"/>
    <w:rsid w:val="005A4C10"/>
    <w:rsid w:val="005B48A5"/>
    <w:rsid w:val="005D7E1E"/>
    <w:rsid w:val="00600466"/>
    <w:rsid w:val="0061034E"/>
    <w:rsid w:val="00610D7D"/>
    <w:rsid w:val="00643B8C"/>
    <w:rsid w:val="00670289"/>
    <w:rsid w:val="0067493B"/>
    <w:rsid w:val="00695E80"/>
    <w:rsid w:val="006A0953"/>
    <w:rsid w:val="006C3644"/>
    <w:rsid w:val="006D7FCC"/>
    <w:rsid w:val="006E1BEE"/>
    <w:rsid w:val="006F6861"/>
    <w:rsid w:val="00714538"/>
    <w:rsid w:val="0072150C"/>
    <w:rsid w:val="00732F53"/>
    <w:rsid w:val="0074772E"/>
    <w:rsid w:val="00774056"/>
    <w:rsid w:val="00786C6E"/>
    <w:rsid w:val="007919D5"/>
    <w:rsid w:val="00797108"/>
    <w:rsid w:val="007A6F3B"/>
    <w:rsid w:val="007B05DF"/>
    <w:rsid w:val="007C3F84"/>
    <w:rsid w:val="007C6BD0"/>
    <w:rsid w:val="007E797F"/>
    <w:rsid w:val="007F26CC"/>
    <w:rsid w:val="007F2C17"/>
    <w:rsid w:val="007F6902"/>
    <w:rsid w:val="00807954"/>
    <w:rsid w:val="008273E4"/>
    <w:rsid w:val="0084337C"/>
    <w:rsid w:val="00846BDA"/>
    <w:rsid w:val="008506D9"/>
    <w:rsid w:val="008514ED"/>
    <w:rsid w:val="008564A0"/>
    <w:rsid w:val="00860612"/>
    <w:rsid w:val="00860D2B"/>
    <w:rsid w:val="00875697"/>
    <w:rsid w:val="0088082F"/>
    <w:rsid w:val="008847A9"/>
    <w:rsid w:val="008860EF"/>
    <w:rsid w:val="008A6921"/>
    <w:rsid w:val="008B5687"/>
    <w:rsid w:val="008B59DF"/>
    <w:rsid w:val="008D3BB1"/>
    <w:rsid w:val="008D4BA9"/>
    <w:rsid w:val="008E0C02"/>
    <w:rsid w:val="008E702C"/>
    <w:rsid w:val="008F2FBF"/>
    <w:rsid w:val="008F432C"/>
    <w:rsid w:val="008F6D9D"/>
    <w:rsid w:val="00902DB1"/>
    <w:rsid w:val="00924D6E"/>
    <w:rsid w:val="0093015C"/>
    <w:rsid w:val="00961414"/>
    <w:rsid w:val="0098234D"/>
    <w:rsid w:val="009A2063"/>
    <w:rsid w:val="009A2AD6"/>
    <w:rsid w:val="009C7C41"/>
    <w:rsid w:val="009D5CF1"/>
    <w:rsid w:val="009E0F91"/>
    <w:rsid w:val="009E55B1"/>
    <w:rsid w:val="00A24350"/>
    <w:rsid w:val="00A26C12"/>
    <w:rsid w:val="00A27B1E"/>
    <w:rsid w:val="00A41DF6"/>
    <w:rsid w:val="00A77F41"/>
    <w:rsid w:val="00A90FC0"/>
    <w:rsid w:val="00A9118A"/>
    <w:rsid w:val="00A940F0"/>
    <w:rsid w:val="00A94C27"/>
    <w:rsid w:val="00A96342"/>
    <w:rsid w:val="00AA0E73"/>
    <w:rsid w:val="00AC6A7C"/>
    <w:rsid w:val="00AE2818"/>
    <w:rsid w:val="00AF118F"/>
    <w:rsid w:val="00B05AF1"/>
    <w:rsid w:val="00B26E03"/>
    <w:rsid w:val="00B26E41"/>
    <w:rsid w:val="00B359FF"/>
    <w:rsid w:val="00B36F12"/>
    <w:rsid w:val="00B47ADD"/>
    <w:rsid w:val="00B56AE8"/>
    <w:rsid w:val="00B9096E"/>
    <w:rsid w:val="00B918B3"/>
    <w:rsid w:val="00B92B0A"/>
    <w:rsid w:val="00B97A5E"/>
    <w:rsid w:val="00BA02B6"/>
    <w:rsid w:val="00BA65A8"/>
    <w:rsid w:val="00BB5BD8"/>
    <w:rsid w:val="00BD1B91"/>
    <w:rsid w:val="00BE0AEC"/>
    <w:rsid w:val="00BE7477"/>
    <w:rsid w:val="00BE7F0A"/>
    <w:rsid w:val="00C00E95"/>
    <w:rsid w:val="00C13DAE"/>
    <w:rsid w:val="00C208F4"/>
    <w:rsid w:val="00C34D3C"/>
    <w:rsid w:val="00C40879"/>
    <w:rsid w:val="00C474B2"/>
    <w:rsid w:val="00C54D90"/>
    <w:rsid w:val="00C60D0F"/>
    <w:rsid w:val="00C61C94"/>
    <w:rsid w:val="00C66D05"/>
    <w:rsid w:val="00C94760"/>
    <w:rsid w:val="00C96817"/>
    <w:rsid w:val="00CC3B4A"/>
    <w:rsid w:val="00CD3898"/>
    <w:rsid w:val="00CD6422"/>
    <w:rsid w:val="00CF46DC"/>
    <w:rsid w:val="00D03638"/>
    <w:rsid w:val="00D075D7"/>
    <w:rsid w:val="00D21021"/>
    <w:rsid w:val="00D27514"/>
    <w:rsid w:val="00D378DA"/>
    <w:rsid w:val="00D50F92"/>
    <w:rsid w:val="00D6732B"/>
    <w:rsid w:val="00D67C68"/>
    <w:rsid w:val="00D80963"/>
    <w:rsid w:val="00D91977"/>
    <w:rsid w:val="00DC0D07"/>
    <w:rsid w:val="00DD0E29"/>
    <w:rsid w:val="00DD1F4D"/>
    <w:rsid w:val="00DD484B"/>
    <w:rsid w:val="00DD6B2B"/>
    <w:rsid w:val="00E23E8B"/>
    <w:rsid w:val="00E4021A"/>
    <w:rsid w:val="00E44C73"/>
    <w:rsid w:val="00E50C4E"/>
    <w:rsid w:val="00E5389D"/>
    <w:rsid w:val="00E564F5"/>
    <w:rsid w:val="00E70AE1"/>
    <w:rsid w:val="00E90550"/>
    <w:rsid w:val="00E91786"/>
    <w:rsid w:val="00EA225F"/>
    <w:rsid w:val="00EA5702"/>
    <w:rsid w:val="00EB1553"/>
    <w:rsid w:val="00EE147E"/>
    <w:rsid w:val="00F1615C"/>
    <w:rsid w:val="00F216EF"/>
    <w:rsid w:val="00F3790E"/>
    <w:rsid w:val="00F462A1"/>
    <w:rsid w:val="00F478C3"/>
    <w:rsid w:val="00F71EFB"/>
    <w:rsid w:val="00F805BB"/>
    <w:rsid w:val="00F95FC6"/>
    <w:rsid w:val="00FA3FD1"/>
    <w:rsid w:val="00FE2F0D"/>
  </w:rsids>
  <m:mathPr>
    <m:mathFont m:val="@ＭＳ 明朝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89D"/>
  </w:style>
  <w:style w:type="paragraph" w:styleId="Heading4">
    <w:name w:val="heading 4"/>
    <w:basedOn w:val="Normal"/>
    <w:link w:val="Heading4Char"/>
    <w:uiPriority w:val="9"/>
    <w:qFormat/>
    <w:rsid w:val="007B05D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B05DF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unhideWhenUsed/>
    <w:rsid w:val="00221A1E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4D2E53"/>
  </w:style>
  <w:style w:type="character" w:styleId="CommentReference">
    <w:name w:val="annotation reference"/>
    <w:basedOn w:val="DefaultParagraphFont"/>
    <w:uiPriority w:val="99"/>
    <w:semiHidden/>
    <w:unhideWhenUsed/>
    <w:rsid w:val="00CD64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4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4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4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4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4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2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42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2F5"/>
  </w:style>
  <w:style w:type="paragraph" w:styleId="Footer">
    <w:name w:val="footer"/>
    <w:basedOn w:val="Normal"/>
    <w:link w:val="FooterChar"/>
    <w:uiPriority w:val="99"/>
    <w:unhideWhenUsed/>
    <w:rsid w:val="003F42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2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B05D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B05DF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unhideWhenUsed/>
    <w:rsid w:val="00221A1E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4D2E53"/>
  </w:style>
  <w:style w:type="character" w:styleId="CommentReference">
    <w:name w:val="annotation reference"/>
    <w:basedOn w:val="DefaultParagraphFont"/>
    <w:uiPriority w:val="99"/>
    <w:semiHidden/>
    <w:unhideWhenUsed/>
    <w:rsid w:val="00CD64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4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4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4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4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4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2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42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2F5"/>
  </w:style>
  <w:style w:type="paragraph" w:styleId="Footer">
    <w:name w:val="footer"/>
    <w:basedOn w:val="Normal"/>
    <w:link w:val="FooterChar"/>
    <w:uiPriority w:val="99"/>
    <w:unhideWhenUsed/>
    <w:rsid w:val="003F42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2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ymixaudio.com" TargetMode="External"/><Relationship Id="rId12" Type="http://schemas.openxmlformats.org/officeDocument/2006/relationships/hyperlink" Target="mailto:lipoff.alexis@gmail.com" TargetMode="External"/><Relationship Id="rId13" Type="http://schemas.openxmlformats.org/officeDocument/2006/relationships/hyperlink" Target="mailto:lipoff.alexis@gmail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ymixaudio.com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3</Pages>
  <Words>537</Words>
  <Characters>3061</Characters>
  <Application>Microsoft Macintosh Word</Application>
  <DocSecurity>0</DocSecurity>
  <Lines>25</Lines>
  <Paragraphs>6</Paragraphs>
  <ScaleCrop>false</ScaleCrop>
  <Company/>
  <LinksUpToDate>false</LinksUpToDate>
  <CharactersWithSpaces>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Kailus</dc:creator>
  <cp:keywords/>
  <dc:description/>
  <cp:lastModifiedBy>Jeff Touzeau</cp:lastModifiedBy>
  <cp:revision>88</cp:revision>
  <dcterms:created xsi:type="dcterms:W3CDTF">2017-09-07T19:49:00Z</dcterms:created>
  <dcterms:modified xsi:type="dcterms:W3CDTF">2017-10-06T15:02:00Z</dcterms:modified>
</cp:coreProperties>
</file>