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0FDB1" w14:textId="29F479E6" w:rsidR="00A1607E" w:rsidRPr="00A1607E" w:rsidRDefault="00A1607E" w:rsidP="00A1607E">
      <w:pPr>
        <w:spacing w:line="240" w:lineRule="auto"/>
        <w:rPr>
          <w:rFonts w:ascii="Averta for TBWA" w:eastAsia="Times New Roman" w:hAnsi="Averta for TBWA" w:cs="Calibri"/>
          <w:b/>
          <w:bCs/>
          <w:color w:val="000000"/>
          <w:sz w:val="36"/>
          <w:szCs w:val="36"/>
          <w:bdr w:val="none" w:sz="0" w:space="0" w:color="auto" w:frame="1"/>
          <w:lang w:val="nl-NL"/>
        </w:rPr>
      </w:pPr>
      <w:r w:rsidRPr="00A1607E">
        <w:rPr>
          <w:rFonts w:ascii="Averta for TBWA" w:eastAsia="Times New Roman" w:hAnsi="Averta for TBWA" w:cs="Calibri"/>
          <w:b/>
          <w:bCs/>
          <w:color w:val="000000"/>
          <w:sz w:val="36"/>
          <w:szCs w:val="36"/>
          <w:bdr w:val="none" w:sz="0" w:space="0" w:color="auto" w:frame="1"/>
          <w:lang w:val="nl-NL"/>
        </w:rPr>
        <w:t xml:space="preserve">Tous ensemble contre le Coronavirus, tout en faisant des économies d’énergie </w:t>
      </w:r>
      <w:proofErr w:type="spellStart"/>
      <w:r w:rsidRPr="00A1607E">
        <w:rPr>
          <w:rFonts w:ascii="Averta for TBWA" w:eastAsia="Times New Roman" w:hAnsi="Averta for TBWA" w:cs="Calibri"/>
          <w:b/>
          <w:bCs/>
          <w:color w:val="000000"/>
          <w:sz w:val="36"/>
          <w:szCs w:val="36"/>
          <w:bdr w:val="none" w:sz="0" w:space="0" w:color="auto" w:frame="1"/>
          <w:lang w:val="nl-NL"/>
        </w:rPr>
        <w:t>avec</w:t>
      </w:r>
      <w:proofErr w:type="spellEnd"/>
      <w:r w:rsidRPr="00A1607E">
        <w:rPr>
          <w:rFonts w:ascii="Averta for TBWA" w:eastAsia="Times New Roman" w:hAnsi="Averta for TBWA" w:cs="Calibri"/>
          <w:b/>
          <w:bCs/>
          <w:color w:val="000000"/>
          <w:sz w:val="36"/>
          <w:szCs w:val="36"/>
          <w:bdr w:val="none" w:sz="0" w:space="0" w:color="auto" w:frame="1"/>
          <w:lang w:val="nl-NL"/>
        </w:rPr>
        <w:t xml:space="preserve"> TBWA et ENGIE</w:t>
      </w:r>
    </w:p>
    <w:p w14:paraId="733137E7" w14:textId="77777777" w:rsidR="00A1607E" w:rsidRPr="00B520C9" w:rsidRDefault="00A1607E" w:rsidP="00A1607E">
      <w:pPr>
        <w:shd w:val="clear" w:color="auto" w:fill="FFFFFF"/>
        <w:rPr>
          <w:rFonts w:ascii="Calibri" w:eastAsia="Calibri" w:hAnsi="Calibri" w:cs="Calibri"/>
          <w:b/>
          <w:sz w:val="24"/>
          <w:szCs w:val="24"/>
          <w:highlight w:val="white"/>
          <w:lang w:val="fr-FR"/>
        </w:rPr>
      </w:pPr>
    </w:p>
    <w:p w14:paraId="423A997F" w14:textId="77777777" w:rsidR="00A1607E" w:rsidRPr="00A1607E" w:rsidRDefault="00A1607E" w:rsidP="00A1607E">
      <w:pPr>
        <w:spacing w:line="240" w:lineRule="auto"/>
        <w:rPr>
          <w:rFonts w:ascii="Averta for TBWA" w:eastAsiaTheme="minorHAnsi" w:hAnsi="Averta for TBWA" w:cstheme="minorBidi"/>
          <w:b/>
          <w:bCs/>
          <w:sz w:val="24"/>
          <w:szCs w:val="24"/>
          <w:lang w:val="nl-NL" w:eastAsia="en-US"/>
        </w:rPr>
      </w:pPr>
      <w:r w:rsidRPr="00A1607E">
        <w:rPr>
          <w:rFonts w:ascii="Averta for TBWA" w:eastAsiaTheme="minorHAnsi" w:hAnsi="Averta for TBWA" w:cstheme="minorBidi"/>
          <w:b/>
          <w:bCs/>
          <w:sz w:val="24"/>
          <w:szCs w:val="24"/>
          <w:lang w:val="nl-NL" w:eastAsia="en-US"/>
        </w:rPr>
        <w:t>Pour vaincre ensemble le coronavirus, il faut tous rester chez soi. Mais être à la maison, c'est peut-être aussi le bon moment pour faire tous ces petits travaux que l’on a tendance à reporter. Dans sa nouvelle campagne “</w:t>
      </w:r>
      <w:proofErr w:type="spellStart"/>
      <w:r w:rsidRPr="00A1607E">
        <w:rPr>
          <w:rFonts w:ascii="Averta for TBWA" w:eastAsiaTheme="minorHAnsi" w:hAnsi="Averta for TBWA" w:cstheme="minorBidi"/>
          <w:b/>
          <w:bCs/>
          <w:sz w:val="24"/>
          <w:szCs w:val="24"/>
          <w:lang w:val="nl-NL" w:eastAsia="en-US"/>
        </w:rPr>
        <w:t>Stay</w:t>
      </w:r>
      <w:proofErr w:type="spellEnd"/>
      <w:r w:rsidRPr="00A1607E">
        <w:rPr>
          <w:rFonts w:ascii="Averta for TBWA" w:eastAsiaTheme="minorHAnsi" w:hAnsi="Averta for TBWA" w:cstheme="minorBidi"/>
          <w:b/>
          <w:bCs/>
          <w:sz w:val="24"/>
          <w:szCs w:val="24"/>
          <w:lang w:val="nl-NL" w:eastAsia="en-US"/>
        </w:rPr>
        <w:t xml:space="preserve"> home, </w:t>
      </w:r>
      <w:proofErr w:type="spellStart"/>
      <w:r w:rsidRPr="00A1607E">
        <w:rPr>
          <w:rFonts w:ascii="Averta for TBWA" w:eastAsiaTheme="minorHAnsi" w:hAnsi="Averta for TBWA" w:cstheme="minorBidi"/>
          <w:b/>
          <w:bCs/>
          <w:sz w:val="24"/>
          <w:szCs w:val="24"/>
          <w:lang w:val="nl-NL" w:eastAsia="en-US"/>
        </w:rPr>
        <w:t>save</w:t>
      </w:r>
      <w:proofErr w:type="spellEnd"/>
      <w:r w:rsidRPr="00A1607E">
        <w:rPr>
          <w:rFonts w:ascii="Averta for TBWA" w:eastAsiaTheme="minorHAnsi" w:hAnsi="Averta for TBWA" w:cstheme="minorBidi"/>
          <w:b/>
          <w:bCs/>
          <w:sz w:val="24"/>
          <w:szCs w:val="24"/>
          <w:lang w:val="nl-NL" w:eastAsia="en-US"/>
        </w:rPr>
        <w:t xml:space="preserve"> UP”, ENGIE et TBWA vous inspirent pour réaliser plusieurs petits travaux qui permettent de diminuer votre consommation d’énergie tout en augmentant le confort de votre maison.</w:t>
      </w:r>
    </w:p>
    <w:p w14:paraId="5D1F6B49" w14:textId="77777777" w:rsidR="00A1607E" w:rsidRPr="00B520C9" w:rsidRDefault="00A1607E" w:rsidP="00A1607E">
      <w:pPr>
        <w:shd w:val="clear" w:color="auto" w:fill="FFFFFF"/>
        <w:rPr>
          <w:rFonts w:ascii="Calibri" w:eastAsia="Calibri" w:hAnsi="Calibri" w:cs="Calibri"/>
          <w:b/>
          <w:sz w:val="24"/>
          <w:szCs w:val="24"/>
          <w:highlight w:val="white"/>
          <w:lang w:val="fr-FR"/>
        </w:rPr>
      </w:pPr>
      <w:r w:rsidRPr="00B520C9">
        <w:rPr>
          <w:rFonts w:ascii="Calibri" w:eastAsia="Calibri" w:hAnsi="Calibri" w:cs="Calibri"/>
          <w:b/>
          <w:sz w:val="24"/>
          <w:szCs w:val="24"/>
          <w:highlight w:val="white"/>
          <w:lang w:val="fr-FR"/>
        </w:rPr>
        <w:t xml:space="preserve"> </w:t>
      </w:r>
    </w:p>
    <w:p w14:paraId="1963BAAB" w14:textId="77777777" w:rsidR="00A1607E" w:rsidRPr="00A1607E" w:rsidRDefault="00A1607E" w:rsidP="00A1607E">
      <w:pPr>
        <w:spacing w:line="240" w:lineRule="auto"/>
        <w:rPr>
          <w:rFonts w:ascii="Averta for TBWA" w:eastAsiaTheme="minorHAnsi" w:hAnsi="Averta for TBWA" w:cstheme="minorBidi"/>
          <w:sz w:val="24"/>
          <w:szCs w:val="24"/>
          <w:lang w:val="nl-NL" w:eastAsia="en-US"/>
        </w:rPr>
      </w:pPr>
      <w:r w:rsidRPr="00A1607E">
        <w:rPr>
          <w:rFonts w:ascii="Averta for TBWA" w:eastAsiaTheme="minorHAnsi" w:hAnsi="Averta for TBWA" w:cstheme="minorBidi"/>
          <w:sz w:val="24"/>
          <w:szCs w:val="24"/>
          <w:lang w:val="nl-NL" w:eastAsia="en-US"/>
        </w:rPr>
        <w:t>Comme tout le monde, vous cherchez sans doute également des moyens pour passer votre temps libre de manière amusante et/ou utile à la maison. ENGIE souhaite donc vous inspirer avec toute une série de petites choses faciles à faire chez soi et qui peuvent vous faire faire de sérieuses économies d’énergie. Voilà comment nous pouvons tous contribuer à réduire notre consommation d'énergie et notre impact sur l'environnement.</w:t>
      </w:r>
    </w:p>
    <w:p w14:paraId="21FD0239" w14:textId="77777777" w:rsidR="00A1607E" w:rsidRPr="00A1607E" w:rsidRDefault="00A1607E" w:rsidP="00A1607E">
      <w:pPr>
        <w:spacing w:line="240" w:lineRule="auto"/>
        <w:rPr>
          <w:rFonts w:ascii="Averta for TBWA" w:eastAsiaTheme="minorHAnsi" w:hAnsi="Averta for TBWA" w:cstheme="minorBidi"/>
          <w:sz w:val="24"/>
          <w:szCs w:val="24"/>
          <w:lang w:val="nl-NL" w:eastAsia="en-US"/>
        </w:rPr>
      </w:pPr>
      <w:r w:rsidRPr="00A1607E">
        <w:rPr>
          <w:rFonts w:ascii="Averta for TBWA" w:eastAsiaTheme="minorHAnsi" w:hAnsi="Averta for TBWA" w:cstheme="minorBidi"/>
          <w:sz w:val="24"/>
          <w:szCs w:val="24"/>
          <w:lang w:val="nl-NL" w:eastAsia="en-US"/>
        </w:rPr>
        <w:t xml:space="preserve"> </w:t>
      </w:r>
    </w:p>
    <w:p w14:paraId="024AFEDB" w14:textId="77777777" w:rsidR="00A1607E" w:rsidRPr="00A1607E" w:rsidRDefault="00A1607E" w:rsidP="00A1607E">
      <w:pPr>
        <w:spacing w:line="240" w:lineRule="auto"/>
        <w:rPr>
          <w:rFonts w:ascii="Averta for TBWA" w:eastAsiaTheme="minorHAnsi" w:hAnsi="Averta for TBWA" w:cstheme="minorBidi"/>
          <w:sz w:val="24"/>
          <w:szCs w:val="24"/>
          <w:lang w:val="nl-NL" w:eastAsia="en-US"/>
        </w:rPr>
      </w:pPr>
      <w:r w:rsidRPr="00A1607E">
        <w:rPr>
          <w:rFonts w:ascii="Averta for TBWA" w:eastAsiaTheme="minorHAnsi" w:hAnsi="Averta for TBWA" w:cstheme="minorBidi"/>
          <w:sz w:val="24"/>
          <w:szCs w:val="24"/>
          <w:lang w:val="nl-NL" w:eastAsia="en-US"/>
        </w:rPr>
        <w:t>Ce sont des choses toutes simples comme dégivrer son congélateur, purger ses radiateurs ou simplement remplacer ses vieilles ampoules par des ampoules LED. Sur engie.be/</w:t>
      </w:r>
      <w:proofErr w:type="spellStart"/>
      <w:r w:rsidRPr="00A1607E">
        <w:rPr>
          <w:rFonts w:ascii="Averta for TBWA" w:eastAsiaTheme="minorHAnsi" w:hAnsi="Averta for TBWA" w:cstheme="minorBidi"/>
          <w:sz w:val="24"/>
          <w:szCs w:val="24"/>
          <w:lang w:val="nl-NL" w:eastAsia="en-US"/>
        </w:rPr>
        <w:t>stayhome</w:t>
      </w:r>
      <w:proofErr w:type="spellEnd"/>
      <w:r w:rsidRPr="00A1607E">
        <w:rPr>
          <w:rFonts w:ascii="Averta for TBWA" w:eastAsiaTheme="minorHAnsi" w:hAnsi="Averta for TBWA" w:cstheme="minorBidi"/>
          <w:sz w:val="24"/>
          <w:szCs w:val="24"/>
          <w:lang w:val="nl-NL" w:eastAsia="en-US"/>
        </w:rPr>
        <w:t>, nous vous expliquons étape par étape comment réaliser au mieux ces tâches.</w:t>
      </w:r>
    </w:p>
    <w:p w14:paraId="121FC93D" w14:textId="77777777" w:rsidR="00A1607E" w:rsidRPr="00A1607E" w:rsidRDefault="00A1607E" w:rsidP="00A1607E">
      <w:pPr>
        <w:spacing w:line="240" w:lineRule="auto"/>
        <w:rPr>
          <w:rFonts w:ascii="Averta for TBWA" w:eastAsiaTheme="minorHAnsi" w:hAnsi="Averta for TBWA" w:cstheme="minorBidi"/>
          <w:sz w:val="24"/>
          <w:szCs w:val="24"/>
          <w:lang w:val="nl-NL" w:eastAsia="en-US"/>
        </w:rPr>
      </w:pPr>
      <w:r w:rsidRPr="00A1607E">
        <w:rPr>
          <w:rFonts w:ascii="Averta for TBWA" w:eastAsiaTheme="minorHAnsi" w:hAnsi="Averta for TBWA" w:cstheme="minorBidi"/>
          <w:sz w:val="24"/>
          <w:szCs w:val="24"/>
          <w:lang w:val="nl-NL" w:eastAsia="en-US"/>
        </w:rPr>
        <w:t xml:space="preserve"> </w:t>
      </w:r>
    </w:p>
    <w:p w14:paraId="6877ED0C" w14:textId="77777777" w:rsidR="00A1607E" w:rsidRPr="00A1607E" w:rsidRDefault="00A1607E" w:rsidP="00A1607E">
      <w:pPr>
        <w:spacing w:line="240" w:lineRule="auto"/>
        <w:rPr>
          <w:rFonts w:ascii="Averta for TBWA" w:eastAsiaTheme="minorHAnsi" w:hAnsi="Averta for TBWA" w:cstheme="minorBidi"/>
          <w:sz w:val="24"/>
          <w:szCs w:val="24"/>
          <w:lang w:val="nl-NL" w:eastAsia="en-US"/>
        </w:rPr>
      </w:pPr>
      <w:r w:rsidRPr="00A1607E">
        <w:rPr>
          <w:rFonts w:ascii="Averta for TBWA" w:eastAsiaTheme="minorHAnsi" w:hAnsi="Averta for TBWA" w:cstheme="minorBidi"/>
          <w:sz w:val="24"/>
          <w:szCs w:val="24"/>
          <w:lang w:val="nl-NL" w:eastAsia="en-US"/>
        </w:rPr>
        <w:t xml:space="preserve">Le public est dirigé vers le site web via un spot TV, des vidéos en digital et social, un spot radio, diffusé également en online audio via </w:t>
      </w:r>
      <w:proofErr w:type="spellStart"/>
      <w:r w:rsidRPr="00A1607E">
        <w:rPr>
          <w:rFonts w:ascii="Averta for TBWA" w:eastAsiaTheme="minorHAnsi" w:hAnsi="Averta for TBWA" w:cstheme="minorBidi"/>
          <w:sz w:val="24"/>
          <w:szCs w:val="24"/>
          <w:lang w:val="nl-NL" w:eastAsia="en-US"/>
        </w:rPr>
        <w:t>Spotify</w:t>
      </w:r>
      <w:proofErr w:type="spellEnd"/>
      <w:r w:rsidRPr="00A1607E">
        <w:rPr>
          <w:rFonts w:ascii="Averta for TBWA" w:eastAsiaTheme="minorHAnsi" w:hAnsi="Averta for TBWA" w:cstheme="minorBidi"/>
          <w:sz w:val="24"/>
          <w:szCs w:val="24"/>
          <w:lang w:val="nl-NL" w:eastAsia="en-US"/>
        </w:rPr>
        <w:t xml:space="preserve"> et également du native </w:t>
      </w:r>
      <w:proofErr w:type="spellStart"/>
      <w:r w:rsidRPr="00A1607E">
        <w:rPr>
          <w:rFonts w:ascii="Averta for TBWA" w:eastAsiaTheme="minorHAnsi" w:hAnsi="Averta for TBWA" w:cstheme="minorBidi"/>
          <w:sz w:val="24"/>
          <w:szCs w:val="24"/>
          <w:lang w:val="nl-NL" w:eastAsia="en-US"/>
        </w:rPr>
        <w:t>advertising</w:t>
      </w:r>
      <w:proofErr w:type="spellEnd"/>
      <w:r w:rsidRPr="00A1607E">
        <w:rPr>
          <w:rFonts w:ascii="Averta for TBWA" w:eastAsiaTheme="minorHAnsi" w:hAnsi="Averta for TBWA" w:cstheme="minorBidi"/>
          <w:sz w:val="24"/>
          <w:szCs w:val="24"/>
          <w:lang w:val="nl-NL" w:eastAsia="en-US"/>
        </w:rPr>
        <w:t xml:space="preserve">. Tous les spots ont été réalisés pendant le </w:t>
      </w:r>
      <w:proofErr w:type="spellStart"/>
      <w:r w:rsidRPr="00A1607E">
        <w:rPr>
          <w:rFonts w:ascii="Averta for TBWA" w:eastAsiaTheme="minorHAnsi" w:hAnsi="Averta for TBWA" w:cstheme="minorBidi"/>
          <w:sz w:val="24"/>
          <w:szCs w:val="24"/>
          <w:lang w:val="nl-NL" w:eastAsia="en-US"/>
        </w:rPr>
        <w:t>lockdown</w:t>
      </w:r>
      <w:proofErr w:type="spellEnd"/>
      <w:r w:rsidRPr="00A1607E">
        <w:rPr>
          <w:rFonts w:ascii="Averta for TBWA" w:eastAsiaTheme="minorHAnsi" w:hAnsi="Averta for TBWA" w:cstheme="minorBidi"/>
          <w:sz w:val="24"/>
          <w:szCs w:val="24"/>
          <w:lang w:val="nl-NL" w:eastAsia="en-US"/>
        </w:rPr>
        <w:t>, sans enfreindre les règles de confinement bien entendu. De plus, les films n'ont pas été tournés avec des acteurs mais avec les collaborateurs d'ENGIE dans leur propre maison. La preuve que ces trucs et astuces sont accessibles à tous.</w:t>
      </w:r>
    </w:p>
    <w:p w14:paraId="5BCDC591" w14:textId="77777777" w:rsidR="00A1607E" w:rsidRPr="00A1607E" w:rsidRDefault="00A1607E" w:rsidP="00A1607E">
      <w:pPr>
        <w:spacing w:line="240" w:lineRule="auto"/>
        <w:rPr>
          <w:rFonts w:ascii="Averta for TBWA" w:eastAsiaTheme="minorHAnsi" w:hAnsi="Averta for TBWA" w:cstheme="minorBidi"/>
          <w:sz w:val="24"/>
          <w:szCs w:val="24"/>
          <w:lang w:val="nl-NL" w:eastAsia="en-US"/>
        </w:rPr>
      </w:pPr>
      <w:r w:rsidRPr="00A1607E">
        <w:rPr>
          <w:rFonts w:ascii="Averta for TBWA" w:eastAsiaTheme="minorHAnsi" w:hAnsi="Averta for TBWA" w:cstheme="minorBidi"/>
          <w:sz w:val="24"/>
          <w:szCs w:val="24"/>
          <w:lang w:val="nl-NL" w:eastAsia="en-US"/>
        </w:rPr>
        <w:t xml:space="preserve"> </w:t>
      </w:r>
    </w:p>
    <w:p w14:paraId="3C91D5D2" w14:textId="63934119" w:rsidR="00A1607E" w:rsidRPr="00A1607E" w:rsidRDefault="00A1607E" w:rsidP="00A1607E">
      <w:pPr>
        <w:spacing w:line="240" w:lineRule="auto"/>
        <w:rPr>
          <w:rFonts w:ascii="Averta for TBWA" w:eastAsiaTheme="minorHAnsi" w:hAnsi="Averta for TBWA" w:cstheme="minorBidi"/>
          <w:sz w:val="24"/>
          <w:szCs w:val="24"/>
          <w:lang w:val="nl-NL" w:eastAsia="en-US"/>
        </w:rPr>
      </w:pPr>
      <w:r w:rsidRPr="00A1607E">
        <w:rPr>
          <w:rFonts w:ascii="Averta for TBWA" w:eastAsiaTheme="minorHAnsi" w:hAnsi="Averta for TBWA" w:cstheme="minorBidi"/>
          <w:sz w:val="24"/>
          <w:szCs w:val="24"/>
          <w:lang w:val="nl-NL" w:eastAsia="en-US"/>
        </w:rPr>
        <w:t>Vous avez vous aussi envie de réaliser tous ces petits travaux ? Inspirez-vous sur engie.be/</w:t>
      </w:r>
      <w:proofErr w:type="spellStart"/>
      <w:r w:rsidRPr="00A1607E">
        <w:rPr>
          <w:rFonts w:ascii="Averta for TBWA" w:eastAsiaTheme="minorHAnsi" w:hAnsi="Averta for TBWA" w:cstheme="minorBidi"/>
          <w:sz w:val="24"/>
          <w:szCs w:val="24"/>
          <w:lang w:val="nl-NL" w:eastAsia="en-US"/>
        </w:rPr>
        <w:t>stayhom</w:t>
      </w:r>
      <w:r w:rsidRPr="00A1607E">
        <w:rPr>
          <w:rFonts w:ascii="Averta for TBWA" w:eastAsiaTheme="minorHAnsi" w:hAnsi="Averta for TBWA" w:cstheme="minorBidi"/>
          <w:sz w:val="24"/>
          <w:szCs w:val="24"/>
          <w:lang w:val="nl-NL" w:eastAsia="en-US"/>
        </w:rPr>
        <w:t>e</w:t>
      </w:r>
      <w:proofErr w:type="spellEnd"/>
      <w:r w:rsidRPr="00A1607E">
        <w:rPr>
          <w:rFonts w:ascii="Averta for TBWA" w:eastAsiaTheme="minorHAnsi" w:hAnsi="Averta for TBWA" w:cstheme="minorBidi"/>
          <w:sz w:val="24"/>
          <w:szCs w:val="24"/>
          <w:lang w:val="nl-NL" w:eastAsia="en-US"/>
        </w:rPr>
        <w:t xml:space="preserve"> </w:t>
      </w:r>
    </w:p>
    <w:p w14:paraId="41C4AE2F" w14:textId="77777777" w:rsidR="00A1607E" w:rsidRPr="00B520C9" w:rsidRDefault="00A1607E" w:rsidP="00A1607E">
      <w:pPr>
        <w:shd w:val="clear" w:color="auto" w:fill="FFFFFF"/>
        <w:rPr>
          <w:rFonts w:ascii="Calibri" w:eastAsia="Calibri" w:hAnsi="Calibri" w:cs="Calibri"/>
          <w:b/>
          <w:sz w:val="24"/>
          <w:szCs w:val="24"/>
          <w:highlight w:val="white"/>
          <w:lang w:val="fr-FR"/>
        </w:rPr>
      </w:pPr>
      <w:r w:rsidRPr="00B520C9">
        <w:rPr>
          <w:rFonts w:ascii="Calibri" w:eastAsia="Calibri" w:hAnsi="Calibri" w:cs="Calibri"/>
          <w:b/>
          <w:sz w:val="24"/>
          <w:szCs w:val="24"/>
          <w:highlight w:val="white"/>
          <w:lang w:val="fr-FR"/>
        </w:rPr>
        <w:t xml:space="preserve"> </w:t>
      </w:r>
      <w:bookmarkStart w:id="0" w:name="_GoBack"/>
      <w:bookmarkEnd w:id="0"/>
    </w:p>
    <w:p w14:paraId="315B1332" w14:textId="77777777" w:rsidR="00A1607E" w:rsidRPr="00B520C9" w:rsidRDefault="00A1607E" w:rsidP="00A1607E">
      <w:pPr>
        <w:shd w:val="clear" w:color="auto" w:fill="FFFFFF"/>
        <w:spacing w:after="240"/>
        <w:rPr>
          <w:rFonts w:ascii="Calibri" w:eastAsia="Calibri" w:hAnsi="Calibri" w:cs="Calibri"/>
          <w:b/>
          <w:sz w:val="24"/>
          <w:szCs w:val="24"/>
          <w:highlight w:val="white"/>
          <w:lang w:val="fr-FR"/>
        </w:rPr>
      </w:pPr>
      <w:r w:rsidRPr="00B520C9">
        <w:rPr>
          <w:rFonts w:ascii="Calibri" w:eastAsia="Calibri" w:hAnsi="Calibri" w:cs="Calibri"/>
          <w:b/>
          <w:sz w:val="24"/>
          <w:szCs w:val="24"/>
          <w:highlight w:val="white"/>
          <w:lang w:val="fr-FR"/>
        </w:rPr>
        <w:t xml:space="preserve"> </w:t>
      </w:r>
    </w:p>
    <w:p w14:paraId="0DFC4201" w14:textId="77777777" w:rsidR="00A1607E" w:rsidRPr="00B520C9" w:rsidRDefault="00A1607E" w:rsidP="00A1607E">
      <w:pPr>
        <w:shd w:val="clear" w:color="auto" w:fill="FFFFFF"/>
        <w:rPr>
          <w:rFonts w:ascii="Calibri" w:eastAsia="Calibri" w:hAnsi="Calibri" w:cs="Calibri"/>
          <w:b/>
          <w:sz w:val="24"/>
          <w:szCs w:val="24"/>
          <w:highlight w:val="white"/>
          <w:lang w:val="fr-FR"/>
        </w:rPr>
      </w:pPr>
      <w:r w:rsidRPr="00B520C9">
        <w:rPr>
          <w:rFonts w:ascii="Calibri" w:eastAsia="Calibri" w:hAnsi="Calibri" w:cs="Calibri"/>
          <w:b/>
          <w:sz w:val="24"/>
          <w:szCs w:val="24"/>
          <w:highlight w:val="white"/>
          <w:lang w:val="fr-FR"/>
        </w:rPr>
        <w:t xml:space="preserve"> </w:t>
      </w:r>
    </w:p>
    <w:p w14:paraId="217CD5DD" w14:textId="77777777" w:rsidR="00A1607E" w:rsidRPr="00B520C9" w:rsidRDefault="00A1607E" w:rsidP="00A1607E">
      <w:pPr>
        <w:shd w:val="clear" w:color="auto" w:fill="FFFFFF"/>
        <w:rPr>
          <w:rFonts w:ascii="Calibri" w:eastAsia="Calibri" w:hAnsi="Calibri" w:cs="Calibri"/>
          <w:b/>
          <w:sz w:val="24"/>
          <w:szCs w:val="24"/>
          <w:highlight w:val="white"/>
          <w:lang w:val="fr-FR"/>
        </w:rPr>
      </w:pPr>
    </w:p>
    <w:p w14:paraId="4D254D49" w14:textId="77777777" w:rsidR="00A1607E" w:rsidRPr="00B520C9" w:rsidRDefault="00A1607E" w:rsidP="00A1607E">
      <w:pPr>
        <w:shd w:val="clear" w:color="auto" w:fill="FFFFFF"/>
        <w:rPr>
          <w:rFonts w:ascii="Calibri" w:eastAsia="Calibri" w:hAnsi="Calibri" w:cs="Calibri"/>
          <w:sz w:val="24"/>
          <w:szCs w:val="24"/>
          <w:highlight w:val="white"/>
          <w:lang w:val="fr-FR"/>
        </w:rPr>
      </w:pPr>
    </w:p>
    <w:p w14:paraId="2B12C6BB" w14:textId="77777777" w:rsidR="00A1607E" w:rsidRPr="00B520C9" w:rsidRDefault="00A1607E" w:rsidP="00A1607E">
      <w:pPr>
        <w:rPr>
          <w:rFonts w:ascii="Calibri" w:eastAsia="Calibri" w:hAnsi="Calibri" w:cs="Calibri"/>
          <w:b/>
          <w:sz w:val="24"/>
          <w:szCs w:val="24"/>
          <w:highlight w:val="white"/>
          <w:lang w:val="fr-FR"/>
        </w:rPr>
      </w:pPr>
    </w:p>
    <w:p w14:paraId="0A5ECC47" w14:textId="77777777" w:rsidR="00A1607E" w:rsidRPr="00B520C9" w:rsidRDefault="00A1607E" w:rsidP="00A1607E">
      <w:pPr>
        <w:rPr>
          <w:rFonts w:ascii="Calibri" w:eastAsia="Calibri" w:hAnsi="Calibri" w:cs="Calibri"/>
          <w:sz w:val="24"/>
          <w:szCs w:val="24"/>
          <w:highlight w:val="white"/>
          <w:lang w:val="fr-FR"/>
        </w:rPr>
      </w:pPr>
    </w:p>
    <w:p w14:paraId="1428F6FC" w14:textId="77777777" w:rsidR="00A1607E" w:rsidRDefault="00A1607E"/>
    <w:sectPr w:rsidR="00A1607E">
      <w:headerReference w:type="default" r:id="rI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792F" w14:textId="77777777" w:rsidR="00D179B5" w:rsidRDefault="00A1607E">
    <w:pPr>
      <w:pStyle w:val="Header"/>
    </w:pPr>
    <w:r w:rsidRPr="00E454B8">
      <w:rPr>
        <w:noProof/>
        <w:color w:val="717171"/>
        <w:sz w:val="20"/>
        <w:szCs w:val="20"/>
      </w:rPr>
      <w:drawing>
        <wp:anchor distT="0" distB="0" distL="114300" distR="114300" simplePos="0" relativeHeight="251659264" behindDoc="1" locked="0" layoutInCell="1" allowOverlap="1" wp14:anchorId="3B05AC7D" wp14:editId="63B703D6">
          <wp:simplePos x="0" y="0"/>
          <wp:positionH relativeFrom="page">
            <wp:posOffset>914400</wp:posOffset>
          </wp:positionH>
          <wp:positionV relativeFrom="page">
            <wp:posOffset>457200</wp:posOffset>
          </wp:positionV>
          <wp:extent cx="828000" cy="217387"/>
          <wp:effectExtent l="0" t="0" r="10795" b="11430"/>
          <wp:wrapNone/>
          <wp:docPr id="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7E"/>
    <w:rsid w:val="00A1607E"/>
    <w:rsid w:val="00CB43F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591FBD4"/>
  <w15:chartTrackingRefBased/>
  <w15:docId w15:val="{D1C01BD2-604D-AB41-82D8-052CB35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07E"/>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07E"/>
    <w:pPr>
      <w:tabs>
        <w:tab w:val="center" w:pos="4513"/>
        <w:tab w:val="right" w:pos="9026"/>
      </w:tabs>
      <w:spacing w:line="240" w:lineRule="auto"/>
    </w:pPr>
  </w:style>
  <w:style w:type="character" w:customStyle="1" w:styleId="HeaderChar">
    <w:name w:val="Header Char"/>
    <w:basedOn w:val="DefaultParagraphFont"/>
    <w:link w:val="Header"/>
    <w:uiPriority w:val="99"/>
    <w:rsid w:val="00A1607E"/>
    <w:rPr>
      <w:rFonts w:ascii="Arial" w:eastAsia="Arial" w:hAnsi="Arial" w:cs="Arial"/>
      <w:sz w:val="22"/>
      <w:szCs w:val="2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2020-04-09T11:13:00Z</dcterms:created>
  <dcterms:modified xsi:type="dcterms:W3CDTF">2020-04-09T11:14:00Z</dcterms:modified>
</cp:coreProperties>
</file>