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94373" w14:textId="77777777" w:rsidR="00DE326D" w:rsidRPr="00BD552D" w:rsidRDefault="00DE326D" w:rsidP="00842F6D">
      <w:pPr>
        <w:pStyle w:val="Geenafstand"/>
        <w:spacing w:line="360" w:lineRule="auto"/>
        <w:rPr>
          <w:rFonts w:ascii="Arial" w:hAnsi="Arial" w:cs="Arial"/>
          <w:sz w:val="30"/>
          <w:szCs w:val="30"/>
        </w:rPr>
      </w:pPr>
    </w:p>
    <w:p w14:paraId="6FD28E01" w14:textId="022D09FC" w:rsidR="000B21CE" w:rsidRPr="00BD552D" w:rsidRDefault="000B21CE" w:rsidP="000B21CE">
      <w:pPr>
        <w:widowControl w:val="0"/>
        <w:autoSpaceDE w:val="0"/>
        <w:autoSpaceDN w:val="0"/>
        <w:adjustRightInd w:val="0"/>
        <w:spacing w:line="360" w:lineRule="auto"/>
        <w:contextualSpacing/>
        <w:jc w:val="both"/>
        <w:rPr>
          <w:rFonts w:ascii="Arial" w:eastAsiaTheme="minorHAnsi" w:hAnsi="Arial" w:cs="Arial"/>
          <w:b/>
          <w:sz w:val="30"/>
          <w:szCs w:val="30"/>
          <w:lang w:val="en-GB" w:eastAsia="en-US"/>
        </w:rPr>
      </w:pPr>
      <w:r w:rsidRPr="00BD552D">
        <w:rPr>
          <w:rFonts w:ascii="Arial" w:hAnsi="Arial" w:cs="Arial"/>
          <w:sz w:val="30"/>
          <w:szCs w:val="30"/>
          <w:lang w:val="en-GB"/>
        </w:rPr>
        <w:t xml:space="preserve">10 years of Panasonic </w:t>
      </w:r>
      <w:proofErr w:type="spellStart"/>
      <w:r w:rsidRPr="00BD552D">
        <w:rPr>
          <w:rFonts w:ascii="Arial" w:hAnsi="Arial" w:cs="Arial"/>
          <w:sz w:val="30"/>
          <w:szCs w:val="30"/>
          <w:lang w:val="en-GB"/>
        </w:rPr>
        <w:t>eneloop</w:t>
      </w:r>
      <w:proofErr w:type="spellEnd"/>
    </w:p>
    <w:p w14:paraId="14E4C6BE" w14:textId="77777777" w:rsidR="000B21CE" w:rsidRPr="00BD552D" w:rsidRDefault="000B21CE" w:rsidP="006E5B6E">
      <w:pPr>
        <w:pStyle w:val="Geenafstand"/>
        <w:spacing w:line="360" w:lineRule="auto"/>
        <w:rPr>
          <w:rFonts w:ascii="Arial" w:eastAsiaTheme="minorEastAsia" w:hAnsi="Arial" w:cs="ArialBold"/>
          <w:b/>
          <w:bCs/>
          <w:i/>
          <w:color w:val="000000"/>
          <w:sz w:val="20"/>
          <w:szCs w:val="20"/>
          <w:lang w:eastAsia="nl-NL"/>
        </w:rPr>
      </w:pPr>
    </w:p>
    <w:p w14:paraId="3CC183CC" w14:textId="4C2DBD29" w:rsidR="000B21CE" w:rsidRPr="00BD552D" w:rsidRDefault="000B21CE" w:rsidP="000B21CE">
      <w:pPr>
        <w:widowControl w:val="0"/>
        <w:autoSpaceDE w:val="0"/>
        <w:autoSpaceDN w:val="0"/>
        <w:adjustRightInd w:val="0"/>
        <w:spacing w:line="360" w:lineRule="auto"/>
        <w:contextualSpacing/>
        <w:jc w:val="both"/>
        <w:rPr>
          <w:rFonts w:ascii="Arial" w:hAnsi="Arial" w:cs="Arial"/>
          <w:b/>
          <w:color w:val="000000"/>
          <w:sz w:val="20"/>
          <w:szCs w:val="20"/>
          <w:lang w:val="en-GB"/>
        </w:rPr>
      </w:pPr>
      <w:proofErr w:type="spellStart"/>
      <w:r w:rsidRPr="00BD552D">
        <w:rPr>
          <w:rFonts w:ascii="Arial" w:hAnsi="Arial" w:cs="Arial"/>
          <w:b/>
          <w:i/>
          <w:color w:val="000000"/>
          <w:sz w:val="20"/>
          <w:szCs w:val="20"/>
          <w:lang w:val="en-GB"/>
        </w:rPr>
        <w:t>Zellik</w:t>
      </w:r>
      <w:proofErr w:type="spellEnd"/>
      <w:r w:rsidRPr="00BD552D">
        <w:rPr>
          <w:rFonts w:ascii="Arial" w:hAnsi="Arial" w:cs="Arial"/>
          <w:b/>
          <w:i/>
          <w:color w:val="000000"/>
          <w:sz w:val="20"/>
          <w:szCs w:val="20"/>
          <w:lang w:val="en-GB"/>
        </w:rPr>
        <w:t>, 2</w:t>
      </w:r>
      <w:r w:rsidR="00EA7EF8">
        <w:rPr>
          <w:rFonts w:ascii="Arial" w:hAnsi="Arial" w:cs="Arial"/>
          <w:b/>
          <w:i/>
          <w:color w:val="000000"/>
          <w:sz w:val="20"/>
          <w:szCs w:val="20"/>
          <w:lang w:val="en-GB"/>
        </w:rPr>
        <w:t>8</w:t>
      </w:r>
      <w:r w:rsidRPr="00BD552D">
        <w:rPr>
          <w:rFonts w:ascii="Arial" w:hAnsi="Arial" w:cs="Arial"/>
          <w:b/>
          <w:i/>
          <w:color w:val="000000"/>
          <w:sz w:val="20"/>
          <w:szCs w:val="20"/>
          <w:lang w:val="en-GB"/>
        </w:rPr>
        <w:t xml:space="preserve"> January 2016.</w:t>
      </w:r>
      <w:r w:rsidRPr="00BD552D">
        <w:rPr>
          <w:rFonts w:ascii="Arial" w:hAnsi="Arial" w:cs="Arial"/>
          <w:b/>
          <w:color w:val="000000"/>
          <w:sz w:val="20"/>
          <w:szCs w:val="20"/>
          <w:lang w:val="en-GB"/>
        </w:rPr>
        <w:t xml:space="preserve"> – Panasonic recently celebrated the 10th anniversary of </w:t>
      </w:r>
      <w:r w:rsidR="009846B1" w:rsidRPr="00BD552D">
        <w:rPr>
          <w:rFonts w:ascii="Arial" w:hAnsi="Arial" w:cs="Arial"/>
          <w:b/>
          <w:color w:val="000000"/>
          <w:sz w:val="20"/>
          <w:szCs w:val="20"/>
          <w:lang w:val="en-GB"/>
        </w:rPr>
        <w:t xml:space="preserve">its </w:t>
      </w:r>
      <w:proofErr w:type="spellStart"/>
      <w:r w:rsidR="00885940" w:rsidRPr="00BD552D">
        <w:rPr>
          <w:rFonts w:ascii="Arial" w:hAnsi="Arial" w:cs="Arial"/>
          <w:b/>
          <w:color w:val="000000"/>
          <w:sz w:val="20"/>
          <w:szCs w:val="20"/>
          <w:lang w:val="en-GB"/>
        </w:rPr>
        <w:t>eneloop</w:t>
      </w:r>
      <w:proofErr w:type="spellEnd"/>
      <w:r w:rsidR="00885940" w:rsidRPr="00BD552D">
        <w:rPr>
          <w:rFonts w:ascii="Arial" w:hAnsi="Arial" w:cs="Arial"/>
          <w:b/>
          <w:color w:val="000000"/>
          <w:sz w:val="20"/>
          <w:szCs w:val="20"/>
          <w:lang w:val="en-GB"/>
        </w:rPr>
        <w:t xml:space="preserve"> brand</w:t>
      </w:r>
      <w:r w:rsidRPr="00BD552D">
        <w:rPr>
          <w:rFonts w:ascii="Arial" w:hAnsi="Arial" w:cs="Arial"/>
          <w:b/>
          <w:color w:val="000000"/>
          <w:sz w:val="20"/>
          <w:szCs w:val="20"/>
          <w:lang w:val="en-GB"/>
        </w:rPr>
        <w:t xml:space="preserve">. </w:t>
      </w:r>
      <w:r w:rsidR="006B7B83" w:rsidRPr="00BD552D">
        <w:rPr>
          <w:rFonts w:ascii="Arial" w:hAnsi="Arial" w:cs="Arial"/>
          <w:b/>
          <w:color w:val="000000"/>
          <w:sz w:val="20"/>
          <w:szCs w:val="20"/>
          <w:lang w:val="en-GB"/>
        </w:rPr>
        <w:t>T</w:t>
      </w:r>
      <w:r w:rsidRPr="00BD552D">
        <w:rPr>
          <w:rFonts w:ascii="Arial" w:hAnsi="Arial" w:cs="Arial"/>
          <w:b/>
          <w:color w:val="000000"/>
          <w:sz w:val="20"/>
          <w:szCs w:val="20"/>
          <w:lang w:val="en-GB"/>
        </w:rPr>
        <w:t xml:space="preserve">his unique eco-friendly rechargeable battery </w:t>
      </w:r>
      <w:r w:rsidR="006B7B83" w:rsidRPr="00BD552D">
        <w:rPr>
          <w:rFonts w:ascii="Arial" w:hAnsi="Arial" w:cs="Arial"/>
          <w:b/>
          <w:color w:val="000000"/>
          <w:sz w:val="20"/>
          <w:szCs w:val="20"/>
          <w:lang w:val="en-GB"/>
        </w:rPr>
        <w:t xml:space="preserve">offers a new lifestyle choice to customers. Today, it </w:t>
      </w:r>
      <w:r w:rsidR="00885940" w:rsidRPr="00BD552D">
        <w:rPr>
          <w:rFonts w:ascii="Arial" w:hAnsi="Arial" w:cs="Arial"/>
          <w:b/>
          <w:color w:val="000000"/>
          <w:sz w:val="20"/>
          <w:szCs w:val="20"/>
          <w:lang w:val="en-GB"/>
        </w:rPr>
        <w:t>ships</w:t>
      </w:r>
      <w:r w:rsidRPr="00BD552D">
        <w:rPr>
          <w:rFonts w:ascii="Arial" w:hAnsi="Arial" w:cs="Arial"/>
          <w:b/>
          <w:color w:val="000000"/>
          <w:sz w:val="20"/>
          <w:szCs w:val="20"/>
          <w:lang w:val="en-GB"/>
        </w:rPr>
        <w:t xml:space="preserve"> to over 80 countries and is appreciated by consumers all over the world. </w:t>
      </w:r>
    </w:p>
    <w:p w14:paraId="0D8EDD03" w14:textId="77777777" w:rsidR="000B21CE" w:rsidRPr="00BD552D" w:rsidRDefault="000B21CE" w:rsidP="006E5B6E">
      <w:pPr>
        <w:pStyle w:val="Basisalinea"/>
        <w:suppressAutoHyphens/>
        <w:spacing w:line="360" w:lineRule="auto"/>
        <w:ind w:right="400"/>
        <w:rPr>
          <w:rFonts w:ascii="Arial" w:hAnsi="Arial" w:cs="Arial"/>
          <w:b/>
          <w:sz w:val="20"/>
          <w:szCs w:val="20"/>
        </w:rPr>
      </w:pPr>
    </w:p>
    <w:p w14:paraId="01E98204" w14:textId="0B7D6355" w:rsidR="000B21CE" w:rsidRPr="00BD552D" w:rsidRDefault="0040233D" w:rsidP="000B21CE">
      <w:pPr>
        <w:widowControl w:val="0"/>
        <w:autoSpaceDE w:val="0"/>
        <w:autoSpaceDN w:val="0"/>
        <w:adjustRightInd w:val="0"/>
        <w:spacing w:line="360" w:lineRule="auto"/>
        <w:contextualSpacing/>
        <w:jc w:val="both"/>
        <w:rPr>
          <w:rFonts w:ascii="Arial" w:hAnsi="Arial" w:cs="Arial"/>
          <w:sz w:val="20"/>
          <w:szCs w:val="20"/>
          <w:lang w:val="en-GB"/>
        </w:rPr>
      </w:pPr>
      <w:r w:rsidRPr="00BD552D">
        <w:rPr>
          <w:rFonts w:ascii="Arial" w:hAnsi="Arial" w:cs="Arial"/>
          <w:b/>
          <w:noProof/>
          <w:sz w:val="20"/>
          <w:szCs w:val="20"/>
          <w:lang w:val="en-US"/>
        </w:rPr>
        <w:drawing>
          <wp:inline distT="0" distB="0" distL="0" distR="0" wp14:anchorId="64586D7F" wp14:editId="2F6D9521">
            <wp:extent cx="2967828" cy="3777428"/>
            <wp:effectExtent l="0" t="0" r="4445" b="7620"/>
            <wp:docPr id="5" name="Afbeelding 5" descr="Studio:PR:eneloop:images:eneloop materials:eneloop_10Y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o:PR:eneloop:images:eneloop materials:eneloop_10Y_poster.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0103"/>
                    <a:stretch/>
                  </pic:blipFill>
                  <pic:spPr bwMode="auto">
                    <a:xfrm>
                      <a:off x="0" y="0"/>
                      <a:ext cx="2968838" cy="3778714"/>
                    </a:xfrm>
                    <a:prstGeom prst="rect">
                      <a:avLst/>
                    </a:prstGeom>
                    <a:noFill/>
                    <a:ln>
                      <a:noFill/>
                    </a:ln>
                    <a:extLst>
                      <a:ext uri="{53640926-AAD7-44d8-BBD7-CCE9431645EC}">
                        <a14:shadowObscured xmlns:a14="http://schemas.microsoft.com/office/drawing/2010/main"/>
                      </a:ext>
                    </a:extLst>
                  </pic:spPr>
                </pic:pic>
              </a:graphicData>
            </a:graphic>
          </wp:inline>
        </w:drawing>
      </w:r>
    </w:p>
    <w:p w14:paraId="19FECD5C" w14:textId="77777777" w:rsidR="0040233D" w:rsidRPr="00BD552D" w:rsidRDefault="0040233D" w:rsidP="000B21CE">
      <w:pPr>
        <w:widowControl w:val="0"/>
        <w:autoSpaceDE w:val="0"/>
        <w:autoSpaceDN w:val="0"/>
        <w:adjustRightInd w:val="0"/>
        <w:spacing w:line="360" w:lineRule="auto"/>
        <w:contextualSpacing/>
        <w:jc w:val="both"/>
        <w:rPr>
          <w:rFonts w:ascii="Arial" w:hAnsi="Arial" w:cs="Arial"/>
          <w:sz w:val="20"/>
          <w:szCs w:val="20"/>
          <w:lang w:val="en-GB"/>
        </w:rPr>
      </w:pPr>
    </w:p>
    <w:p w14:paraId="762D9457" w14:textId="0BDC662F" w:rsidR="000B21CE" w:rsidRPr="00BD552D" w:rsidRDefault="006B7B83" w:rsidP="000B21CE">
      <w:pPr>
        <w:widowControl w:val="0"/>
        <w:autoSpaceDE w:val="0"/>
        <w:autoSpaceDN w:val="0"/>
        <w:adjustRightInd w:val="0"/>
        <w:spacing w:line="360" w:lineRule="auto"/>
        <w:contextualSpacing/>
        <w:jc w:val="both"/>
        <w:rPr>
          <w:rFonts w:ascii="Arial" w:hAnsi="Arial" w:cs="Arial"/>
          <w:sz w:val="20"/>
          <w:szCs w:val="20"/>
          <w:lang w:val="en-GB"/>
        </w:rPr>
      </w:pPr>
      <w:r w:rsidRPr="00BD552D">
        <w:rPr>
          <w:rFonts w:ascii="Arial" w:hAnsi="Arial" w:cs="Arial"/>
          <w:sz w:val="20"/>
          <w:szCs w:val="20"/>
          <w:lang w:val="en-GB"/>
        </w:rPr>
        <w:t>Launched</w:t>
      </w:r>
      <w:r w:rsidR="000B21CE" w:rsidRPr="00BD552D">
        <w:rPr>
          <w:rFonts w:ascii="Arial" w:hAnsi="Arial" w:cs="Arial"/>
          <w:sz w:val="20"/>
          <w:szCs w:val="20"/>
          <w:lang w:val="en-GB"/>
        </w:rPr>
        <w:t xml:space="preserve"> in November 2005</w:t>
      </w:r>
      <w:r w:rsidRPr="00BD552D">
        <w:rPr>
          <w:rFonts w:ascii="Arial" w:hAnsi="Arial" w:cs="Arial"/>
          <w:sz w:val="20"/>
          <w:szCs w:val="20"/>
          <w:lang w:val="en-GB"/>
        </w:rPr>
        <w:t>,</w:t>
      </w:r>
      <w:r w:rsidR="000B21CE" w:rsidRPr="00BD552D">
        <w:rPr>
          <w:rFonts w:ascii="Arial" w:hAnsi="Arial" w:cs="Arial"/>
          <w:sz w:val="20"/>
          <w:szCs w:val="20"/>
          <w:lang w:val="en-GB"/>
        </w:rPr>
        <w:t xml:space="preserve"> </w:t>
      </w:r>
      <w:proofErr w:type="spellStart"/>
      <w:r w:rsidR="000B21CE" w:rsidRPr="00BD552D">
        <w:rPr>
          <w:rFonts w:ascii="Arial" w:hAnsi="Arial" w:cs="Arial"/>
          <w:sz w:val="20"/>
          <w:szCs w:val="20"/>
          <w:lang w:val="en-GB"/>
        </w:rPr>
        <w:t>eneloop</w:t>
      </w:r>
      <w:proofErr w:type="spellEnd"/>
      <w:r w:rsidR="000B21CE" w:rsidRPr="00BD552D">
        <w:rPr>
          <w:rFonts w:ascii="Arial" w:hAnsi="Arial" w:cs="Arial"/>
          <w:sz w:val="20"/>
          <w:szCs w:val="20"/>
          <w:lang w:val="en-GB"/>
        </w:rPr>
        <w:t xml:space="preserve"> has revolutioni</w:t>
      </w:r>
      <w:r w:rsidR="00EA38A9" w:rsidRPr="00BD552D">
        <w:rPr>
          <w:rFonts w:ascii="Arial" w:hAnsi="Arial" w:cs="Arial"/>
          <w:sz w:val="20"/>
          <w:szCs w:val="20"/>
          <w:lang w:val="en-GB"/>
        </w:rPr>
        <w:t>s</w:t>
      </w:r>
      <w:r w:rsidR="000B21CE" w:rsidRPr="00BD552D">
        <w:rPr>
          <w:rFonts w:ascii="Arial" w:hAnsi="Arial" w:cs="Arial"/>
          <w:sz w:val="20"/>
          <w:szCs w:val="20"/>
          <w:lang w:val="en-GB"/>
        </w:rPr>
        <w:t xml:space="preserve">ed the consumer-use rechargeable battery segment </w:t>
      </w:r>
      <w:r w:rsidRPr="00BD552D">
        <w:rPr>
          <w:rFonts w:ascii="Arial" w:hAnsi="Arial" w:cs="Arial"/>
          <w:sz w:val="20"/>
          <w:szCs w:val="20"/>
          <w:lang w:val="en-GB"/>
        </w:rPr>
        <w:t>thanks to</w:t>
      </w:r>
      <w:r w:rsidR="000B21CE" w:rsidRPr="00BD552D">
        <w:rPr>
          <w:rFonts w:ascii="Arial" w:hAnsi="Arial" w:cs="Arial"/>
          <w:sz w:val="20"/>
          <w:szCs w:val="20"/>
          <w:lang w:val="en-GB"/>
        </w:rPr>
        <w:t xml:space="preserve"> its unique features: </w:t>
      </w:r>
    </w:p>
    <w:p w14:paraId="4DA0B2FC" w14:textId="77777777" w:rsidR="000B21CE" w:rsidRPr="00BD552D" w:rsidRDefault="000B21CE" w:rsidP="000B21CE">
      <w:pPr>
        <w:widowControl w:val="0"/>
        <w:autoSpaceDE w:val="0"/>
        <w:autoSpaceDN w:val="0"/>
        <w:adjustRightInd w:val="0"/>
        <w:spacing w:line="360" w:lineRule="auto"/>
        <w:contextualSpacing/>
        <w:jc w:val="both"/>
        <w:rPr>
          <w:rFonts w:ascii="Arial" w:hAnsi="Arial" w:cs="Arial"/>
          <w:sz w:val="20"/>
          <w:szCs w:val="20"/>
          <w:lang w:val="en-GB"/>
        </w:rPr>
      </w:pPr>
    </w:p>
    <w:p w14:paraId="28FF552D" w14:textId="24B40DDA" w:rsidR="000B21CE" w:rsidRPr="00BD552D" w:rsidRDefault="000B21CE" w:rsidP="000B21CE">
      <w:pPr>
        <w:pStyle w:val="Lijstalinea"/>
        <w:widowControl w:val="0"/>
        <w:numPr>
          <w:ilvl w:val="0"/>
          <w:numId w:val="2"/>
        </w:numPr>
        <w:autoSpaceDE w:val="0"/>
        <w:autoSpaceDN w:val="0"/>
        <w:adjustRightInd w:val="0"/>
        <w:spacing w:after="0" w:line="360" w:lineRule="auto"/>
        <w:jc w:val="both"/>
        <w:rPr>
          <w:rFonts w:ascii="Arial" w:hAnsi="Arial" w:cs="Arial"/>
          <w:b/>
          <w:sz w:val="20"/>
          <w:szCs w:val="20"/>
        </w:rPr>
      </w:pPr>
      <w:proofErr w:type="spellStart"/>
      <w:proofErr w:type="gramStart"/>
      <w:r w:rsidRPr="00BD552D">
        <w:rPr>
          <w:rFonts w:ascii="Arial" w:hAnsi="Arial" w:cs="Arial"/>
          <w:b/>
          <w:sz w:val="20"/>
          <w:szCs w:val="20"/>
        </w:rPr>
        <w:t>eneloo</w:t>
      </w:r>
      <w:r w:rsidR="00FD7BE4" w:rsidRPr="00BD552D">
        <w:rPr>
          <w:rFonts w:ascii="Arial" w:hAnsi="Arial" w:cs="Arial"/>
          <w:b/>
          <w:sz w:val="20"/>
          <w:szCs w:val="20"/>
        </w:rPr>
        <w:t>p</w:t>
      </w:r>
      <w:proofErr w:type="spellEnd"/>
      <w:proofErr w:type="gramEnd"/>
      <w:r w:rsidR="00FD7BE4" w:rsidRPr="00BD552D">
        <w:rPr>
          <w:rFonts w:ascii="Arial" w:hAnsi="Arial" w:cs="Arial"/>
          <w:b/>
          <w:sz w:val="20"/>
          <w:szCs w:val="20"/>
        </w:rPr>
        <w:t xml:space="preserve"> batteries can be </w:t>
      </w:r>
      <w:r w:rsidR="006B7B83" w:rsidRPr="00BD552D">
        <w:rPr>
          <w:rFonts w:ascii="Arial" w:hAnsi="Arial" w:cs="Arial"/>
          <w:b/>
          <w:sz w:val="20"/>
          <w:szCs w:val="20"/>
        </w:rPr>
        <w:t>recharged</w:t>
      </w:r>
      <w:r w:rsidR="00FD7BE4" w:rsidRPr="00BD552D">
        <w:rPr>
          <w:rFonts w:ascii="Arial" w:hAnsi="Arial" w:cs="Arial"/>
          <w:b/>
          <w:sz w:val="20"/>
          <w:szCs w:val="20"/>
        </w:rPr>
        <w:t xml:space="preserve"> up to 2,</w:t>
      </w:r>
      <w:r w:rsidRPr="00BD552D">
        <w:rPr>
          <w:rFonts w:ascii="Arial" w:hAnsi="Arial" w:cs="Arial"/>
          <w:b/>
          <w:sz w:val="20"/>
          <w:szCs w:val="20"/>
        </w:rPr>
        <w:t xml:space="preserve">100 times </w:t>
      </w:r>
    </w:p>
    <w:p w14:paraId="66735AD7" w14:textId="5FF326FF" w:rsidR="000B21CE" w:rsidRPr="00BD552D" w:rsidRDefault="000B21CE" w:rsidP="000B21CE">
      <w:pPr>
        <w:widowControl w:val="0"/>
        <w:autoSpaceDE w:val="0"/>
        <w:autoSpaceDN w:val="0"/>
        <w:adjustRightInd w:val="0"/>
        <w:spacing w:line="360" w:lineRule="auto"/>
        <w:ind w:left="360"/>
        <w:jc w:val="both"/>
        <w:rPr>
          <w:rFonts w:ascii="Arial" w:hAnsi="Arial" w:cs="Arial"/>
          <w:sz w:val="20"/>
          <w:szCs w:val="20"/>
          <w:lang w:val="en-GB"/>
        </w:rPr>
      </w:pPr>
      <w:r w:rsidRPr="00BD552D">
        <w:rPr>
          <w:rFonts w:ascii="Arial" w:hAnsi="Arial" w:cs="Arial"/>
          <w:sz w:val="20"/>
          <w:szCs w:val="20"/>
          <w:lang w:val="en-GB"/>
        </w:rPr>
        <w:t>One of the most important characteristics of a rechargeable batte</w:t>
      </w:r>
      <w:r w:rsidR="006B7B83" w:rsidRPr="00BD552D">
        <w:rPr>
          <w:rFonts w:ascii="Arial" w:hAnsi="Arial" w:cs="Arial"/>
          <w:sz w:val="20"/>
          <w:szCs w:val="20"/>
          <w:lang w:val="en-GB"/>
        </w:rPr>
        <w:t>ry is its</w:t>
      </w:r>
      <w:r w:rsidRPr="00BD552D">
        <w:rPr>
          <w:rFonts w:ascii="Arial" w:hAnsi="Arial" w:cs="Arial"/>
          <w:sz w:val="20"/>
          <w:szCs w:val="20"/>
          <w:lang w:val="en-GB"/>
        </w:rPr>
        <w:t xml:space="preserve"> cycle life</w:t>
      </w:r>
      <w:r w:rsidR="006B7B83" w:rsidRPr="00BD552D">
        <w:rPr>
          <w:rFonts w:ascii="Arial" w:hAnsi="Arial" w:cs="Arial"/>
          <w:sz w:val="20"/>
          <w:szCs w:val="20"/>
          <w:lang w:val="en-GB"/>
        </w:rPr>
        <w:t>;</w:t>
      </w:r>
      <w:r w:rsidRPr="00BD552D">
        <w:rPr>
          <w:rFonts w:ascii="Arial" w:hAnsi="Arial" w:cs="Arial"/>
          <w:sz w:val="20"/>
          <w:szCs w:val="20"/>
          <w:lang w:val="en-GB"/>
        </w:rPr>
        <w:t xml:space="preserve"> the number of charge</w:t>
      </w:r>
      <w:r w:rsidR="006B7B83" w:rsidRPr="00BD552D">
        <w:rPr>
          <w:rFonts w:ascii="Arial" w:hAnsi="Arial" w:cs="Arial"/>
          <w:sz w:val="20"/>
          <w:szCs w:val="20"/>
          <w:lang w:val="en-GB"/>
        </w:rPr>
        <w:t>/</w:t>
      </w:r>
      <w:r w:rsidRPr="00BD552D">
        <w:rPr>
          <w:rFonts w:ascii="Arial" w:hAnsi="Arial" w:cs="Arial"/>
          <w:sz w:val="20"/>
          <w:szCs w:val="20"/>
          <w:lang w:val="en-GB"/>
        </w:rPr>
        <w:t xml:space="preserve">discharge cycles </w:t>
      </w:r>
      <w:r w:rsidR="00BC0C49" w:rsidRPr="00BD552D">
        <w:rPr>
          <w:rFonts w:ascii="Arial" w:hAnsi="Arial" w:cs="Arial"/>
          <w:sz w:val="20"/>
          <w:szCs w:val="20"/>
          <w:lang w:val="en-GB"/>
        </w:rPr>
        <w:t>it</w:t>
      </w:r>
      <w:r w:rsidRPr="00BD552D">
        <w:rPr>
          <w:rFonts w:ascii="Arial" w:hAnsi="Arial" w:cs="Arial"/>
          <w:sz w:val="20"/>
          <w:szCs w:val="20"/>
          <w:lang w:val="en-GB"/>
        </w:rPr>
        <w:t xml:space="preserve"> c</w:t>
      </w:r>
      <w:r w:rsidR="006B7B83" w:rsidRPr="00BD552D">
        <w:rPr>
          <w:rFonts w:ascii="Arial" w:hAnsi="Arial" w:cs="Arial"/>
          <w:sz w:val="20"/>
          <w:szCs w:val="20"/>
          <w:lang w:val="en-GB"/>
        </w:rPr>
        <w:t xml:space="preserve">an withstand without losing </w:t>
      </w:r>
      <w:r w:rsidRPr="00BD552D">
        <w:rPr>
          <w:rFonts w:ascii="Arial" w:hAnsi="Arial" w:cs="Arial"/>
          <w:sz w:val="20"/>
          <w:szCs w:val="20"/>
          <w:lang w:val="en-GB"/>
        </w:rPr>
        <w:t xml:space="preserve">capacity. </w:t>
      </w:r>
      <w:proofErr w:type="spellStart"/>
      <w:proofErr w:type="gramStart"/>
      <w:r w:rsidRPr="00BD552D">
        <w:rPr>
          <w:rFonts w:ascii="Arial" w:hAnsi="Arial" w:cs="Arial"/>
          <w:sz w:val="20"/>
          <w:szCs w:val="20"/>
          <w:lang w:val="en-GB"/>
        </w:rPr>
        <w:t>eneloop</w:t>
      </w:r>
      <w:proofErr w:type="spellEnd"/>
      <w:proofErr w:type="gramEnd"/>
      <w:r w:rsidRPr="00BD552D">
        <w:rPr>
          <w:rFonts w:ascii="Arial" w:hAnsi="Arial" w:cs="Arial"/>
          <w:sz w:val="20"/>
          <w:szCs w:val="20"/>
          <w:lang w:val="en-GB"/>
        </w:rPr>
        <w:t xml:space="preserve"> </w:t>
      </w:r>
      <w:r w:rsidR="006B7B83" w:rsidRPr="00BD552D">
        <w:rPr>
          <w:rFonts w:ascii="Arial" w:hAnsi="Arial" w:cs="Arial"/>
          <w:sz w:val="20"/>
          <w:szCs w:val="20"/>
          <w:lang w:val="en-GB"/>
        </w:rPr>
        <w:t>can be recharged up to 2,</w:t>
      </w:r>
      <w:r w:rsidRPr="00BD552D">
        <w:rPr>
          <w:rFonts w:ascii="Arial" w:hAnsi="Arial" w:cs="Arial"/>
          <w:sz w:val="20"/>
          <w:szCs w:val="20"/>
          <w:lang w:val="en-GB"/>
        </w:rPr>
        <w:t>100 times</w:t>
      </w:r>
      <w:r w:rsidR="006B7B83" w:rsidRPr="00BD552D">
        <w:rPr>
          <w:rFonts w:ascii="Arial" w:hAnsi="Arial" w:cs="Arial"/>
          <w:sz w:val="20"/>
          <w:szCs w:val="20"/>
          <w:lang w:val="en-GB"/>
        </w:rPr>
        <w:t xml:space="preserve">, not only making it </w:t>
      </w:r>
      <w:r w:rsidRPr="00BD552D">
        <w:rPr>
          <w:rFonts w:ascii="Arial" w:hAnsi="Arial" w:cs="Arial"/>
          <w:sz w:val="20"/>
          <w:szCs w:val="20"/>
          <w:lang w:val="en-GB"/>
        </w:rPr>
        <w:t xml:space="preserve">more economical, </w:t>
      </w:r>
      <w:r w:rsidR="006B7B83" w:rsidRPr="00BD552D">
        <w:rPr>
          <w:rFonts w:ascii="Arial" w:hAnsi="Arial" w:cs="Arial"/>
          <w:sz w:val="20"/>
          <w:szCs w:val="20"/>
          <w:lang w:val="en-GB"/>
        </w:rPr>
        <w:t xml:space="preserve">but helping reduce the </w:t>
      </w:r>
      <w:r w:rsidR="00BC0C49" w:rsidRPr="00BD552D">
        <w:rPr>
          <w:rFonts w:ascii="Arial" w:hAnsi="Arial" w:cs="Arial"/>
          <w:sz w:val="20"/>
          <w:szCs w:val="20"/>
          <w:lang w:val="en-GB"/>
        </w:rPr>
        <w:t xml:space="preserve">world’s </w:t>
      </w:r>
      <w:r w:rsidR="006B7B83" w:rsidRPr="00BD552D">
        <w:rPr>
          <w:rFonts w:ascii="Arial" w:hAnsi="Arial" w:cs="Arial"/>
          <w:sz w:val="20"/>
          <w:szCs w:val="20"/>
          <w:lang w:val="en-GB"/>
        </w:rPr>
        <w:t>waste pile of batteries</w:t>
      </w:r>
      <w:r w:rsidRPr="00BD552D">
        <w:rPr>
          <w:rFonts w:ascii="Arial" w:hAnsi="Arial" w:cs="Arial"/>
          <w:sz w:val="20"/>
          <w:szCs w:val="20"/>
          <w:lang w:val="en-GB"/>
        </w:rPr>
        <w:t>.</w:t>
      </w:r>
    </w:p>
    <w:p w14:paraId="7270CC7C" w14:textId="77777777" w:rsidR="000B21CE" w:rsidRPr="00BD552D" w:rsidRDefault="000B21CE" w:rsidP="000B21CE">
      <w:pPr>
        <w:widowControl w:val="0"/>
        <w:autoSpaceDE w:val="0"/>
        <w:autoSpaceDN w:val="0"/>
        <w:adjustRightInd w:val="0"/>
        <w:spacing w:line="360" w:lineRule="auto"/>
        <w:ind w:left="360"/>
        <w:jc w:val="both"/>
        <w:rPr>
          <w:rFonts w:ascii="Arial" w:hAnsi="Arial" w:cs="Arial"/>
          <w:sz w:val="20"/>
          <w:szCs w:val="20"/>
          <w:lang w:val="en-GB"/>
        </w:rPr>
      </w:pPr>
    </w:p>
    <w:p w14:paraId="6C619DD7" w14:textId="38DA60C3" w:rsidR="000B21CE" w:rsidRPr="00BD552D" w:rsidRDefault="009D62F5" w:rsidP="000B21CE">
      <w:pPr>
        <w:pStyle w:val="Lijstalinea"/>
        <w:widowControl w:val="0"/>
        <w:numPr>
          <w:ilvl w:val="0"/>
          <w:numId w:val="2"/>
        </w:numPr>
        <w:autoSpaceDE w:val="0"/>
        <w:autoSpaceDN w:val="0"/>
        <w:adjustRightInd w:val="0"/>
        <w:spacing w:after="0" w:line="360" w:lineRule="auto"/>
        <w:jc w:val="both"/>
        <w:rPr>
          <w:rFonts w:ascii="Arial" w:hAnsi="Arial" w:cs="Arial"/>
          <w:b/>
          <w:sz w:val="20"/>
          <w:szCs w:val="20"/>
        </w:rPr>
      </w:pPr>
      <w:r w:rsidRPr="00BD552D">
        <w:rPr>
          <w:rFonts w:ascii="Arial" w:hAnsi="Arial" w:cs="Arial"/>
          <w:b/>
          <w:sz w:val="20"/>
          <w:szCs w:val="20"/>
        </w:rPr>
        <w:t>Ready-to-</w:t>
      </w:r>
      <w:r w:rsidR="000B21CE" w:rsidRPr="00BD552D">
        <w:rPr>
          <w:rFonts w:ascii="Arial" w:hAnsi="Arial" w:cs="Arial"/>
          <w:b/>
          <w:sz w:val="20"/>
          <w:szCs w:val="20"/>
        </w:rPr>
        <w:t>use &amp; low self-discharge</w:t>
      </w:r>
    </w:p>
    <w:p w14:paraId="77F1376A" w14:textId="0838D146" w:rsidR="000B21CE" w:rsidRPr="00BD552D" w:rsidRDefault="006B7B83" w:rsidP="000B21CE">
      <w:pPr>
        <w:widowControl w:val="0"/>
        <w:autoSpaceDE w:val="0"/>
        <w:autoSpaceDN w:val="0"/>
        <w:adjustRightInd w:val="0"/>
        <w:spacing w:line="360" w:lineRule="auto"/>
        <w:ind w:left="360"/>
        <w:jc w:val="both"/>
        <w:rPr>
          <w:rFonts w:ascii="Arial" w:hAnsi="Arial" w:cs="Arial"/>
          <w:sz w:val="20"/>
          <w:szCs w:val="20"/>
          <w:lang w:val="en-GB"/>
        </w:rPr>
      </w:pPr>
      <w:proofErr w:type="spellStart"/>
      <w:proofErr w:type="gramStart"/>
      <w:r w:rsidRPr="00BD552D">
        <w:rPr>
          <w:rFonts w:ascii="Arial" w:hAnsi="Arial" w:cs="Arial"/>
          <w:sz w:val="20"/>
          <w:szCs w:val="20"/>
          <w:lang w:val="en-GB"/>
        </w:rPr>
        <w:t>eneloop</w:t>
      </w:r>
      <w:proofErr w:type="spellEnd"/>
      <w:proofErr w:type="gramEnd"/>
      <w:r w:rsidRPr="00BD552D">
        <w:rPr>
          <w:rFonts w:ascii="Arial" w:hAnsi="Arial" w:cs="Arial"/>
          <w:sz w:val="20"/>
          <w:szCs w:val="20"/>
          <w:lang w:val="en-GB"/>
        </w:rPr>
        <w:t xml:space="preserve"> batteries are delivered pre-charged using </w:t>
      </w:r>
      <w:r w:rsidR="000B21CE" w:rsidRPr="00BD552D">
        <w:rPr>
          <w:rFonts w:ascii="Arial" w:hAnsi="Arial" w:cs="Arial"/>
          <w:sz w:val="20"/>
          <w:szCs w:val="20"/>
          <w:lang w:val="en-GB"/>
        </w:rPr>
        <w:t>solar power</w:t>
      </w:r>
      <w:r w:rsidRPr="00BD552D">
        <w:rPr>
          <w:rFonts w:ascii="Arial" w:hAnsi="Arial" w:cs="Arial"/>
          <w:sz w:val="20"/>
          <w:szCs w:val="20"/>
          <w:lang w:val="en-GB"/>
        </w:rPr>
        <w:t xml:space="preserve">, making them immediately useable </w:t>
      </w:r>
      <w:r w:rsidRPr="00BD552D">
        <w:rPr>
          <w:rFonts w:ascii="Arial" w:hAnsi="Arial" w:cs="Arial"/>
          <w:sz w:val="20"/>
          <w:szCs w:val="20"/>
          <w:lang w:val="en-GB"/>
        </w:rPr>
        <w:lastRenderedPageBreak/>
        <w:t xml:space="preserve">after purchase, like </w:t>
      </w:r>
      <w:r w:rsidR="00E6178D" w:rsidRPr="00BD552D">
        <w:rPr>
          <w:rFonts w:ascii="Arial" w:hAnsi="Arial" w:cs="Arial"/>
          <w:sz w:val="20"/>
          <w:szCs w:val="20"/>
          <w:lang w:val="en-GB"/>
        </w:rPr>
        <w:t>primary</w:t>
      </w:r>
      <w:r w:rsidRPr="00BD552D">
        <w:rPr>
          <w:rFonts w:ascii="Arial" w:hAnsi="Arial" w:cs="Arial"/>
          <w:sz w:val="20"/>
          <w:szCs w:val="20"/>
          <w:lang w:val="en-GB"/>
        </w:rPr>
        <w:t xml:space="preserve"> batteries</w:t>
      </w:r>
      <w:r w:rsidR="000B21CE" w:rsidRPr="00BD552D">
        <w:rPr>
          <w:rFonts w:ascii="Arial" w:hAnsi="Arial" w:cs="Arial"/>
          <w:sz w:val="20"/>
          <w:szCs w:val="20"/>
          <w:lang w:val="en-GB"/>
        </w:rPr>
        <w:t xml:space="preserve">. </w:t>
      </w:r>
      <w:r w:rsidRPr="00BD552D">
        <w:rPr>
          <w:rFonts w:ascii="Arial" w:hAnsi="Arial" w:cs="Arial"/>
          <w:sz w:val="20"/>
          <w:szCs w:val="20"/>
          <w:lang w:val="en-GB"/>
        </w:rPr>
        <w:t xml:space="preserve">They also </w:t>
      </w:r>
      <w:r w:rsidR="000B21CE" w:rsidRPr="00BD552D">
        <w:rPr>
          <w:rFonts w:ascii="Arial" w:hAnsi="Arial" w:cs="Arial"/>
          <w:sz w:val="20"/>
          <w:szCs w:val="20"/>
          <w:lang w:val="en-GB"/>
        </w:rPr>
        <w:t>have a low self-discharge rate. While other non</w:t>
      </w:r>
      <w:r w:rsidRPr="00BD552D">
        <w:rPr>
          <w:rFonts w:ascii="Arial" w:hAnsi="Arial" w:cs="Arial"/>
          <w:sz w:val="20"/>
          <w:szCs w:val="20"/>
          <w:lang w:val="en-GB"/>
        </w:rPr>
        <w:t>-ready-to-</w:t>
      </w:r>
      <w:r w:rsidR="000B21CE" w:rsidRPr="00BD552D">
        <w:rPr>
          <w:rFonts w:ascii="Arial" w:hAnsi="Arial" w:cs="Arial"/>
          <w:sz w:val="20"/>
          <w:szCs w:val="20"/>
          <w:lang w:val="en-GB"/>
        </w:rPr>
        <w:t xml:space="preserve">use rechargeable batteries lose their charge over time, </w:t>
      </w:r>
      <w:r w:rsidR="00EA38A9" w:rsidRPr="00BD552D">
        <w:rPr>
          <w:rFonts w:ascii="Arial" w:hAnsi="Arial" w:cs="Arial"/>
          <w:sz w:val="20"/>
          <w:szCs w:val="20"/>
          <w:lang w:val="en-GB"/>
        </w:rPr>
        <w:t xml:space="preserve">Panasonic’s </w:t>
      </w:r>
      <w:r w:rsidRPr="00BD552D">
        <w:rPr>
          <w:rFonts w:ascii="Arial" w:hAnsi="Arial" w:cs="Arial"/>
          <w:sz w:val="20"/>
          <w:szCs w:val="20"/>
          <w:lang w:val="en-GB"/>
        </w:rPr>
        <w:t xml:space="preserve">proprietary </w:t>
      </w:r>
      <w:proofErr w:type="spellStart"/>
      <w:r w:rsidR="000B21CE" w:rsidRPr="00BD552D">
        <w:rPr>
          <w:rFonts w:ascii="Arial" w:hAnsi="Arial" w:cs="Arial"/>
          <w:sz w:val="20"/>
          <w:szCs w:val="20"/>
          <w:lang w:val="en-GB"/>
        </w:rPr>
        <w:t>eneloop</w:t>
      </w:r>
      <w:proofErr w:type="spellEnd"/>
      <w:r w:rsidR="000B21CE" w:rsidRPr="00BD552D">
        <w:rPr>
          <w:rFonts w:ascii="Arial" w:hAnsi="Arial" w:cs="Arial"/>
          <w:sz w:val="20"/>
          <w:szCs w:val="20"/>
          <w:lang w:val="en-GB"/>
        </w:rPr>
        <w:t xml:space="preserve"> technology </w:t>
      </w:r>
      <w:r w:rsidRPr="00BD552D">
        <w:rPr>
          <w:rFonts w:ascii="Arial" w:hAnsi="Arial" w:cs="Arial"/>
          <w:sz w:val="20"/>
          <w:szCs w:val="20"/>
          <w:lang w:val="en-GB"/>
        </w:rPr>
        <w:t>means</w:t>
      </w:r>
      <w:r w:rsidR="000B21CE" w:rsidRPr="00BD552D">
        <w:rPr>
          <w:rFonts w:ascii="Arial" w:hAnsi="Arial" w:cs="Arial"/>
          <w:sz w:val="20"/>
          <w:szCs w:val="20"/>
          <w:lang w:val="en-GB"/>
        </w:rPr>
        <w:t xml:space="preserve"> </w:t>
      </w:r>
      <w:r w:rsidRPr="00BD552D">
        <w:rPr>
          <w:rFonts w:ascii="Arial" w:hAnsi="Arial" w:cs="Arial"/>
          <w:sz w:val="20"/>
          <w:szCs w:val="20"/>
          <w:lang w:val="en-GB"/>
        </w:rPr>
        <w:t xml:space="preserve">its batteries maintain </w:t>
      </w:r>
      <w:r w:rsidR="000B21CE" w:rsidRPr="00BD552D">
        <w:rPr>
          <w:rFonts w:ascii="Arial" w:hAnsi="Arial" w:cs="Arial"/>
          <w:sz w:val="20"/>
          <w:szCs w:val="20"/>
          <w:lang w:val="en-GB"/>
        </w:rPr>
        <w:t>70% capacity even after 10 years of storage.</w:t>
      </w:r>
    </w:p>
    <w:p w14:paraId="7BE7D684" w14:textId="77777777" w:rsidR="000B21CE" w:rsidRPr="00BD552D" w:rsidRDefault="000B21CE" w:rsidP="000B21CE">
      <w:pPr>
        <w:widowControl w:val="0"/>
        <w:autoSpaceDE w:val="0"/>
        <w:autoSpaceDN w:val="0"/>
        <w:adjustRightInd w:val="0"/>
        <w:spacing w:line="360" w:lineRule="auto"/>
        <w:ind w:left="360"/>
        <w:jc w:val="both"/>
        <w:rPr>
          <w:rFonts w:ascii="Arial" w:hAnsi="Arial" w:cs="Arial"/>
          <w:sz w:val="20"/>
          <w:szCs w:val="20"/>
          <w:lang w:val="en-GB"/>
        </w:rPr>
      </w:pPr>
    </w:p>
    <w:p w14:paraId="081D6D48" w14:textId="5B3316C6" w:rsidR="000B21CE" w:rsidRPr="00BD552D" w:rsidRDefault="000B21CE" w:rsidP="000B21CE">
      <w:pPr>
        <w:pStyle w:val="Lijstalinea"/>
        <w:widowControl w:val="0"/>
        <w:numPr>
          <w:ilvl w:val="0"/>
          <w:numId w:val="2"/>
        </w:numPr>
        <w:autoSpaceDE w:val="0"/>
        <w:autoSpaceDN w:val="0"/>
        <w:adjustRightInd w:val="0"/>
        <w:spacing w:after="0" w:line="360" w:lineRule="auto"/>
        <w:jc w:val="both"/>
        <w:rPr>
          <w:rFonts w:ascii="Arial" w:hAnsi="Arial" w:cs="Arial"/>
          <w:b/>
          <w:sz w:val="20"/>
          <w:szCs w:val="20"/>
        </w:rPr>
      </w:pPr>
      <w:r w:rsidRPr="00BD552D">
        <w:rPr>
          <w:rFonts w:ascii="Arial" w:hAnsi="Arial" w:cs="Arial"/>
          <w:b/>
          <w:sz w:val="20"/>
          <w:szCs w:val="20"/>
        </w:rPr>
        <w:t xml:space="preserve">Longer lasting than </w:t>
      </w:r>
      <w:r w:rsidR="00E6178D" w:rsidRPr="00BD552D">
        <w:rPr>
          <w:rFonts w:ascii="Arial" w:hAnsi="Arial" w:cs="Arial"/>
          <w:b/>
          <w:sz w:val="20"/>
          <w:szCs w:val="20"/>
        </w:rPr>
        <w:t>primary</w:t>
      </w:r>
      <w:r w:rsidRPr="00BD552D">
        <w:rPr>
          <w:rFonts w:ascii="Arial" w:hAnsi="Arial" w:cs="Arial"/>
          <w:b/>
          <w:sz w:val="20"/>
          <w:szCs w:val="20"/>
        </w:rPr>
        <w:t xml:space="preserve"> batteries</w:t>
      </w:r>
    </w:p>
    <w:p w14:paraId="6BF62936" w14:textId="3937E3DE" w:rsidR="000B21CE" w:rsidRPr="00BD552D" w:rsidRDefault="000B21CE" w:rsidP="000B21CE">
      <w:pPr>
        <w:widowControl w:val="0"/>
        <w:autoSpaceDE w:val="0"/>
        <w:autoSpaceDN w:val="0"/>
        <w:adjustRightInd w:val="0"/>
        <w:spacing w:line="360" w:lineRule="auto"/>
        <w:ind w:left="360"/>
        <w:contextualSpacing/>
        <w:jc w:val="both"/>
        <w:rPr>
          <w:rFonts w:ascii="Arial" w:hAnsi="Arial" w:cs="Arial"/>
          <w:sz w:val="20"/>
          <w:szCs w:val="20"/>
          <w:lang w:val="en-GB"/>
        </w:rPr>
      </w:pPr>
      <w:r w:rsidRPr="00BD552D">
        <w:rPr>
          <w:rFonts w:ascii="Arial" w:hAnsi="Arial" w:cs="Arial"/>
          <w:sz w:val="20"/>
          <w:szCs w:val="20"/>
          <w:lang w:val="en-GB"/>
        </w:rPr>
        <w:t xml:space="preserve">Many applications switch off or </w:t>
      </w:r>
      <w:r w:rsidR="006B7B83" w:rsidRPr="00BD552D">
        <w:rPr>
          <w:rFonts w:ascii="Arial" w:hAnsi="Arial" w:cs="Arial"/>
          <w:sz w:val="20"/>
          <w:szCs w:val="20"/>
          <w:lang w:val="en-GB"/>
        </w:rPr>
        <w:t>indicate</w:t>
      </w:r>
      <w:r w:rsidRPr="00BD552D">
        <w:rPr>
          <w:rFonts w:ascii="Arial" w:hAnsi="Arial" w:cs="Arial"/>
          <w:sz w:val="20"/>
          <w:szCs w:val="20"/>
          <w:lang w:val="en-GB"/>
        </w:rPr>
        <w:t xml:space="preserve"> low battery </w:t>
      </w:r>
      <w:r w:rsidR="006B7B83" w:rsidRPr="00BD552D">
        <w:rPr>
          <w:rFonts w:ascii="Arial" w:hAnsi="Arial" w:cs="Arial"/>
          <w:sz w:val="20"/>
          <w:szCs w:val="20"/>
          <w:lang w:val="en-GB"/>
        </w:rPr>
        <w:t>when voltage is lower than 1.</w:t>
      </w:r>
      <w:r w:rsidRPr="00BD552D">
        <w:rPr>
          <w:rFonts w:ascii="Arial" w:hAnsi="Arial" w:cs="Arial"/>
          <w:sz w:val="20"/>
          <w:szCs w:val="20"/>
          <w:lang w:val="en-GB"/>
        </w:rPr>
        <w:t xml:space="preserve">1 </w:t>
      </w:r>
      <w:r w:rsidR="006B7B83" w:rsidRPr="00BD552D">
        <w:rPr>
          <w:rFonts w:ascii="Arial" w:hAnsi="Arial" w:cs="Arial"/>
          <w:sz w:val="20"/>
          <w:szCs w:val="20"/>
          <w:lang w:val="en-GB"/>
        </w:rPr>
        <w:t>v</w:t>
      </w:r>
      <w:r w:rsidRPr="00BD552D">
        <w:rPr>
          <w:rFonts w:ascii="Arial" w:hAnsi="Arial" w:cs="Arial"/>
          <w:sz w:val="20"/>
          <w:szCs w:val="20"/>
          <w:lang w:val="en-GB"/>
        </w:rPr>
        <w:t>olt</w:t>
      </w:r>
      <w:r w:rsidR="006B7B83" w:rsidRPr="00BD552D">
        <w:rPr>
          <w:rFonts w:ascii="Arial" w:hAnsi="Arial" w:cs="Arial"/>
          <w:sz w:val="20"/>
          <w:szCs w:val="20"/>
          <w:lang w:val="en-GB"/>
        </w:rPr>
        <w:t>s</w:t>
      </w:r>
      <w:r w:rsidRPr="00BD552D">
        <w:rPr>
          <w:rFonts w:ascii="Arial" w:hAnsi="Arial" w:cs="Arial"/>
          <w:sz w:val="20"/>
          <w:szCs w:val="20"/>
          <w:lang w:val="en-GB"/>
        </w:rPr>
        <w:t xml:space="preserve">. A traditional </w:t>
      </w:r>
      <w:r w:rsidR="00E6178D" w:rsidRPr="00BD552D">
        <w:rPr>
          <w:rFonts w:ascii="Arial" w:hAnsi="Arial" w:cs="Arial"/>
          <w:sz w:val="20"/>
          <w:szCs w:val="20"/>
          <w:lang w:val="en-GB"/>
        </w:rPr>
        <w:t>primary</w:t>
      </w:r>
      <w:r w:rsidRPr="00BD552D">
        <w:rPr>
          <w:rFonts w:ascii="Arial" w:hAnsi="Arial" w:cs="Arial"/>
          <w:sz w:val="20"/>
          <w:szCs w:val="20"/>
          <w:lang w:val="en-GB"/>
        </w:rPr>
        <w:t xml:space="preserve"> battery </w:t>
      </w:r>
      <w:r w:rsidR="006B7B83" w:rsidRPr="00BD552D">
        <w:rPr>
          <w:rFonts w:ascii="Arial" w:hAnsi="Arial" w:cs="Arial"/>
          <w:sz w:val="20"/>
          <w:szCs w:val="20"/>
          <w:lang w:val="en-GB"/>
        </w:rPr>
        <w:t>continuously loses</w:t>
      </w:r>
      <w:r w:rsidRPr="00BD552D">
        <w:rPr>
          <w:rFonts w:ascii="Arial" w:hAnsi="Arial" w:cs="Arial"/>
          <w:sz w:val="20"/>
          <w:szCs w:val="20"/>
          <w:lang w:val="en-GB"/>
        </w:rPr>
        <w:t xml:space="preserve"> voltage and r</w:t>
      </w:r>
      <w:r w:rsidR="006B7B83" w:rsidRPr="00BD552D">
        <w:rPr>
          <w:rFonts w:ascii="Arial" w:hAnsi="Arial" w:cs="Arial"/>
          <w:sz w:val="20"/>
          <w:szCs w:val="20"/>
          <w:lang w:val="en-GB"/>
        </w:rPr>
        <w:t>eaches</w:t>
      </w:r>
      <w:r w:rsidRPr="00BD552D">
        <w:rPr>
          <w:rFonts w:ascii="Arial" w:hAnsi="Arial" w:cs="Arial"/>
          <w:sz w:val="20"/>
          <w:szCs w:val="20"/>
          <w:lang w:val="en-GB"/>
        </w:rPr>
        <w:t xml:space="preserve"> this critical level very </w:t>
      </w:r>
      <w:r w:rsidR="006B7B83" w:rsidRPr="00BD552D">
        <w:rPr>
          <w:rFonts w:ascii="Arial" w:hAnsi="Arial" w:cs="Arial"/>
          <w:sz w:val="20"/>
          <w:szCs w:val="20"/>
          <w:lang w:val="en-GB"/>
        </w:rPr>
        <w:t>quickly</w:t>
      </w:r>
      <w:r w:rsidRPr="00BD552D">
        <w:rPr>
          <w:rFonts w:ascii="Arial" w:hAnsi="Arial" w:cs="Arial"/>
          <w:sz w:val="20"/>
          <w:szCs w:val="20"/>
          <w:lang w:val="en-GB"/>
        </w:rPr>
        <w:t xml:space="preserve">. </w:t>
      </w:r>
      <w:proofErr w:type="spellStart"/>
      <w:proofErr w:type="gramStart"/>
      <w:r w:rsidRPr="00BD552D">
        <w:rPr>
          <w:rFonts w:ascii="Arial" w:hAnsi="Arial" w:cs="Arial"/>
          <w:sz w:val="20"/>
          <w:szCs w:val="20"/>
          <w:lang w:val="en-GB"/>
        </w:rPr>
        <w:t>eneloop</w:t>
      </w:r>
      <w:proofErr w:type="spellEnd"/>
      <w:proofErr w:type="gramEnd"/>
      <w:r w:rsidRPr="00BD552D">
        <w:rPr>
          <w:rFonts w:ascii="Arial" w:hAnsi="Arial" w:cs="Arial"/>
          <w:sz w:val="20"/>
          <w:szCs w:val="20"/>
          <w:lang w:val="en-GB"/>
        </w:rPr>
        <w:t xml:space="preserve"> </w:t>
      </w:r>
      <w:r w:rsidR="006B7B83" w:rsidRPr="00BD552D">
        <w:rPr>
          <w:rFonts w:ascii="Arial" w:hAnsi="Arial" w:cs="Arial"/>
          <w:sz w:val="20"/>
          <w:szCs w:val="20"/>
          <w:lang w:val="en-GB"/>
        </w:rPr>
        <w:t xml:space="preserve">batteries </w:t>
      </w:r>
      <w:r w:rsidRPr="00BD552D">
        <w:rPr>
          <w:rFonts w:ascii="Arial" w:hAnsi="Arial" w:cs="Arial"/>
          <w:sz w:val="20"/>
          <w:szCs w:val="20"/>
          <w:lang w:val="en-GB"/>
        </w:rPr>
        <w:t>keep the voltage level ove</w:t>
      </w:r>
      <w:r w:rsidR="006B7B83" w:rsidRPr="00BD552D">
        <w:rPr>
          <w:rFonts w:ascii="Arial" w:hAnsi="Arial" w:cs="Arial"/>
          <w:sz w:val="20"/>
          <w:szCs w:val="20"/>
          <w:lang w:val="en-GB"/>
        </w:rPr>
        <w:t>r 1.</w:t>
      </w:r>
      <w:r w:rsidRPr="00BD552D">
        <w:rPr>
          <w:rFonts w:ascii="Arial" w:hAnsi="Arial" w:cs="Arial"/>
          <w:sz w:val="20"/>
          <w:szCs w:val="20"/>
          <w:lang w:val="en-GB"/>
        </w:rPr>
        <w:t xml:space="preserve">1 </w:t>
      </w:r>
      <w:r w:rsidR="006B7B83" w:rsidRPr="00BD552D">
        <w:rPr>
          <w:rFonts w:ascii="Arial" w:hAnsi="Arial" w:cs="Arial"/>
          <w:sz w:val="20"/>
          <w:szCs w:val="20"/>
          <w:lang w:val="en-GB"/>
        </w:rPr>
        <w:t>v</w:t>
      </w:r>
      <w:r w:rsidRPr="00BD552D">
        <w:rPr>
          <w:rFonts w:ascii="Arial" w:hAnsi="Arial" w:cs="Arial"/>
          <w:sz w:val="20"/>
          <w:szCs w:val="20"/>
          <w:lang w:val="en-GB"/>
        </w:rPr>
        <w:t>olt</w:t>
      </w:r>
      <w:r w:rsidR="006B7B83" w:rsidRPr="00BD552D">
        <w:rPr>
          <w:rFonts w:ascii="Arial" w:hAnsi="Arial" w:cs="Arial"/>
          <w:sz w:val="20"/>
          <w:szCs w:val="20"/>
          <w:lang w:val="en-GB"/>
        </w:rPr>
        <w:t>s</w:t>
      </w:r>
      <w:r w:rsidRPr="00BD552D">
        <w:rPr>
          <w:rFonts w:ascii="Arial" w:hAnsi="Arial" w:cs="Arial"/>
          <w:sz w:val="20"/>
          <w:szCs w:val="20"/>
          <w:lang w:val="en-GB"/>
        </w:rPr>
        <w:t xml:space="preserve"> for a long time, only </w:t>
      </w:r>
      <w:r w:rsidR="006B7B83" w:rsidRPr="00BD552D">
        <w:rPr>
          <w:rFonts w:ascii="Arial" w:hAnsi="Arial" w:cs="Arial"/>
          <w:sz w:val="20"/>
          <w:szCs w:val="20"/>
          <w:lang w:val="en-GB"/>
        </w:rPr>
        <w:t xml:space="preserve">falling </w:t>
      </w:r>
      <w:r w:rsidR="00890549" w:rsidRPr="00BD552D">
        <w:rPr>
          <w:rFonts w:ascii="Arial" w:hAnsi="Arial" w:cs="Arial"/>
          <w:sz w:val="20"/>
          <w:szCs w:val="20"/>
          <w:lang w:val="en-GB"/>
        </w:rPr>
        <w:t>below</w:t>
      </w:r>
      <w:r w:rsidR="006B7B83" w:rsidRPr="00BD552D">
        <w:rPr>
          <w:rFonts w:ascii="Arial" w:hAnsi="Arial" w:cs="Arial"/>
          <w:sz w:val="20"/>
          <w:szCs w:val="20"/>
          <w:lang w:val="en-GB"/>
        </w:rPr>
        <w:t xml:space="preserve"> </w:t>
      </w:r>
      <w:r w:rsidRPr="00BD552D">
        <w:rPr>
          <w:rFonts w:ascii="Arial" w:hAnsi="Arial" w:cs="Arial"/>
          <w:sz w:val="20"/>
          <w:szCs w:val="20"/>
          <w:lang w:val="en-GB"/>
        </w:rPr>
        <w:t xml:space="preserve">just before </w:t>
      </w:r>
      <w:r w:rsidR="006B7B83" w:rsidRPr="00BD552D">
        <w:rPr>
          <w:rFonts w:ascii="Arial" w:hAnsi="Arial" w:cs="Arial"/>
          <w:sz w:val="20"/>
          <w:szCs w:val="20"/>
          <w:lang w:val="en-GB"/>
        </w:rPr>
        <w:t>they are</w:t>
      </w:r>
      <w:r w:rsidRPr="00BD552D">
        <w:rPr>
          <w:rFonts w:ascii="Arial" w:hAnsi="Arial" w:cs="Arial"/>
          <w:sz w:val="20"/>
          <w:szCs w:val="20"/>
          <w:lang w:val="en-GB"/>
        </w:rPr>
        <w:t xml:space="preserve"> empty. </w:t>
      </w:r>
    </w:p>
    <w:p w14:paraId="5D97F673" w14:textId="77777777" w:rsidR="000B21CE" w:rsidRPr="00BD552D" w:rsidRDefault="000B21CE" w:rsidP="000B21CE">
      <w:pPr>
        <w:widowControl w:val="0"/>
        <w:autoSpaceDE w:val="0"/>
        <w:autoSpaceDN w:val="0"/>
        <w:adjustRightInd w:val="0"/>
        <w:spacing w:line="360" w:lineRule="auto"/>
        <w:ind w:left="360"/>
        <w:contextualSpacing/>
        <w:jc w:val="both"/>
        <w:rPr>
          <w:rFonts w:ascii="Arial" w:hAnsi="Arial" w:cs="Arial"/>
          <w:sz w:val="20"/>
          <w:szCs w:val="20"/>
          <w:lang w:val="en-GB"/>
        </w:rPr>
      </w:pPr>
    </w:p>
    <w:p w14:paraId="29D6811B" w14:textId="77777777" w:rsidR="000B21CE" w:rsidRPr="00BD552D" w:rsidRDefault="000B21CE" w:rsidP="000B21CE">
      <w:pPr>
        <w:pStyle w:val="Lijstalinea"/>
        <w:widowControl w:val="0"/>
        <w:numPr>
          <w:ilvl w:val="0"/>
          <w:numId w:val="2"/>
        </w:numPr>
        <w:autoSpaceDE w:val="0"/>
        <w:autoSpaceDN w:val="0"/>
        <w:adjustRightInd w:val="0"/>
        <w:spacing w:after="0" w:line="360" w:lineRule="auto"/>
        <w:jc w:val="both"/>
        <w:rPr>
          <w:rFonts w:ascii="Arial" w:hAnsi="Arial" w:cs="Arial"/>
          <w:b/>
          <w:sz w:val="20"/>
          <w:szCs w:val="20"/>
        </w:rPr>
      </w:pPr>
      <w:r w:rsidRPr="00BD552D">
        <w:rPr>
          <w:rFonts w:ascii="Arial" w:hAnsi="Arial" w:cs="Arial"/>
          <w:b/>
          <w:sz w:val="20"/>
          <w:szCs w:val="20"/>
        </w:rPr>
        <w:t>High performance even at low temperatures</w:t>
      </w:r>
    </w:p>
    <w:p w14:paraId="2523AECB" w14:textId="6034296D" w:rsidR="000B21CE" w:rsidRPr="00BD552D" w:rsidRDefault="000B21CE" w:rsidP="000B21CE">
      <w:pPr>
        <w:widowControl w:val="0"/>
        <w:autoSpaceDE w:val="0"/>
        <w:autoSpaceDN w:val="0"/>
        <w:adjustRightInd w:val="0"/>
        <w:spacing w:line="360" w:lineRule="auto"/>
        <w:ind w:left="360"/>
        <w:jc w:val="both"/>
        <w:rPr>
          <w:rFonts w:ascii="Arial" w:hAnsi="Arial" w:cs="Arial"/>
          <w:sz w:val="20"/>
          <w:szCs w:val="20"/>
          <w:lang w:val="en-GB"/>
        </w:rPr>
      </w:pPr>
      <w:r w:rsidRPr="00BD552D">
        <w:rPr>
          <w:rFonts w:ascii="Arial" w:hAnsi="Arial" w:cs="Arial"/>
          <w:sz w:val="20"/>
          <w:szCs w:val="20"/>
          <w:lang w:val="en-GB"/>
        </w:rPr>
        <w:t xml:space="preserve">Contrary to </w:t>
      </w:r>
      <w:r w:rsidR="00E6178D" w:rsidRPr="00BD552D">
        <w:rPr>
          <w:rFonts w:ascii="Arial" w:hAnsi="Arial" w:cs="Arial"/>
          <w:sz w:val="20"/>
          <w:szCs w:val="20"/>
          <w:lang w:val="en-GB"/>
        </w:rPr>
        <w:t>primary</w:t>
      </w:r>
      <w:r w:rsidRPr="00BD552D">
        <w:rPr>
          <w:rFonts w:ascii="Arial" w:hAnsi="Arial" w:cs="Arial"/>
          <w:sz w:val="20"/>
          <w:szCs w:val="20"/>
          <w:lang w:val="en-GB"/>
        </w:rPr>
        <w:t xml:space="preserve"> batteries, </w:t>
      </w:r>
      <w:proofErr w:type="spellStart"/>
      <w:r w:rsidRPr="00BD552D">
        <w:rPr>
          <w:rFonts w:ascii="Arial" w:hAnsi="Arial" w:cs="Arial"/>
          <w:sz w:val="20"/>
          <w:szCs w:val="20"/>
          <w:lang w:val="en-GB"/>
        </w:rPr>
        <w:t>eneloop</w:t>
      </w:r>
      <w:proofErr w:type="spellEnd"/>
      <w:r w:rsidRPr="00BD552D">
        <w:rPr>
          <w:rFonts w:ascii="Arial" w:hAnsi="Arial" w:cs="Arial"/>
          <w:sz w:val="20"/>
          <w:szCs w:val="20"/>
          <w:lang w:val="en-GB"/>
        </w:rPr>
        <w:t xml:space="preserve"> </w:t>
      </w:r>
      <w:r w:rsidR="00890549" w:rsidRPr="00BD552D">
        <w:rPr>
          <w:rFonts w:ascii="Arial" w:hAnsi="Arial" w:cs="Arial"/>
          <w:sz w:val="20"/>
          <w:szCs w:val="20"/>
          <w:lang w:val="en-GB"/>
        </w:rPr>
        <w:t xml:space="preserve">batteries </w:t>
      </w:r>
      <w:r w:rsidRPr="00BD552D">
        <w:rPr>
          <w:rFonts w:ascii="Arial" w:hAnsi="Arial" w:cs="Arial"/>
          <w:sz w:val="20"/>
          <w:szCs w:val="20"/>
          <w:lang w:val="en-GB"/>
        </w:rPr>
        <w:t>keep a high voltage at low temperatures and can even maintain a low self-discharge rate in temperature</w:t>
      </w:r>
      <w:r w:rsidR="00890549" w:rsidRPr="00BD552D">
        <w:rPr>
          <w:rFonts w:ascii="Arial" w:hAnsi="Arial" w:cs="Arial"/>
          <w:sz w:val="20"/>
          <w:szCs w:val="20"/>
          <w:lang w:val="en-GB"/>
        </w:rPr>
        <w:t>s</w:t>
      </w:r>
      <w:r w:rsidRPr="00BD552D">
        <w:rPr>
          <w:rFonts w:ascii="Arial" w:hAnsi="Arial" w:cs="Arial"/>
          <w:sz w:val="20"/>
          <w:szCs w:val="20"/>
          <w:lang w:val="en-GB"/>
        </w:rPr>
        <w:t xml:space="preserve"> as low as -20ºC.</w:t>
      </w:r>
    </w:p>
    <w:p w14:paraId="1B17DFDB" w14:textId="77777777" w:rsidR="000B21CE" w:rsidRPr="00BD552D" w:rsidRDefault="000B21CE" w:rsidP="000B21CE">
      <w:pPr>
        <w:widowControl w:val="0"/>
        <w:autoSpaceDE w:val="0"/>
        <w:autoSpaceDN w:val="0"/>
        <w:adjustRightInd w:val="0"/>
        <w:spacing w:line="360" w:lineRule="auto"/>
        <w:ind w:left="360"/>
        <w:jc w:val="both"/>
        <w:rPr>
          <w:rFonts w:ascii="Arial" w:hAnsi="Arial" w:cs="Arial"/>
          <w:sz w:val="20"/>
          <w:szCs w:val="20"/>
          <w:lang w:val="en-GB"/>
        </w:rPr>
      </w:pPr>
    </w:p>
    <w:p w14:paraId="64F56E3F" w14:textId="77777777" w:rsidR="000B21CE" w:rsidRPr="00BD552D" w:rsidRDefault="000B21CE" w:rsidP="000B21CE">
      <w:pPr>
        <w:widowControl w:val="0"/>
        <w:autoSpaceDE w:val="0"/>
        <w:autoSpaceDN w:val="0"/>
        <w:adjustRightInd w:val="0"/>
        <w:spacing w:line="360" w:lineRule="auto"/>
        <w:contextualSpacing/>
        <w:jc w:val="both"/>
        <w:rPr>
          <w:rFonts w:ascii="Arial" w:hAnsi="Arial" w:cs="Arial"/>
          <w:b/>
          <w:sz w:val="20"/>
          <w:szCs w:val="20"/>
          <w:lang w:val="en-GB"/>
        </w:rPr>
      </w:pPr>
      <w:r w:rsidRPr="00BD552D">
        <w:rPr>
          <w:rFonts w:ascii="Arial" w:hAnsi="Arial" w:cs="Arial"/>
          <w:b/>
          <w:sz w:val="20"/>
          <w:szCs w:val="20"/>
          <w:lang w:val="en-GB"/>
        </w:rPr>
        <w:t xml:space="preserve">Combining the pluses </w:t>
      </w:r>
    </w:p>
    <w:p w14:paraId="3693522F" w14:textId="25017B6E" w:rsidR="000B21CE" w:rsidRPr="00BD552D" w:rsidRDefault="000B21CE" w:rsidP="000B21CE">
      <w:pPr>
        <w:widowControl w:val="0"/>
        <w:autoSpaceDE w:val="0"/>
        <w:autoSpaceDN w:val="0"/>
        <w:adjustRightInd w:val="0"/>
        <w:spacing w:line="360" w:lineRule="auto"/>
        <w:contextualSpacing/>
        <w:jc w:val="both"/>
        <w:rPr>
          <w:rFonts w:ascii="Arial" w:hAnsi="Arial" w:cs="Arial"/>
          <w:sz w:val="20"/>
          <w:szCs w:val="20"/>
          <w:lang w:val="en-GB"/>
        </w:rPr>
      </w:pPr>
      <w:proofErr w:type="spellStart"/>
      <w:proofErr w:type="gramStart"/>
      <w:r w:rsidRPr="00BD552D">
        <w:rPr>
          <w:rFonts w:ascii="Arial" w:hAnsi="Arial" w:cs="Arial"/>
          <w:sz w:val="20"/>
          <w:szCs w:val="20"/>
          <w:lang w:val="en-GB"/>
        </w:rPr>
        <w:t>eneloop</w:t>
      </w:r>
      <w:proofErr w:type="spellEnd"/>
      <w:proofErr w:type="gramEnd"/>
      <w:r w:rsidRPr="00BD552D">
        <w:rPr>
          <w:rFonts w:ascii="Arial" w:hAnsi="Arial" w:cs="Arial"/>
          <w:sz w:val="20"/>
          <w:szCs w:val="20"/>
          <w:lang w:val="en-GB"/>
        </w:rPr>
        <w:t xml:space="preserve"> is a </w:t>
      </w:r>
      <w:r w:rsidR="00890549" w:rsidRPr="00BD552D">
        <w:rPr>
          <w:rFonts w:ascii="Arial" w:hAnsi="Arial" w:cs="Arial"/>
          <w:sz w:val="20"/>
          <w:szCs w:val="20"/>
          <w:lang w:val="en-GB"/>
        </w:rPr>
        <w:t xml:space="preserve">revolutionary </w:t>
      </w:r>
      <w:r w:rsidRPr="00BD552D">
        <w:rPr>
          <w:rFonts w:ascii="Arial" w:hAnsi="Arial" w:cs="Arial"/>
          <w:sz w:val="20"/>
          <w:szCs w:val="20"/>
          <w:lang w:val="en-GB"/>
        </w:rPr>
        <w:t xml:space="preserve">rechargeable battery that can be used as easily as a </w:t>
      </w:r>
      <w:r w:rsidR="00BA392C" w:rsidRPr="00BD552D">
        <w:rPr>
          <w:rFonts w:ascii="Arial" w:hAnsi="Arial" w:cs="Arial"/>
          <w:sz w:val="20"/>
          <w:szCs w:val="20"/>
          <w:lang w:val="en-GB"/>
        </w:rPr>
        <w:t>primary</w:t>
      </w:r>
      <w:r w:rsidRPr="00BD552D">
        <w:rPr>
          <w:rFonts w:ascii="Arial" w:hAnsi="Arial" w:cs="Arial"/>
          <w:sz w:val="20"/>
          <w:szCs w:val="20"/>
          <w:lang w:val="en-GB"/>
        </w:rPr>
        <w:t xml:space="preserve"> battery, and reused simply by recharging it. It </w:t>
      </w:r>
      <w:r w:rsidR="00890549" w:rsidRPr="00BD552D">
        <w:rPr>
          <w:rFonts w:ascii="Arial" w:hAnsi="Arial" w:cs="Arial"/>
          <w:sz w:val="20"/>
          <w:szCs w:val="20"/>
          <w:lang w:val="en-GB"/>
        </w:rPr>
        <w:t>brings together the</w:t>
      </w:r>
      <w:r w:rsidRPr="00BD552D">
        <w:rPr>
          <w:rFonts w:ascii="Arial" w:hAnsi="Arial" w:cs="Arial"/>
          <w:sz w:val="20"/>
          <w:szCs w:val="20"/>
          <w:lang w:val="en-GB"/>
        </w:rPr>
        <w:t xml:space="preserve"> advantages of both</w:t>
      </w:r>
      <w:r w:rsidR="00BA392C" w:rsidRPr="00BD552D">
        <w:rPr>
          <w:rFonts w:ascii="Arial" w:hAnsi="Arial" w:cs="Arial"/>
          <w:sz w:val="20"/>
          <w:szCs w:val="20"/>
          <w:lang w:val="en-GB"/>
        </w:rPr>
        <w:t xml:space="preserve"> types of batteries, while also saving resources</w:t>
      </w:r>
      <w:r w:rsidRPr="00BD552D">
        <w:rPr>
          <w:rFonts w:ascii="Arial" w:hAnsi="Arial" w:cs="Arial"/>
          <w:sz w:val="20"/>
          <w:szCs w:val="20"/>
          <w:lang w:val="en-GB"/>
        </w:rPr>
        <w:t xml:space="preserve">. </w:t>
      </w:r>
      <w:r w:rsidR="00890549" w:rsidRPr="00BD552D">
        <w:rPr>
          <w:rFonts w:ascii="Arial" w:hAnsi="Arial" w:cs="Arial"/>
          <w:sz w:val="20"/>
          <w:szCs w:val="20"/>
          <w:lang w:val="en-GB"/>
        </w:rPr>
        <w:t>It’s part of the reason that</w:t>
      </w:r>
      <w:r w:rsidRPr="00BD552D">
        <w:rPr>
          <w:rFonts w:ascii="Arial" w:hAnsi="Arial" w:cs="Arial"/>
          <w:sz w:val="20"/>
          <w:szCs w:val="20"/>
          <w:lang w:val="en-GB"/>
        </w:rPr>
        <w:t xml:space="preserve"> Panasonic was </w:t>
      </w:r>
      <w:r w:rsidR="00890549" w:rsidRPr="00BD552D">
        <w:rPr>
          <w:rFonts w:ascii="Arial" w:hAnsi="Arial" w:cs="Arial"/>
          <w:sz w:val="20"/>
          <w:szCs w:val="20"/>
          <w:lang w:val="en-GB"/>
        </w:rPr>
        <w:t xml:space="preserve">ranked </w:t>
      </w:r>
      <w:r w:rsidRPr="00BD552D">
        <w:rPr>
          <w:rFonts w:ascii="Arial" w:hAnsi="Arial" w:cs="Arial"/>
          <w:sz w:val="20"/>
          <w:szCs w:val="20"/>
          <w:lang w:val="en-GB"/>
        </w:rPr>
        <w:t xml:space="preserve">in the top </w:t>
      </w:r>
      <w:r w:rsidR="00890549" w:rsidRPr="00BD552D">
        <w:rPr>
          <w:rFonts w:ascii="Arial" w:hAnsi="Arial" w:cs="Arial"/>
          <w:sz w:val="20"/>
          <w:szCs w:val="20"/>
          <w:lang w:val="en-GB"/>
        </w:rPr>
        <w:t>five</w:t>
      </w:r>
      <w:r w:rsidRPr="00BD552D">
        <w:rPr>
          <w:rFonts w:ascii="Arial" w:hAnsi="Arial" w:cs="Arial"/>
          <w:sz w:val="20"/>
          <w:szCs w:val="20"/>
          <w:lang w:val="en-GB"/>
        </w:rPr>
        <w:t xml:space="preserve"> of Best Global Green Brands in 2014. </w:t>
      </w:r>
    </w:p>
    <w:p w14:paraId="31181170" w14:textId="77777777" w:rsidR="000B21CE" w:rsidRPr="00BD552D" w:rsidRDefault="000B21CE" w:rsidP="000B21CE">
      <w:pPr>
        <w:widowControl w:val="0"/>
        <w:autoSpaceDE w:val="0"/>
        <w:autoSpaceDN w:val="0"/>
        <w:adjustRightInd w:val="0"/>
        <w:spacing w:line="360" w:lineRule="auto"/>
        <w:contextualSpacing/>
        <w:jc w:val="both"/>
        <w:rPr>
          <w:rFonts w:ascii="Arial" w:hAnsi="Arial" w:cs="Arial"/>
          <w:sz w:val="20"/>
          <w:szCs w:val="20"/>
          <w:lang w:val="en-GB"/>
        </w:rPr>
      </w:pPr>
    </w:p>
    <w:p w14:paraId="0361CE7B" w14:textId="77777777" w:rsidR="000B21CE" w:rsidRPr="00BD552D" w:rsidRDefault="000B21CE" w:rsidP="000B21CE">
      <w:pPr>
        <w:widowControl w:val="0"/>
        <w:autoSpaceDE w:val="0"/>
        <w:autoSpaceDN w:val="0"/>
        <w:adjustRightInd w:val="0"/>
        <w:spacing w:line="360" w:lineRule="auto"/>
        <w:contextualSpacing/>
        <w:jc w:val="both"/>
        <w:rPr>
          <w:rFonts w:ascii="Arial" w:hAnsi="Arial" w:cs="Arial"/>
          <w:b/>
          <w:sz w:val="20"/>
          <w:szCs w:val="20"/>
          <w:lang w:val="en-GB"/>
        </w:rPr>
      </w:pPr>
      <w:r w:rsidRPr="00BD552D">
        <w:rPr>
          <w:rFonts w:ascii="Arial" w:hAnsi="Arial" w:cs="Arial"/>
          <w:b/>
          <w:sz w:val="20"/>
          <w:szCs w:val="20"/>
          <w:lang w:val="en-GB"/>
        </w:rPr>
        <w:t>Product range</w:t>
      </w:r>
    </w:p>
    <w:p w14:paraId="753DDFB5" w14:textId="77777777" w:rsidR="00890549" w:rsidRPr="00BD552D" w:rsidRDefault="00890549" w:rsidP="000B21CE">
      <w:pPr>
        <w:widowControl w:val="0"/>
        <w:autoSpaceDE w:val="0"/>
        <w:autoSpaceDN w:val="0"/>
        <w:adjustRightInd w:val="0"/>
        <w:spacing w:line="360" w:lineRule="auto"/>
        <w:contextualSpacing/>
        <w:jc w:val="both"/>
        <w:rPr>
          <w:rFonts w:ascii="Arial" w:hAnsi="Arial" w:cs="Arial"/>
          <w:sz w:val="20"/>
          <w:szCs w:val="20"/>
          <w:lang w:val="en-GB"/>
        </w:rPr>
      </w:pPr>
      <w:r w:rsidRPr="00BD552D">
        <w:rPr>
          <w:rFonts w:ascii="Arial" w:hAnsi="Arial" w:cs="Arial"/>
          <w:sz w:val="20"/>
          <w:szCs w:val="20"/>
          <w:lang w:val="en-GB"/>
        </w:rPr>
        <w:t>Alongside</w:t>
      </w:r>
      <w:r w:rsidR="000B21CE" w:rsidRPr="00BD552D">
        <w:rPr>
          <w:rFonts w:ascii="Arial" w:hAnsi="Arial" w:cs="Arial"/>
          <w:sz w:val="20"/>
          <w:szCs w:val="20"/>
          <w:lang w:val="en-GB"/>
        </w:rPr>
        <w:t xml:space="preserve"> standard </w:t>
      </w:r>
      <w:proofErr w:type="spellStart"/>
      <w:r w:rsidR="000B21CE" w:rsidRPr="00BD552D">
        <w:rPr>
          <w:rFonts w:ascii="Arial" w:hAnsi="Arial" w:cs="Arial"/>
          <w:sz w:val="20"/>
          <w:szCs w:val="20"/>
          <w:lang w:val="en-GB"/>
        </w:rPr>
        <w:t>eneloop</w:t>
      </w:r>
      <w:proofErr w:type="spellEnd"/>
      <w:r w:rsidR="000B21CE" w:rsidRPr="00BD552D">
        <w:rPr>
          <w:rFonts w:ascii="Arial" w:hAnsi="Arial" w:cs="Arial"/>
          <w:sz w:val="20"/>
          <w:szCs w:val="20"/>
          <w:lang w:val="en-GB"/>
        </w:rPr>
        <w:t xml:space="preserve"> batter</w:t>
      </w:r>
      <w:r w:rsidRPr="00BD552D">
        <w:rPr>
          <w:rFonts w:ascii="Arial" w:hAnsi="Arial" w:cs="Arial"/>
          <w:sz w:val="20"/>
          <w:szCs w:val="20"/>
          <w:lang w:val="en-GB"/>
        </w:rPr>
        <w:t>ies</w:t>
      </w:r>
      <w:r w:rsidR="000B21CE" w:rsidRPr="00BD552D">
        <w:rPr>
          <w:rFonts w:ascii="Arial" w:hAnsi="Arial" w:cs="Arial"/>
          <w:sz w:val="20"/>
          <w:szCs w:val="20"/>
          <w:lang w:val="en-GB"/>
        </w:rPr>
        <w:t xml:space="preserve">, Panasonic also offers </w:t>
      </w:r>
      <w:proofErr w:type="spellStart"/>
      <w:r w:rsidR="000B21CE" w:rsidRPr="00BD552D">
        <w:rPr>
          <w:rFonts w:ascii="Arial" w:hAnsi="Arial" w:cs="Arial"/>
          <w:sz w:val="20"/>
          <w:szCs w:val="20"/>
          <w:lang w:val="en-GB"/>
        </w:rPr>
        <w:t>eneloop</w:t>
      </w:r>
      <w:proofErr w:type="spellEnd"/>
      <w:r w:rsidR="000B21CE" w:rsidRPr="00BD552D">
        <w:rPr>
          <w:rFonts w:ascii="Arial" w:hAnsi="Arial" w:cs="Arial"/>
          <w:sz w:val="20"/>
          <w:szCs w:val="20"/>
          <w:lang w:val="en-GB"/>
        </w:rPr>
        <w:t xml:space="preserve"> pro and </w:t>
      </w:r>
      <w:proofErr w:type="spellStart"/>
      <w:r w:rsidR="000B21CE" w:rsidRPr="00BD552D">
        <w:rPr>
          <w:rFonts w:ascii="Arial" w:hAnsi="Arial" w:cs="Arial"/>
          <w:sz w:val="20"/>
          <w:szCs w:val="20"/>
          <w:lang w:val="en-GB"/>
        </w:rPr>
        <w:t>lite</w:t>
      </w:r>
      <w:proofErr w:type="spellEnd"/>
      <w:r w:rsidRPr="00BD552D">
        <w:rPr>
          <w:rFonts w:ascii="Arial" w:hAnsi="Arial" w:cs="Arial"/>
          <w:sz w:val="20"/>
          <w:szCs w:val="20"/>
          <w:lang w:val="en-GB"/>
        </w:rPr>
        <w:t>:</w:t>
      </w:r>
    </w:p>
    <w:p w14:paraId="02DAB4DD" w14:textId="670AC7ED" w:rsidR="00890549" w:rsidRPr="00BD552D" w:rsidRDefault="000B21CE" w:rsidP="00890549">
      <w:pPr>
        <w:pStyle w:val="Lijstalinea"/>
        <w:widowControl w:val="0"/>
        <w:numPr>
          <w:ilvl w:val="0"/>
          <w:numId w:val="2"/>
        </w:numPr>
        <w:autoSpaceDE w:val="0"/>
        <w:autoSpaceDN w:val="0"/>
        <w:adjustRightInd w:val="0"/>
        <w:spacing w:line="360" w:lineRule="auto"/>
        <w:jc w:val="both"/>
        <w:rPr>
          <w:rFonts w:ascii="Arial" w:hAnsi="Arial" w:cs="Arial"/>
          <w:sz w:val="20"/>
          <w:szCs w:val="20"/>
        </w:rPr>
      </w:pPr>
      <w:proofErr w:type="spellStart"/>
      <w:proofErr w:type="gramStart"/>
      <w:r w:rsidRPr="00BD552D">
        <w:rPr>
          <w:rFonts w:ascii="Arial" w:hAnsi="Arial" w:cs="Arial"/>
          <w:sz w:val="20"/>
          <w:szCs w:val="20"/>
        </w:rPr>
        <w:t>eneloop</w:t>
      </w:r>
      <w:proofErr w:type="spellEnd"/>
      <w:proofErr w:type="gramEnd"/>
      <w:r w:rsidRPr="00BD552D">
        <w:rPr>
          <w:rFonts w:ascii="Arial" w:hAnsi="Arial" w:cs="Arial"/>
          <w:sz w:val="20"/>
          <w:szCs w:val="20"/>
        </w:rPr>
        <w:t xml:space="preserve"> pro have a higher capacity and are </w:t>
      </w:r>
      <w:r w:rsidR="00890549" w:rsidRPr="00BD552D">
        <w:rPr>
          <w:rFonts w:ascii="Arial" w:hAnsi="Arial" w:cs="Arial"/>
          <w:sz w:val="20"/>
          <w:szCs w:val="20"/>
        </w:rPr>
        <w:t>therefore</w:t>
      </w:r>
      <w:r w:rsidRPr="00BD552D">
        <w:rPr>
          <w:rFonts w:ascii="Arial" w:hAnsi="Arial" w:cs="Arial"/>
          <w:sz w:val="20"/>
          <w:szCs w:val="20"/>
        </w:rPr>
        <w:t xml:space="preserve"> the perfect choice for high energy</w:t>
      </w:r>
      <w:r w:rsidR="009D62F5" w:rsidRPr="00BD552D">
        <w:rPr>
          <w:rFonts w:ascii="Arial" w:hAnsi="Arial" w:cs="Arial"/>
          <w:sz w:val="20"/>
          <w:szCs w:val="20"/>
        </w:rPr>
        <w:t>-</w:t>
      </w:r>
      <w:r w:rsidRPr="00BD552D">
        <w:rPr>
          <w:rFonts w:ascii="Arial" w:hAnsi="Arial" w:cs="Arial"/>
          <w:sz w:val="20"/>
          <w:szCs w:val="20"/>
        </w:rPr>
        <w:t xml:space="preserve">consuming devices such as photo strobe flash lights, wireless keyboards, mice, game controllers and household devices. </w:t>
      </w:r>
    </w:p>
    <w:p w14:paraId="5A3B0186" w14:textId="79E2C964" w:rsidR="000B21CE" w:rsidRPr="00132790" w:rsidRDefault="000B21CE" w:rsidP="00890549">
      <w:pPr>
        <w:pStyle w:val="Lijstalinea"/>
        <w:widowControl w:val="0"/>
        <w:numPr>
          <w:ilvl w:val="0"/>
          <w:numId w:val="2"/>
        </w:numPr>
        <w:autoSpaceDE w:val="0"/>
        <w:autoSpaceDN w:val="0"/>
        <w:adjustRightInd w:val="0"/>
        <w:spacing w:line="360" w:lineRule="auto"/>
        <w:jc w:val="both"/>
        <w:rPr>
          <w:rFonts w:ascii="Arial" w:hAnsi="Arial" w:cs="Arial"/>
          <w:sz w:val="20"/>
          <w:szCs w:val="20"/>
        </w:rPr>
      </w:pPr>
      <w:proofErr w:type="spellStart"/>
      <w:proofErr w:type="gramStart"/>
      <w:r w:rsidRPr="00BD552D">
        <w:rPr>
          <w:rFonts w:ascii="Arial" w:hAnsi="Arial" w:cs="Arial"/>
          <w:sz w:val="20"/>
          <w:szCs w:val="20"/>
        </w:rPr>
        <w:t>eneloop</w:t>
      </w:r>
      <w:proofErr w:type="spellEnd"/>
      <w:proofErr w:type="gramEnd"/>
      <w:r w:rsidRPr="00BD552D">
        <w:rPr>
          <w:rFonts w:ascii="Arial" w:hAnsi="Arial" w:cs="Arial"/>
          <w:sz w:val="20"/>
          <w:szCs w:val="20"/>
        </w:rPr>
        <w:t xml:space="preserve"> </w:t>
      </w:r>
      <w:proofErr w:type="spellStart"/>
      <w:r w:rsidRPr="00BD552D">
        <w:rPr>
          <w:rFonts w:ascii="Arial" w:hAnsi="Arial" w:cs="Arial"/>
          <w:sz w:val="20"/>
          <w:szCs w:val="20"/>
        </w:rPr>
        <w:t>lite</w:t>
      </w:r>
      <w:proofErr w:type="spellEnd"/>
      <w:r w:rsidRPr="00BD552D">
        <w:rPr>
          <w:rFonts w:ascii="Arial" w:hAnsi="Arial" w:cs="Arial"/>
          <w:sz w:val="20"/>
          <w:szCs w:val="20"/>
        </w:rPr>
        <w:t xml:space="preserve"> can be recharged up to 3</w:t>
      </w:r>
      <w:r w:rsidR="00890549" w:rsidRPr="00BD552D">
        <w:rPr>
          <w:rFonts w:ascii="Arial" w:hAnsi="Arial" w:cs="Arial"/>
          <w:sz w:val="20"/>
          <w:szCs w:val="20"/>
        </w:rPr>
        <w:t>,</w:t>
      </w:r>
      <w:r w:rsidRPr="00BD552D">
        <w:rPr>
          <w:rFonts w:ascii="Arial" w:hAnsi="Arial" w:cs="Arial"/>
          <w:sz w:val="20"/>
          <w:szCs w:val="20"/>
        </w:rPr>
        <w:t>000 times,</w:t>
      </w:r>
      <w:r w:rsidR="00890549" w:rsidRPr="00BD552D">
        <w:rPr>
          <w:rFonts w:ascii="Arial" w:hAnsi="Arial" w:cs="Arial"/>
          <w:sz w:val="20"/>
          <w:szCs w:val="20"/>
        </w:rPr>
        <w:t xml:space="preserve"> making the</w:t>
      </w:r>
      <w:r w:rsidR="009D62F5" w:rsidRPr="00BD552D">
        <w:rPr>
          <w:rFonts w:ascii="Arial" w:hAnsi="Arial" w:cs="Arial"/>
          <w:sz w:val="20"/>
          <w:szCs w:val="20"/>
        </w:rPr>
        <w:t xml:space="preserve">se batteries ideal for low to </w:t>
      </w:r>
      <w:r w:rsidRPr="00BD552D">
        <w:rPr>
          <w:rFonts w:ascii="Arial" w:hAnsi="Arial" w:cs="Arial"/>
          <w:sz w:val="20"/>
          <w:szCs w:val="20"/>
        </w:rPr>
        <w:t xml:space="preserve">medium power consumption </w:t>
      </w:r>
      <w:r w:rsidRPr="00132790">
        <w:rPr>
          <w:rFonts w:ascii="Arial" w:hAnsi="Arial" w:cs="Arial"/>
          <w:sz w:val="20"/>
          <w:szCs w:val="20"/>
        </w:rPr>
        <w:t>devices, such as DECT phones and remote controls. </w:t>
      </w:r>
    </w:p>
    <w:p w14:paraId="03505E67" w14:textId="77777777" w:rsidR="000B21CE" w:rsidRPr="00132790" w:rsidRDefault="000B21CE" w:rsidP="000B21CE">
      <w:pPr>
        <w:widowControl w:val="0"/>
        <w:autoSpaceDE w:val="0"/>
        <w:autoSpaceDN w:val="0"/>
        <w:adjustRightInd w:val="0"/>
        <w:spacing w:line="360" w:lineRule="auto"/>
        <w:contextualSpacing/>
        <w:jc w:val="both"/>
        <w:rPr>
          <w:rFonts w:ascii="Arial" w:hAnsi="Arial" w:cs="Arial"/>
          <w:sz w:val="20"/>
          <w:szCs w:val="20"/>
          <w:lang w:val="en-GB"/>
        </w:rPr>
      </w:pPr>
      <w:bookmarkStart w:id="0" w:name="_GoBack"/>
      <w:bookmarkEnd w:id="0"/>
    </w:p>
    <w:p w14:paraId="3D4245BF" w14:textId="77777777" w:rsidR="000B21CE" w:rsidRPr="00132790" w:rsidRDefault="000B21CE" w:rsidP="000B21CE">
      <w:pPr>
        <w:widowControl w:val="0"/>
        <w:autoSpaceDE w:val="0"/>
        <w:autoSpaceDN w:val="0"/>
        <w:adjustRightInd w:val="0"/>
        <w:spacing w:line="360" w:lineRule="auto"/>
        <w:contextualSpacing/>
        <w:jc w:val="both"/>
        <w:rPr>
          <w:rFonts w:ascii="Arial" w:hAnsi="Arial" w:cs="Arial"/>
          <w:b/>
          <w:sz w:val="20"/>
          <w:szCs w:val="20"/>
          <w:lang w:val="en-GB"/>
        </w:rPr>
      </w:pPr>
      <w:r w:rsidRPr="00132790">
        <w:rPr>
          <w:rFonts w:ascii="Arial" w:hAnsi="Arial" w:cs="Arial"/>
          <w:b/>
          <w:sz w:val="20"/>
          <w:szCs w:val="20"/>
          <w:lang w:val="en-GB"/>
        </w:rPr>
        <w:t>10th Anniversary</w:t>
      </w:r>
    </w:p>
    <w:p w14:paraId="327A904C" w14:textId="051A370A" w:rsidR="000B21CE" w:rsidRPr="00132790" w:rsidRDefault="000B21CE" w:rsidP="000B21CE">
      <w:pPr>
        <w:widowControl w:val="0"/>
        <w:autoSpaceDE w:val="0"/>
        <w:autoSpaceDN w:val="0"/>
        <w:adjustRightInd w:val="0"/>
        <w:spacing w:line="360" w:lineRule="auto"/>
        <w:contextualSpacing/>
        <w:jc w:val="both"/>
        <w:rPr>
          <w:rFonts w:ascii="Arial" w:hAnsi="Arial" w:cs="Arial"/>
          <w:sz w:val="20"/>
          <w:szCs w:val="20"/>
          <w:lang w:val="en-GB"/>
        </w:rPr>
      </w:pPr>
      <w:r w:rsidRPr="00132790">
        <w:rPr>
          <w:rFonts w:ascii="Arial" w:hAnsi="Arial" w:cs="Arial"/>
          <w:sz w:val="20"/>
          <w:szCs w:val="20"/>
          <w:lang w:val="en-GB"/>
        </w:rPr>
        <w:t xml:space="preserve">To celebrate </w:t>
      </w:r>
      <w:proofErr w:type="spellStart"/>
      <w:r w:rsidRPr="00132790">
        <w:rPr>
          <w:rFonts w:ascii="Arial" w:hAnsi="Arial" w:cs="Arial"/>
          <w:sz w:val="20"/>
          <w:szCs w:val="20"/>
          <w:lang w:val="en-GB"/>
        </w:rPr>
        <w:t>eneloop’s</w:t>
      </w:r>
      <w:proofErr w:type="spellEnd"/>
      <w:r w:rsidRPr="00132790">
        <w:rPr>
          <w:rFonts w:ascii="Arial" w:hAnsi="Arial" w:cs="Arial"/>
          <w:sz w:val="20"/>
          <w:szCs w:val="20"/>
          <w:lang w:val="en-GB"/>
        </w:rPr>
        <w:t xml:space="preserve"> 10th anniversary, Panasonic </w:t>
      </w:r>
      <w:r w:rsidR="00890549" w:rsidRPr="00132790">
        <w:rPr>
          <w:rFonts w:ascii="Arial" w:hAnsi="Arial" w:cs="Arial"/>
          <w:sz w:val="20"/>
          <w:szCs w:val="20"/>
          <w:lang w:val="en-GB"/>
        </w:rPr>
        <w:t xml:space="preserve">has launched a special campaign with activities happening across Europe, including </w:t>
      </w:r>
      <w:r w:rsidRPr="00132790">
        <w:rPr>
          <w:rFonts w:ascii="Arial" w:hAnsi="Arial" w:cs="Arial"/>
          <w:sz w:val="20"/>
          <w:szCs w:val="20"/>
          <w:lang w:val="en-GB"/>
        </w:rPr>
        <w:t>a re</w:t>
      </w:r>
      <w:r w:rsidR="00890549" w:rsidRPr="00132790">
        <w:rPr>
          <w:rFonts w:ascii="Arial" w:hAnsi="Arial" w:cs="Arial"/>
          <w:sz w:val="20"/>
          <w:szCs w:val="20"/>
          <w:lang w:val="en-GB"/>
        </w:rPr>
        <w:t xml:space="preserve">vamped </w:t>
      </w:r>
      <w:hyperlink r:id="rId10" w:history="1">
        <w:r w:rsidRPr="00132790">
          <w:rPr>
            <w:rStyle w:val="Hyperlink"/>
            <w:rFonts w:ascii="Arial" w:hAnsi="Arial" w:cs="Arial"/>
            <w:color w:val="auto"/>
            <w:sz w:val="20"/>
            <w:szCs w:val="20"/>
            <w:lang w:val="en-GB"/>
          </w:rPr>
          <w:t>website</w:t>
        </w:r>
      </w:hyperlink>
      <w:r w:rsidRPr="00132790">
        <w:rPr>
          <w:rFonts w:ascii="Arial" w:hAnsi="Arial" w:cs="Arial"/>
          <w:sz w:val="20"/>
          <w:szCs w:val="20"/>
          <w:lang w:val="en-GB"/>
        </w:rPr>
        <w:t xml:space="preserve"> in 13 languages, a </w:t>
      </w:r>
      <w:hyperlink r:id="rId11" w:history="1">
        <w:r w:rsidRPr="00132790">
          <w:rPr>
            <w:rStyle w:val="Hyperlink"/>
            <w:rFonts w:ascii="Arial" w:hAnsi="Arial" w:cs="Arial"/>
            <w:color w:val="auto"/>
            <w:sz w:val="20"/>
            <w:szCs w:val="20"/>
            <w:lang w:val="en-GB"/>
          </w:rPr>
          <w:t>drawing competition</w:t>
        </w:r>
      </w:hyperlink>
      <w:r w:rsidRPr="00132790">
        <w:rPr>
          <w:rFonts w:ascii="Arial" w:hAnsi="Arial" w:cs="Arial"/>
          <w:sz w:val="20"/>
          <w:szCs w:val="20"/>
          <w:lang w:val="en-GB"/>
        </w:rPr>
        <w:t xml:space="preserve"> and several </w:t>
      </w:r>
      <w:hyperlink r:id="rId12" w:history="1">
        <w:r w:rsidRPr="00132790">
          <w:rPr>
            <w:rStyle w:val="Hyperlink"/>
            <w:rFonts w:ascii="Arial" w:hAnsi="Arial" w:cs="Arial"/>
            <w:color w:val="auto"/>
            <w:sz w:val="20"/>
            <w:szCs w:val="20"/>
            <w:lang w:val="en-GB"/>
          </w:rPr>
          <w:t>spectacular events</w:t>
        </w:r>
      </w:hyperlink>
      <w:r w:rsidR="00EA38A9" w:rsidRPr="00132790">
        <w:rPr>
          <w:rFonts w:ascii="Arial" w:hAnsi="Arial" w:cs="Arial"/>
          <w:sz w:val="20"/>
          <w:szCs w:val="20"/>
          <w:lang w:val="en-GB"/>
        </w:rPr>
        <w:t xml:space="preserve">. </w:t>
      </w:r>
      <w:r w:rsidR="007500EB" w:rsidRPr="00132790">
        <w:rPr>
          <w:rFonts w:ascii="Arial" w:hAnsi="Arial" w:cs="Arial"/>
          <w:sz w:val="20"/>
          <w:szCs w:val="20"/>
          <w:lang w:val="en-GB"/>
        </w:rPr>
        <w:t>Also</w:t>
      </w:r>
      <w:r w:rsidR="00CC0E02" w:rsidRPr="00132790">
        <w:rPr>
          <w:rFonts w:ascii="Arial" w:hAnsi="Arial" w:cs="Arial"/>
          <w:sz w:val="20"/>
          <w:szCs w:val="20"/>
          <w:lang w:val="en-GB"/>
        </w:rPr>
        <w:t xml:space="preserve"> currently running is an International </w:t>
      </w:r>
      <w:hyperlink r:id="rId13" w:history="1">
        <w:r w:rsidR="00CC0E02" w:rsidRPr="00132790">
          <w:rPr>
            <w:rFonts w:ascii="Arial" w:hAnsi="Arial" w:cs="Arial"/>
            <w:sz w:val="20"/>
            <w:szCs w:val="20"/>
            <w:lang w:val="en-GB"/>
          </w:rPr>
          <w:t>photo challenge</w:t>
        </w:r>
      </w:hyperlink>
      <w:r w:rsidR="007500EB" w:rsidRPr="00132790">
        <w:rPr>
          <w:rFonts w:ascii="Arial" w:hAnsi="Arial" w:cs="Arial"/>
          <w:sz w:val="20"/>
          <w:szCs w:val="20"/>
          <w:lang w:val="en-GB"/>
        </w:rPr>
        <w:t xml:space="preserve"> around the theme of sustainability and the environment. </w:t>
      </w:r>
      <w:r w:rsidR="00DD01C0" w:rsidRPr="00132790">
        <w:rPr>
          <w:rFonts w:ascii="Arial" w:hAnsi="Arial" w:cs="Arial"/>
          <w:sz w:val="20"/>
          <w:szCs w:val="20"/>
          <w:lang w:val="en-GB"/>
        </w:rPr>
        <w:t>Visit</w:t>
      </w:r>
      <w:r w:rsidR="000F595A" w:rsidRPr="00132790">
        <w:rPr>
          <w:rFonts w:ascii="Arial" w:hAnsi="Arial" w:cs="Arial"/>
          <w:sz w:val="20"/>
          <w:szCs w:val="20"/>
          <w:lang w:val="en-GB"/>
        </w:rPr>
        <w:t xml:space="preserve"> </w:t>
      </w:r>
      <w:hyperlink r:id="rId14" w:history="1">
        <w:r w:rsidR="00E07CA7" w:rsidRPr="00132790">
          <w:rPr>
            <w:rFonts w:ascii="Arial" w:hAnsi="Arial" w:cs="Arial"/>
            <w:sz w:val="20"/>
            <w:szCs w:val="20"/>
            <w:u w:val="single"/>
            <w:lang w:val="en-GB"/>
          </w:rPr>
          <w:t>https://photochallenge.panasonic-eneloop.eu/en</w:t>
        </w:r>
      </w:hyperlink>
      <w:r w:rsidR="00DD01C0" w:rsidRPr="00132790">
        <w:rPr>
          <w:rFonts w:ascii="Arial" w:hAnsi="Arial" w:cs="Arial"/>
          <w:sz w:val="20"/>
          <w:szCs w:val="20"/>
          <w:lang w:val="en-GB"/>
        </w:rPr>
        <w:t xml:space="preserve"> for more details.</w:t>
      </w:r>
    </w:p>
    <w:p w14:paraId="053B796A" w14:textId="77777777" w:rsidR="0040233D" w:rsidRPr="00132790" w:rsidRDefault="0040233D">
      <w:pPr>
        <w:rPr>
          <w:rFonts w:ascii="Arial" w:hAnsi="Arial" w:cs="Arial"/>
          <w:sz w:val="20"/>
          <w:szCs w:val="20"/>
          <w:highlight w:val="yellow"/>
          <w:lang w:val="en-GB"/>
        </w:rPr>
      </w:pPr>
    </w:p>
    <w:p w14:paraId="55AD8E21" w14:textId="77777777" w:rsidR="0040233D" w:rsidRPr="00132790" w:rsidRDefault="0040233D">
      <w:pPr>
        <w:rPr>
          <w:rFonts w:ascii="Arial" w:hAnsi="Arial" w:cs="Arial"/>
          <w:sz w:val="20"/>
          <w:szCs w:val="20"/>
          <w:highlight w:val="yellow"/>
          <w:lang w:val="en-GB"/>
        </w:rPr>
      </w:pPr>
    </w:p>
    <w:p w14:paraId="1CD34029" w14:textId="77777777" w:rsidR="00907E50" w:rsidRPr="00BD552D" w:rsidRDefault="00907E50" w:rsidP="00303813">
      <w:pPr>
        <w:widowControl w:val="0"/>
        <w:autoSpaceDE w:val="0"/>
        <w:autoSpaceDN w:val="0"/>
        <w:adjustRightInd w:val="0"/>
        <w:spacing w:line="360" w:lineRule="auto"/>
        <w:jc w:val="both"/>
        <w:rPr>
          <w:rFonts w:ascii="Arial" w:hAnsi="Arial" w:cs="Arial"/>
          <w:b/>
          <w:color w:val="000000"/>
          <w:sz w:val="20"/>
          <w:szCs w:val="20"/>
          <w:lang w:val="en-GB"/>
        </w:rPr>
      </w:pPr>
    </w:p>
    <w:p w14:paraId="6F51397C" w14:textId="77777777" w:rsidR="00907E50" w:rsidRPr="00BD552D" w:rsidRDefault="00907E50" w:rsidP="00303813">
      <w:pPr>
        <w:widowControl w:val="0"/>
        <w:autoSpaceDE w:val="0"/>
        <w:autoSpaceDN w:val="0"/>
        <w:adjustRightInd w:val="0"/>
        <w:spacing w:line="360" w:lineRule="auto"/>
        <w:jc w:val="both"/>
        <w:rPr>
          <w:rFonts w:ascii="Arial" w:hAnsi="Arial" w:cs="Arial"/>
          <w:b/>
          <w:color w:val="000000"/>
          <w:sz w:val="20"/>
          <w:szCs w:val="20"/>
          <w:lang w:val="en-GB"/>
        </w:rPr>
      </w:pPr>
    </w:p>
    <w:p w14:paraId="1A174D06" w14:textId="77777777" w:rsidR="00907E50" w:rsidRPr="00BD552D" w:rsidRDefault="00907E50" w:rsidP="00303813">
      <w:pPr>
        <w:widowControl w:val="0"/>
        <w:autoSpaceDE w:val="0"/>
        <w:autoSpaceDN w:val="0"/>
        <w:adjustRightInd w:val="0"/>
        <w:spacing w:line="360" w:lineRule="auto"/>
        <w:jc w:val="both"/>
        <w:rPr>
          <w:rFonts w:ascii="Arial" w:hAnsi="Arial" w:cs="Arial"/>
          <w:b/>
          <w:color w:val="000000"/>
          <w:sz w:val="20"/>
          <w:szCs w:val="20"/>
          <w:lang w:val="en-GB"/>
        </w:rPr>
      </w:pPr>
    </w:p>
    <w:p w14:paraId="0AF2A624" w14:textId="77777777" w:rsidR="00907E50" w:rsidRPr="00BD552D" w:rsidRDefault="00907E50" w:rsidP="00303813">
      <w:pPr>
        <w:widowControl w:val="0"/>
        <w:autoSpaceDE w:val="0"/>
        <w:autoSpaceDN w:val="0"/>
        <w:adjustRightInd w:val="0"/>
        <w:spacing w:line="360" w:lineRule="auto"/>
        <w:jc w:val="both"/>
        <w:rPr>
          <w:rFonts w:ascii="Arial" w:hAnsi="Arial" w:cs="Arial"/>
          <w:b/>
          <w:color w:val="000000"/>
          <w:sz w:val="20"/>
          <w:szCs w:val="20"/>
          <w:lang w:val="en-GB"/>
        </w:rPr>
      </w:pPr>
    </w:p>
    <w:p w14:paraId="19DC6715" w14:textId="77777777" w:rsidR="00907E50" w:rsidRPr="00BD552D" w:rsidRDefault="00907E50" w:rsidP="00303813">
      <w:pPr>
        <w:widowControl w:val="0"/>
        <w:autoSpaceDE w:val="0"/>
        <w:autoSpaceDN w:val="0"/>
        <w:adjustRightInd w:val="0"/>
        <w:spacing w:line="360" w:lineRule="auto"/>
        <w:jc w:val="both"/>
        <w:rPr>
          <w:rFonts w:ascii="Arial" w:hAnsi="Arial" w:cs="Arial"/>
          <w:b/>
          <w:color w:val="000000"/>
          <w:sz w:val="20"/>
          <w:szCs w:val="20"/>
          <w:lang w:val="en-GB"/>
        </w:rPr>
      </w:pPr>
    </w:p>
    <w:p w14:paraId="46C66741" w14:textId="77777777" w:rsidR="00303813" w:rsidRPr="00BD552D" w:rsidRDefault="00303813" w:rsidP="00303813">
      <w:pPr>
        <w:widowControl w:val="0"/>
        <w:autoSpaceDE w:val="0"/>
        <w:autoSpaceDN w:val="0"/>
        <w:adjustRightInd w:val="0"/>
        <w:spacing w:line="360" w:lineRule="auto"/>
        <w:jc w:val="both"/>
        <w:rPr>
          <w:rFonts w:ascii="Arial" w:hAnsi="Arial" w:cs="Arial"/>
          <w:b/>
          <w:color w:val="000000"/>
          <w:sz w:val="20"/>
          <w:szCs w:val="20"/>
          <w:lang w:val="en-GB"/>
        </w:rPr>
      </w:pPr>
      <w:r w:rsidRPr="00BD552D">
        <w:rPr>
          <w:rFonts w:ascii="Arial" w:hAnsi="Arial" w:cs="Arial"/>
          <w:b/>
          <w:color w:val="000000"/>
          <w:sz w:val="20"/>
          <w:szCs w:val="20"/>
          <w:lang w:val="en-GB"/>
        </w:rPr>
        <w:lastRenderedPageBreak/>
        <w:t>About Panasonic Energy Europe NV</w:t>
      </w:r>
    </w:p>
    <w:p w14:paraId="44740FCA" w14:textId="77777777" w:rsidR="00303813" w:rsidRPr="00BD552D" w:rsidRDefault="00303813" w:rsidP="00303813">
      <w:pPr>
        <w:widowControl w:val="0"/>
        <w:autoSpaceDE w:val="0"/>
        <w:autoSpaceDN w:val="0"/>
        <w:adjustRightInd w:val="0"/>
        <w:spacing w:line="360" w:lineRule="auto"/>
        <w:jc w:val="both"/>
        <w:rPr>
          <w:rFonts w:ascii="Arial" w:hAnsi="Arial" w:cs="Arial"/>
          <w:color w:val="000000"/>
          <w:sz w:val="20"/>
          <w:szCs w:val="20"/>
          <w:lang w:val="en-GB"/>
        </w:rPr>
      </w:pPr>
      <w:r w:rsidRPr="00BD552D">
        <w:rPr>
          <w:rFonts w:ascii="Arial" w:hAnsi="Arial" w:cs="Arial"/>
          <w:color w:val="000000"/>
          <w:sz w:val="20"/>
          <w:szCs w:val="20"/>
          <w:lang w:val="en-GB"/>
        </w:rPr>
        <w:t>Panasonic Energy Europe NV is Europe's largest battery manufacturer. The company belongs to the</w:t>
      </w:r>
    </w:p>
    <w:p w14:paraId="330FD191" w14:textId="5D31C8D2" w:rsidR="00303813" w:rsidRPr="00BD552D" w:rsidRDefault="00303813" w:rsidP="00303813">
      <w:pPr>
        <w:widowControl w:val="0"/>
        <w:autoSpaceDE w:val="0"/>
        <w:autoSpaceDN w:val="0"/>
        <w:adjustRightInd w:val="0"/>
        <w:spacing w:line="360" w:lineRule="auto"/>
        <w:jc w:val="both"/>
        <w:rPr>
          <w:rFonts w:ascii="Arial" w:hAnsi="Arial" w:cs="Arial"/>
          <w:color w:val="000000"/>
          <w:sz w:val="20"/>
          <w:szCs w:val="20"/>
          <w:lang w:val="en-GB"/>
        </w:rPr>
      </w:pPr>
      <w:r w:rsidRPr="00BD552D">
        <w:rPr>
          <w:rFonts w:ascii="Arial" w:hAnsi="Arial" w:cs="Arial"/>
          <w:color w:val="000000"/>
          <w:sz w:val="20"/>
          <w:szCs w:val="20"/>
          <w:lang w:val="en-GB"/>
        </w:rPr>
        <w:t>Panasonic Corporation, a leading provider on the international stage of electronic and electrical goods. Thanks to Panasonic's many years of experience and expertise in the consumer electronics field, Panasonic Energy Europe NV has a unique market position in Europe. The company supplies "mobile" energy in over 30 European countries. In addition to its European Centre in Brussels, Panasonic Energy Europe NV runs production lines in Belgium (</w:t>
      </w:r>
      <w:proofErr w:type="spellStart"/>
      <w:r w:rsidRPr="00BD552D">
        <w:rPr>
          <w:rFonts w:ascii="Arial" w:hAnsi="Arial" w:cs="Arial"/>
          <w:color w:val="000000"/>
          <w:sz w:val="20"/>
          <w:szCs w:val="20"/>
          <w:lang w:val="en-GB"/>
        </w:rPr>
        <w:t>Tessenderlo</w:t>
      </w:r>
      <w:proofErr w:type="spellEnd"/>
      <w:r w:rsidRPr="00BD552D">
        <w:rPr>
          <w:rFonts w:ascii="Arial" w:hAnsi="Arial" w:cs="Arial"/>
          <w:color w:val="000000"/>
          <w:sz w:val="20"/>
          <w:szCs w:val="20"/>
          <w:lang w:val="en-GB"/>
        </w:rPr>
        <w:t xml:space="preserve">) and Poland (Gniezno), in which over a billion batteries are manufactured every year. Panasonic Energy Europe NV’s broadly diversified product range embraces, inter alia, alkaline and zinc-carbon batteries, cells, photo-lithium-, silver oxide and zinc-air batteries, as well as button cells. </w:t>
      </w:r>
    </w:p>
    <w:p w14:paraId="08D4F900" w14:textId="2CEDE0AF" w:rsidR="00303813" w:rsidRPr="00BD552D" w:rsidRDefault="00303813" w:rsidP="00303813">
      <w:pPr>
        <w:widowControl w:val="0"/>
        <w:autoSpaceDE w:val="0"/>
        <w:autoSpaceDN w:val="0"/>
        <w:adjustRightInd w:val="0"/>
        <w:spacing w:line="360" w:lineRule="auto"/>
        <w:jc w:val="both"/>
        <w:rPr>
          <w:rFonts w:ascii="Arial" w:hAnsi="Arial" w:cs="Arial"/>
          <w:color w:val="000000"/>
          <w:sz w:val="20"/>
          <w:szCs w:val="20"/>
          <w:lang w:val="en-GB"/>
        </w:rPr>
      </w:pPr>
      <w:proofErr w:type="gramStart"/>
      <w:r w:rsidRPr="00BD552D">
        <w:rPr>
          <w:rFonts w:ascii="Arial" w:hAnsi="Arial" w:cs="Arial"/>
          <w:color w:val="000000"/>
          <w:sz w:val="20"/>
          <w:szCs w:val="20"/>
          <w:lang w:val="en-GB"/>
        </w:rPr>
        <w:t xml:space="preserve">Further information at </w:t>
      </w:r>
      <w:hyperlink r:id="rId15">
        <w:r w:rsidRPr="00F52AF7">
          <w:rPr>
            <w:rFonts w:ascii="Arial" w:hAnsi="Arial" w:cs="Arial"/>
            <w:sz w:val="20"/>
            <w:szCs w:val="20"/>
            <w:u w:val="single"/>
            <w:lang w:val="en-GB"/>
          </w:rPr>
          <w:t>www.panasonic-batteries.com</w:t>
        </w:r>
      </w:hyperlink>
      <w:r w:rsidR="00F52AF7">
        <w:rPr>
          <w:rFonts w:ascii="Arial" w:hAnsi="Arial" w:cs="Arial"/>
          <w:color w:val="000000"/>
          <w:sz w:val="20"/>
          <w:szCs w:val="20"/>
          <w:lang w:val="en-GB"/>
        </w:rPr>
        <w:t>.</w:t>
      </w:r>
      <w:proofErr w:type="gramEnd"/>
    </w:p>
    <w:p w14:paraId="41E212EF" w14:textId="77777777" w:rsidR="00303813" w:rsidRPr="00BD552D" w:rsidRDefault="00303813" w:rsidP="00303813">
      <w:pPr>
        <w:widowControl w:val="0"/>
        <w:autoSpaceDE w:val="0"/>
        <w:autoSpaceDN w:val="0"/>
        <w:adjustRightInd w:val="0"/>
        <w:spacing w:line="360" w:lineRule="auto"/>
        <w:jc w:val="both"/>
        <w:rPr>
          <w:rFonts w:ascii="Arial" w:hAnsi="Arial" w:cs="Arial"/>
          <w:color w:val="000000"/>
          <w:sz w:val="20"/>
          <w:szCs w:val="20"/>
          <w:lang w:val="en-GB"/>
        </w:rPr>
      </w:pPr>
    </w:p>
    <w:p w14:paraId="18FD3710" w14:textId="77777777" w:rsidR="00303813" w:rsidRPr="00BD552D" w:rsidRDefault="00303813" w:rsidP="00303813">
      <w:pPr>
        <w:widowControl w:val="0"/>
        <w:autoSpaceDE w:val="0"/>
        <w:autoSpaceDN w:val="0"/>
        <w:adjustRightInd w:val="0"/>
        <w:spacing w:line="360" w:lineRule="auto"/>
        <w:jc w:val="both"/>
        <w:rPr>
          <w:rFonts w:ascii="Arial" w:hAnsi="Arial" w:cs="Arial"/>
          <w:b/>
          <w:color w:val="000000"/>
          <w:sz w:val="20"/>
          <w:szCs w:val="20"/>
          <w:lang w:val="en-GB"/>
        </w:rPr>
      </w:pPr>
      <w:r w:rsidRPr="00BD552D">
        <w:rPr>
          <w:rFonts w:ascii="Arial" w:hAnsi="Arial" w:cs="Arial"/>
          <w:b/>
          <w:color w:val="000000"/>
          <w:sz w:val="20"/>
          <w:szCs w:val="20"/>
          <w:lang w:val="en-GB"/>
        </w:rPr>
        <w:t>About Panasonic</w:t>
      </w:r>
    </w:p>
    <w:p w14:paraId="44082D9B" w14:textId="11E063CB" w:rsidR="00303813" w:rsidRPr="00BD552D" w:rsidRDefault="00303813" w:rsidP="00303813">
      <w:pPr>
        <w:widowControl w:val="0"/>
        <w:autoSpaceDE w:val="0"/>
        <w:autoSpaceDN w:val="0"/>
        <w:adjustRightInd w:val="0"/>
        <w:spacing w:line="360" w:lineRule="auto"/>
        <w:jc w:val="both"/>
        <w:rPr>
          <w:rFonts w:ascii="Arial" w:hAnsi="Arial" w:cs="Arial"/>
          <w:color w:val="000000"/>
          <w:sz w:val="20"/>
          <w:szCs w:val="20"/>
          <w:lang w:val="en-GB"/>
        </w:rPr>
      </w:pPr>
      <w:r w:rsidRPr="00BD552D">
        <w:rPr>
          <w:rFonts w:ascii="Arial" w:hAnsi="Arial" w:cs="Arial"/>
          <w:color w:val="000000"/>
          <w:sz w:val="20"/>
          <w:szCs w:val="20"/>
          <w:lang w:val="en-GB"/>
        </w:rPr>
        <w:t xml:space="preserve">The Panasonic Corporation is a leading company worldwide in the development and manufacture of electronic goods for a wide range of private, trade and industrial uses. The Group, based in Osaka, Japan, in financial year ended 31 March 2015 posted consolidated net sales of </w:t>
      </w:r>
      <w:r w:rsidRPr="00F52AF7">
        <w:rPr>
          <w:rFonts w:ascii="Arial" w:hAnsi="Arial" w:cs="Arial"/>
          <w:color w:val="000000"/>
          <w:sz w:val="20"/>
          <w:szCs w:val="20"/>
          <w:lang w:val="en-GB"/>
        </w:rPr>
        <w:t xml:space="preserve">around </w:t>
      </w:r>
      <w:r w:rsidR="00F52AF7" w:rsidRPr="00F52AF7">
        <w:rPr>
          <w:rFonts w:ascii="Arial" w:hAnsi="Arial" w:cs="Arial"/>
          <w:color w:val="000000"/>
          <w:sz w:val="20"/>
          <w:szCs w:val="20"/>
          <w:lang w:val="en-GB"/>
        </w:rPr>
        <w:t xml:space="preserve">57.28 billion EUR. </w:t>
      </w:r>
      <w:r w:rsidRPr="00F52AF7">
        <w:rPr>
          <w:rFonts w:ascii="Arial" w:hAnsi="Arial" w:cs="Arial"/>
          <w:color w:val="000000"/>
          <w:sz w:val="20"/>
          <w:szCs w:val="20"/>
          <w:lang w:val="en-GB"/>
        </w:rPr>
        <w:t xml:space="preserve">Panasonic Corporation's shares are listed on the Tokyo, Osaka, </w:t>
      </w:r>
      <w:proofErr w:type="gramStart"/>
      <w:r w:rsidRPr="00F52AF7">
        <w:rPr>
          <w:rFonts w:ascii="Arial" w:hAnsi="Arial" w:cs="Arial"/>
          <w:color w:val="000000"/>
          <w:sz w:val="20"/>
          <w:szCs w:val="20"/>
          <w:lang w:val="en-GB"/>
        </w:rPr>
        <w:t>Nagoya and Ne</w:t>
      </w:r>
      <w:r w:rsidRPr="00BD552D">
        <w:rPr>
          <w:rFonts w:ascii="Arial" w:hAnsi="Arial" w:cs="Arial"/>
          <w:color w:val="000000"/>
          <w:sz w:val="20"/>
          <w:szCs w:val="20"/>
          <w:lang w:val="en-GB"/>
        </w:rPr>
        <w:t>w York stock exchanges</w:t>
      </w:r>
      <w:proofErr w:type="gramEnd"/>
      <w:r w:rsidRPr="00BD552D">
        <w:rPr>
          <w:rFonts w:ascii="Arial" w:hAnsi="Arial" w:cs="Arial"/>
          <w:color w:val="000000"/>
          <w:sz w:val="20"/>
          <w:szCs w:val="20"/>
          <w:lang w:val="en-GB"/>
        </w:rPr>
        <w:t xml:space="preserve"> (NYSE symbol: PC). Panasonic wants to become by its 100th birthday in 2018 the world's leading company for green innovations in the electronics industry. </w:t>
      </w:r>
    </w:p>
    <w:p w14:paraId="3DC11CD0" w14:textId="7FA8BA48" w:rsidR="00303813" w:rsidRPr="00BD552D" w:rsidRDefault="00303813" w:rsidP="00303813">
      <w:pPr>
        <w:widowControl w:val="0"/>
        <w:autoSpaceDE w:val="0"/>
        <w:autoSpaceDN w:val="0"/>
        <w:adjustRightInd w:val="0"/>
        <w:spacing w:line="360" w:lineRule="auto"/>
        <w:jc w:val="both"/>
        <w:rPr>
          <w:rFonts w:ascii="Arial" w:hAnsi="Arial" w:cs="Arial"/>
          <w:color w:val="000000"/>
          <w:sz w:val="20"/>
          <w:szCs w:val="20"/>
          <w:lang w:val="en-GB"/>
        </w:rPr>
      </w:pPr>
      <w:proofErr w:type="gramStart"/>
      <w:r w:rsidRPr="00BD552D">
        <w:rPr>
          <w:rFonts w:ascii="Arial" w:hAnsi="Arial" w:cs="Arial"/>
          <w:color w:val="000000"/>
          <w:sz w:val="20"/>
          <w:szCs w:val="20"/>
          <w:lang w:val="en-GB"/>
        </w:rPr>
        <w:t xml:space="preserve">More information about the company and the Panasonic brand name at </w:t>
      </w:r>
      <w:hyperlink r:id="rId16" w:history="1">
        <w:r w:rsidR="00F52AF7" w:rsidRPr="00F52AF7">
          <w:rPr>
            <w:rStyle w:val="Hyperlink"/>
            <w:rFonts w:ascii="Arial" w:hAnsi="Arial" w:cs="Arial"/>
            <w:color w:val="auto"/>
            <w:sz w:val="20"/>
            <w:szCs w:val="20"/>
            <w:lang w:val="en-GB"/>
          </w:rPr>
          <w:t>www.panasonic.net</w:t>
        </w:r>
      </w:hyperlink>
      <w:r w:rsidR="00F52AF7">
        <w:rPr>
          <w:rFonts w:ascii="Arial" w:hAnsi="Arial" w:cs="Arial"/>
          <w:color w:val="000000"/>
          <w:sz w:val="20"/>
          <w:szCs w:val="20"/>
          <w:lang w:val="en-GB"/>
        </w:rPr>
        <w:t>.</w:t>
      </w:r>
      <w:proofErr w:type="gramEnd"/>
    </w:p>
    <w:p w14:paraId="7BF83489" w14:textId="77777777" w:rsidR="006E5B6E" w:rsidRPr="00BD552D" w:rsidRDefault="006E5B6E" w:rsidP="00303813">
      <w:pPr>
        <w:widowControl w:val="0"/>
        <w:pBdr>
          <w:bottom w:val="single" w:sz="6" w:space="1" w:color="auto"/>
        </w:pBdr>
        <w:autoSpaceDE w:val="0"/>
        <w:autoSpaceDN w:val="0"/>
        <w:adjustRightInd w:val="0"/>
        <w:spacing w:line="360" w:lineRule="auto"/>
        <w:jc w:val="both"/>
        <w:rPr>
          <w:rFonts w:ascii="Arial" w:hAnsi="Arial" w:cs="Arial"/>
          <w:color w:val="000000"/>
          <w:sz w:val="20"/>
          <w:szCs w:val="20"/>
          <w:lang w:val="en-GB"/>
        </w:rPr>
      </w:pPr>
    </w:p>
    <w:p w14:paraId="685E09A0" w14:textId="77777777" w:rsidR="00303813" w:rsidRPr="00BD552D" w:rsidRDefault="00303813" w:rsidP="00303813">
      <w:pPr>
        <w:widowControl w:val="0"/>
        <w:pBdr>
          <w:bottom w:val="single" w:sz="6" w:space="1" w:color="auto"/>
        </w:pBdr>
        <w:autoSpaceDE w:val="0"/>
        <w:autoSpaceDN w:val="0"/>
        <w:adjustRightInd w:val="0"/>
        <w:spacing w:line="360" w:lineRule="auto"/>
        <w:jc w:val="both"/>
        <w:rPr>
          <w:rFonts w:ascii="Arial" w:hAnsi="Arial" w:cs="Arial"/>
          <w:color w:val="000000"/>
          <w:sz w:val="20"/>
          <w:szCs w:val="20"/>
          <w:lang w:val="en-GB"/>
        </w:rPr>
      </w:pPr>
    </w:p>
    <w:p w14:paraId="7C046EAA" w14:textId="77777777" w:rsidR="006E5B6E" w:rsidRPr="00BD552D" w:rsidRDefault="006E5B6E" w:rsidP="006E5B6E">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pPr>
    </w:p>
    <w:p w14:paraId="20988776" w14:textId="77777777" w:rsidR="00303813" w:rsidRPr="00BD552D" w:rsidRDefault="00303813" w:rsidP="006E5B6E">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sectPr w:rsidR="00303813" w:rsidRPr="00BD552D" w:rsidSect="00D6198A">
          <w:headerReference w:type="even" r:id="rId17"/>
          <w:headerReference w:type="first" r:id="rId18"/>
          <w:pgSz w:w="11900" w:h="16840"/>
          <w:pgMar w:top="1417" w:right="1417" w:bottom="1134" w:left="1417" w:header="708" w:footer="708" w:gutter="0"/>
          <w:cols w:space="708"/>
          <w:titlePg/>
          <w:docGrid w:linePitch="360"/>
        </w:sectPr>
      </w:pPr>
    </w:p>
    <w:p w14:paraId="66B4EC63" w14:textId="77777777" w:rsidR="006E5B6E" w:rsidRPr="00BD552D" w:rsidRDefault="006E5B6E" w:rsidP="006E5B6E">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pPr>
      <w:r w:rsidRPr="00BD552D">
        <w:rPr>
          <w:rFonts w:ascii="Arial" w:hAnsi="Arial" w:cs="Arial"/>
          <w:b/>
          <w:bCs/>
          <w:caps/>
          <w:color w:val="000000"/>
          <w:sz w:val="20"/>
          <w:szCs w:val="20"/>
          <w:lang w:val="en-GB"/>
        </w:rPr>
        <w:lastRenderedPageBreak/>
        <w:t>PRESS CONTACT</w:t>
      </w:r>
    </w:p>
    <w:p w14:paraId="1490EB51" w14:textId="77777777" w:rsidR="00EE65F6" w:rsidRPr="00BD552D" w:rsidRDefault="00EE65F6" w:rsidP="00842F6D">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pPr>
    </w:p>
    <w:p w14:paraId="6CD25E49" w14:textId="5866DDCA" w:rsidR="00F52AF7" w:rsidRPr="00BD552D" w:rsidRDefault="00EA7EF8" w:rsidP="00F52AF7">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r>
        <w:rPr>
          <w:rFonts w:ascii="Arial" w:hAnsi="Arial" w:cs="Arial"/>
          <w:b/>
          <w:color w:val="000000"/>
          <w:sz w:val="20"/>
          <w:szCs w:val="20"/>
          <w:lang w:val="en-GB"/>
        </w:rPr>
        <w:t>ARK Communication</w:t>
      </w:r>
    </w:p>
    <w:p w14:paraId="5D780BA2" w14:textId="77777777" w:rsidR="00F52AF7" w:rsidRDefault="00F52AF7" w:rsidP="00F52AF7">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BD552D">
        <w:rPr>
          <w:rFonts w:ascii="Arial" w:hAnsi="Arial" w:cs="Arial"/>
          <w:color w:val="000000"/>
          <w:sz w:val="20"/>
          <w:szCs w:val="20"/>
          <w:lang w:val="en-GB"/>
        </w:rPr>
        <w:t>Ann-Sophie Cardoen</w:t>
      </w:r>
    </w:p>
    <w:p w14:paraId="09F9DE18" w14:textId="51C9F8F0" w:rsidR="00F52AF7" w:rsidRPr="00BD552D" w:rsidRDefault="00F52AF7" w:rsidP="00F52AF7">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Pr>
          <w:rFonts w:ascii="Arial" w:hAnsi="Arial" w:cs="Arial"/>
          <w:color w:val="000000"/>
          <w:sz w:val="20"/>
          <w:szCs w:val="20"/>
          <w:lang w:val="en-GB"/>
        </w:rPr>
        <w:t>Content &amp; PR Consultant</w:t>
      </w:r>
    </w:p>
    <w:p w14:paraId="61631C18" w14:textId="77777777" w:rsidR="00F52AF7" w:rsidRPr="00BD552D" w:rsidRDefault="00F52AF7" w:rsidP="00F52AF7">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BD552D">
        <w:rPr>
          <w:rFonts w:ascii="Arial" w:hAnsi="Arial" w:cs="Arial"/>
          <w:color w:val="000000"/>
          <w:sz w:val="20"/>
          <w:szCs w:val="20"/>
          <w:lang w:val="en-GB"/>
        </w:rPr>
        <w:t xml:space="preserve">T +32 3 780 96 </w:t>
      </w:r>
      <w:proofErr w:type="spellStart"/>
      <w:r w:rsidRPr="00BD552D">
        <w:rPr>
          <w:rFonts w:ascii="Arial" w:hAnsi="Arial" w:cs="Arial"/>
          <w:color w:val="000000"/>
          <w:sz w:val="20"/>
          <w:szCs w:val="20"/>
          <w:lang w:val="en-GB"/>
        </w:rPr>
        <w:t>96</w:t>
      </w:r>
      <w:proofErr w:type="spellEnd"/>
    </w:p>
    <w:p w14:paraId="3239A12E" w14:textId="77777777" w:rsidR="00F52AF7" w:rsidRPr="00F52AF7" w:rsidRDefault="00132790" w:rsidP="00F52AF7">
      <w:pPr>
        <w:widowControl w:val="0"/>
        <w:suppressAutoHyphens/>
        <w:autoSpaceDE w:val="0"/>
        <w:autoSpaceDN w:val="0"/>
        <w:adjustRightInd w:val="0"/>
        <w:spacing w:line="288" w:lineRule="auto"/>
        <w:jc w:val="both"/>
        <w:textAlignment w:val="center"/>
        <w:rPr>
          <w:rFonts w:ascii="Arial" w:hAnsi="Arial" w:cs="Arial"/>
          <w:sz w:val="20"/>
          <w:szCs w:val="20"/>
          <w:u w:val="single"/>
          <w:lang w:val="en-GB"/>
        </w:rPr>
      </w:pPr>
      <w:hyperlink r:id="rId19" w:history="1">
        <w:r w:rsidR="00F52AF7" w:rsidRPr="00F52AF7">
          <w:rPr>
            <w:rFonts w:ascii="Arial" w:hAnsi="Arial" w:cs="Arial"/>
            <w:sz w:val="20"/>
            <w:szCs w:val="20"/>
            <w:u w:val="single"/>
            <w:lang w:val="en-GB"/>
          </w:rPr>
          <w:t xml:space="preserve">ann-sophie@ark.be </w:t>
        </w:r>
      </w:hyperlink>
    </w:p>
    <w:p w14:paraId="67E94118" w14:textId="175A9B05" w:rsidR="00F52AF7" w:rsidRPr="00F52AF7" w:rsidRDefault="00132790" w:rsidP="00F52AF7">
      <w:pPr>
        <w:spacing w:line="288" w:lineRule="auto"/>
        <w:jc w:val="both"/>
        <w:rPr>
          <w:rFonts w:ascii="Arial" w:hAnsi="Arial" w:cs="Arial"/>
          <w:sz w:val="20"/>
          <w:szCs w:val="20"/>
          <w:u w:val="single"/>
          <w:lang w:val="en-GB"/>
        </w:rPr>
      </w:pPr>
      <w:hyperlink r:id="rId20" w:history="1">
        <w:r w:rsidR="00F52AF7" w:rsidRPr="00F52AF7">
          <w:rPr>
            <w:rStyle w:val="Hyperlink"/>
            <w:rFonts w:ascii="Arial" w:hAnsi="Arial" w:cs="Arial"/>
            <w:color w:val="auto"/>
            <w:sz w:val="20"/>
            <w:szCs w:val="20"/>
            <w:lang w:val="en-GB"/>
          </w:rPr>
          <w:t>www.ark.be</w:t>
        </w:r>
      </w:hyperlink>
    </w:p>
    <w:p w14:paraId="7A731852" w14:textId="77777777" w:rsidR="00F52AF7" w:rsidRDefault="00F52AF7" w:rsidP="00F52AF7">
      <w:pPr>
        <w:spacing w:line="288" w:lineRule="auto"/>
        <w:jc w:val="both"/>
        <w:rPr>
          <w:rFonts w:ascii="Arial" w:hAnsi="Arial" w:cs="ArialBold"/>
          <w:b/>
          <w:bCs/>
          <w:caps/>
          <w:color w:val="000000"/>
          <w:sz w:val="20"/>
          <w:szCs w:val="20"/>
          <w:lang w:val="en-GB"/>
        </w:rPr>
      </w:pPr>
    </w:p>
    <w:p w14:paraId="4C5FEE32" w14:textId="77777777" w:rsidR="00F52AF7" w:rsidRPr="00BD552D" w:rsidRDefault="00F52AF7" w:rsidP="00F52AF7">
      <w:pPr>
        <w:spacing w:line="288" w:lineRule="auto"/>
        <w:jc w:val="both"/>
        <w:rPr>
          <w:rFonts w:ascii="Arial" w:hAnsi="Arial" w:cs="ArialBold"/>
          <w:b/>
          <w:bCs/>
          <w:caps/>
          <w:color w:val="000000"/>
          <w:sz w:val="20"/>
          <w:szCs w:val="20"/>
          <w:lang w:val="en-GB"/>
        </w:rPr>
      </w:pPr>
    </w:p>
    <w:p w14:paraId="09F46663" w14:textId="1EE6F1A1" w:rsidR="000B21CE" w:rsidRPr="00BD552D" w:rsidRDefault="00EA7EF8" w:rsidP="000B21CE">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r>
        <w:rPr>
          <w:rFonts w:ascii="Arial" w:hAnsi="Arial" w:cs="Arial"/>
          <w:b/>
          <w:color w:val="000000"/>
          <w:sz w:val="20"/>
          <w:szCs w:val="20"/>
          <w:lang w:val="en-GB"/>
        </w:rPr>
        <w:t>ARK Communication</w:t>
      </w:r>
    </w:p>
    <w:p w14:paraId="00088F6D" w14:textId="77777777" w:rsidR="000B21CE" w:rsidRDefault="000B21CE" w:rsidP="000B21CE">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BD552D">
        <w:rPr>
          <w:rFonts w:ascii="Arial" w:hAnsi="Arial" w:cs="Arial"/>
          <w:color w:val="000000"/>
          <w:sz w:val="20"/>
          <w:szCs w:val="20"/>
          <w:lang w:val="en-GB"/>
        </w:rPr>
        <w:t xml:space="preserve">Ann </w:t>
      </w:r>
      <w:proofErr w:type="spellStart"/>
      <w:r w:rsidRPr="00BD552D">
        <w:rPr>
          <w:rFonts w:ascii="Arial" w:hAnsi="Arial" w:cs="Arial"/>
          <w:color w:val="000000"/>
          <w:sz w:val="20"/>
          <w:szCs w:val="20"/>
          <w:lang w:val="en-GB"/>
        </w:rPr>
        <w:t>Velghe</w:t>
      </w:r>
      <w:proofErr w:type="spellEnd"/>
    </w:p>
    <w:p w14:paraId="1741DA4B" w14:textId="546038D3" w:rsidR="00F52AF7" w:rsidRPr="00BD552D" w:rsidRDefault="00F52AF7" w:rsidP="000B21CE">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Pr>
          <w:rFonts w:ascii="Arial" w:hAnsi="Arial" w:cs="Arial"/>
          <w:color w:val="000000"/>
          <w:sz w:val="20"/>
          <w:szCs w:val="20"/>
          <w:lang w:val="en-GB"/>
        </w:rPr>
        <w:t>Content &amp; PR Manager</w:t>
      </w:r>
    </w:p>
    <w:p w14:paraId="6373098F" w14:textId="77777777" w:rsidR="000B21CE" w:rsidRPr="00BD552D" w:rsidRDefault="000B21CE" w:rsidP="000B21CE">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BD552D">
        <w:rPr>
          <w:rFonts w:ascii="Arial" w:hAnsi="Arial" w:cs="Arial"/>
          <w:color w:val="000000"/>
          <w:sz w:val="20"/>
          <w:szCs w:val="20"/>
          <w:lang w:val="en-GB"/>
        </w:rPr>
        <w:t xml:space="preserve">T +32 3 780 96 </w:t>
      </w:r>
      <w:proofErr w:type="spellStart"/>
      <w:r w:rsidRPr="00BD552D">
        <w:rPr>
          <w:rFonts w:ascii="Arial" w:hAnsi="Arial" w:cs="Arial"/>
          <w:color w:val="000000"/>
          <w:sz w:val="20"/>
          <w:szCs w:val="20"/>
          <w:lang w:val="en-GB"/>
        </w:rPr>
        <w:t>96</w:t>
      </w:r>
      <w:proofErr w:type="spellEnd"/>
    </w:p>
    <w:p w14:paraId="7A1D486C" w14:textId="77777777" w:rsidR="00F52AF7" w:rsidRPr="00F52AF7" w:rsidRDefault="00132790" w:rsidP="00842F6D">
      <w:pPr>
        <w:spacing w:line="360" w:lineRule="auto"/>
        <w:rPr>
          <w:rFonts w:ascii="Arial" w:hAnsi="Arial" w:cs="Arial"/>
          <w:sz w:val="20"/>
          <w:szCs w:val="20"/>
          <w:u w:val="single"/>
          <w:lang w:val="en-GB"/>
        </w:rPr>
      </w:pPr>
      <w:hyperlink r:id="rId21" w:history="1">
        <w:r w:rsidR="00F52AF7" w:rsidRPr="00F52AF7">
          <w:rPr>
            <w:rStyle w:val="Hyperlink"/>
            <w:rFonts w:ascii="Arial" w:hAnsi="Arial" w:cs="Arial"/>
            <w:color w:val="auto"/>
            <w:sz w:val="20"/>
            <w:szCs w:val="20"/>
            <w:lang w:val="en-GB"/>
          </w:rPr>
          <w:t>ann@ark.be</w:t>
        </w:r>
      </w:hyperlink>
    </w:p>
    <w:p w14:paraId="112F8662" w14:textId="5070605A" w:rsidR="00EE65F6" w:rsidRPr="00F52AF7" w:rsidRDefault="00132790" w:rsidP="00842F6D">
      <w:pPr>
        <w:spacing w:line="360" w:lineRule="auto"/>
        <w:rPr>
          <w:rFonts w:ascii="Arial" w:hAnsi="Arial" w:cs="ArialBold"/>
          <w:b/>
          <w:bCs/>
          <w:caps/>
          <w:sz w:val="20"/>
          <w:szCs w:val="20"/>
          <w:u w:val="single"/>
          <w:lang w:val="en-GB"/>
        </w:rPr>
      </w:pPr>
      <w:hyperlink r:id="rId22" w:history="1">
        <w:r w:rsidR="00F52AF7" w:rsidRPr="00F52AF7">
          <w:rPr>
            <w:rStyle w:val="Hyperlink"/>
            <w:rFonts w:ascii="Arial" w:hAnsi="Arial" w:cs="Arial"/>
            <w:color w:val="auto"/>
            <w:sz w:val="20"/>
            <w:szCs w:val="20"/>
            <w:lang w:val="en-GB"/>
          </w:rPr>
          <w:t>www.ark.be</w:t>
        </w:r>
      </w:hyperlink>
    </w:p>
    <w:p w14:paraId="16A049D6" w14:textId="77777777" w:rsidR="00EE65F6" w:rsidRPr="00BD552D" w:rsidRDefault="00EE65F6" w:rsidP="00842F6D">
      <w:pPr>
        <w:spacing w:line="360" w:lineRule="auto"/>
        <w:rPr>
          <w:rFonts w:ascii="Arial" w:hAnsi="Arial" w:cs="Arial"/>
          <w:sz w:val="20"/>
          <w:szCs w:val="20"/>
          <w:lang w:val="en-GB"/>
        </w:rPr>
      </w:pPr>
    </w:p>
    <w:p w14:paraId="7538C966" w14:textId="77777777" w:rsidR="00371AB8" w:rsidRPr="00BD552D" w:rsidRDefault="00371AB8" w:rsidP="00842F6D">
      <w:pPr>
        <w:spacing w:line="360" w:lineRule="auto"/>
        <w:rPr>
          <w:rFonts w:ascii="Arial" w:hAnsi="Arial" w:cs="Arial"/>
          <w:sz w:val="20"/>
          <w:szCs w:val="20"/>
          <w:lang w:val="en-GB"/>
        </w:rPr>
      </w:pPr>
    </w:p>
    <w:p w14:paraId="4B0B7C0D" w14:textId="77777777" w:rsidR="00EA38A9" w:rsidRPr="00BD552D" w:rsidRDefault="00EA38A9" w:rsidP="000B21CE">
      <w:pPr>
        <w:spacing w:line="288" w:lineRule="auto"/>
        <w:rPr>
          <w:rFonts w:ascii="Arial" w:hAnsi="Arial" w:cs="Arial"/>
          <w:b/>
          <w:sz w:val="20"/>
          <w:szCs w:val="20"/>
          <w:lang w:val="en-GB"/>
        </w:rPr>
      </w:pPr>
    </w:p>
    <w:p w14:paraId="35C47F24" w14:textId="77777777" w:rsidR="00CC0E02" w:rsidRPr="00BD552D" w:rsidRDefault="00CC0E02" w:rsidP="000B21CE">
      <w:pPr>
        <w:spacing w:line="288" w:lineRule="auto"/>
        <w:rPr>
          <w:rFonts w:ascii="Arial" w:hAnsi="Arial" w:cs="Arial"/>
          <w:b/>
          <w:sz w:val="20"/>
          <w:szCs w:val="20"/>
          <w:lang w:val="en-GB"/>
        </w:rPr>
      </w:pPr>
    </w:p>
    <w:p w14:paraId="41481D2B" w14:textId="77777777" w:rsidR="000B21CE" w:rsidRPr="00BD552D" w:rsidRDefault="000B21CE" w:rsidP="000B21CE">
      <w:pPr>
        <w:spacing w:line="288" w:lineRule="auto"/>
        <w:rPr>
          <w:rFonts w:ascii="Arial" w:hAnsi="Arial" w:cs="Arial"/>
          <w:b/>
          <w:sz w:val="20"/>
          <w:szCs w:val="20"/>
          <w:lang w:val="en-GB"/>
        </w:rPr>
      </w:pPr>
      <w:r w:rsidRPr="00BD552D">
        <w:rPr>
          <w:rFonts w:ascii="Arial" w:hAnsi="Arial" w:cs="Arial"/>
          <w:b/>
          <w:sz w:val="20"/>
          <w:szCs w:val="20"/>
          <w:lang w:val="en-GB"/>
        </w:rPr>
        <w:t>Panasonic Energy Europe NV</w:t>
      </w:r>
    </w:p>
    <w:p w14:paraId="0693C93A" w14:textId="77777777" w:rsidR="000B21CE" w:rsidRPr="00BD552D" w:rsidRDefault="000B21CE" w:rsidP="000B21CE">
      <w:pPr>
        <w:widowControl w:val="0"/>
        <w:suppressAutoHyphens/>
        <w:autoSpaceDE w:val="0"/>
        <w:autoSpaceDN w:val="0"/>
        <w:adjustRightInd w:val="0"/>
        <w:spacing w:line="288" w:lineRule="auto"/>
        <w:textAlignment w:val="center"/>
        <w:rPr>
          <w:rFonts w:ascii="Arial" w:hAnsi="Arial" w:cs="Arial"/>
          <w:color w:val="000000"/>
          <w:sz w:val="20"/>
          <w:szCs w:val="20"/>
          <w:lang w:val="en-GB"/>
        </w:rPr>
      </w:pPr>
      <w:r w:rsidRPr="00BD552D">
        <w:rPr>
          <w:rFonts w:ascii="Arial" w:hAnsi="Arial" w:cs="Arial"/>
          <w:color w:val="000000"/>
          <w:sz w:val="20"/>
          <w:szCs w:val="20"/>
          <w:lang w:val="en-GB"/>
        </w:rPr>
        <w:t>Vicky Raman</w:t>
      </w:r>
    </w:p>
    <w:p w14:paraId="6E9B57EF" w14:textId="77777777" w:rsidR="000B21CE" w:rsidRPr="00BD552D" w:rsidRDefault="000B21CE" w:rsidP="000B21CE">
      <w:pPr>
        <w:widowControl w:val="0"/>
        <w:suppressAutoHyphens/>
        <w:autoSpaceDE w:val="0"/>
        <w:autoSpaceDN w:val="0"/>
        <w:adjustRightInd w:val="0"/>
        <w:spacing w:line="288" w:lineRule="auto"/>
        <w:textAlignment w:val="center"/>
        <w:rPr>
          <w:rFonts w:ascii="Arial" w:hAnsi="Arial" w:cs="Arial"/>
          <w:color w:val="000000"/>
          <w:sz w:val="20"/>
          <w:szCs w:val="20"/>
          <w:lang w:val="en-GB"/>
        </w:rPr>
      </w:pPr>
      <w:r w:rsidRPr="00BD552D">
        <w:rPr>
          <w:rFonts w:ascii="Arial" w:hAnsi="Arial" w:cs="Arial"/>
          <w:color w:val="000000"/>
          <w:sz w:val="20"/>
          <w:szCs w:val="20"/>
          <w:lang w:val="en-GB"/>
        </w:rPr>
        <w:t>Brand Marketing Manager</w:t>
      </w:r>
    </w:p>
    <w:p w14:paraId="58896FEC" w14:textId="77777777" w:rsidR="000B21CE" w:rsidRPr="00BD552D" w:rsidRDefault="000B21CE" w:rsidP="000B21CE">
      <w:pPr>
        <w:widowControl w:val="0"/>
        <w:suppressAutoHyphens/>
        <w:autoSpaceDE w:val="0"/>
        <w:autoSpaceDN w:val="0"/>
        <w:adjustRightInd w:val="0"/>
        <w:spacing w:line="288" w:lineRule="auto"/>
        <w:textAlignment w:val="center"/>
        <w:rPr>
          <w:rFonts w:ascii="Arial" w:hAnsi="Arial" w:cs="Arial"/>
          <w:color w:val="000000"/>
          <w:sz w:val="20"/>
          <w:szCs w:val="20"/>
          <w:lang w:val="en-GB"/>
        </w:rPr>
      </w:pPr>
      <w:r w:rsidRPr="00BD552D">
        <w:rPr>
          <w:rFonts w:ascii="Arial" w:hAnsi="Arial" w:cs="Arial"/>
          <w:color w:val="000000"/>
          <w:sz w:val="20"/>
          <w:szCs w:val="20"/>
          <w:lang w:val="en-GB"/>
        </w:rPr>
        <w:t>T +32 2 467 84 35</w:t>
      </w:r>
    </w:p>
    <w:p w14:paraId="3ED44D72" w14:textId="77777777" w:rsidR="00EA38A9" w:rsidRPr="00F52AF7" w:rsidRDefault="00132790" w:rsidP="000B21CE">
      <w:pPr>
        <w:widowControl w:val="0"/>
        <w:suppressAutoHyphens/>
        <w:autoSpaceDE w:val="0"/>
        <w:autoSpaceDN w:val="0"/>
        <w:adjustRightInd w:val="0"/>
        <w:spacing w:line="360" w:lineRule="auto"/>
        <w:textAlignment w:val="center"/>
        <w:rPr>
          <w:u w:val="single"/>
          <w:lang w:val="en-GB"/>
        </w:rPr>
      </w:pPr>
      <w:hyperlink r:id="rId23" w:history="1">
        <w:r w:rsidR="000B21CE" w:rsidRPr="00F52AF7">
          <w:rPr>
            <w:rFonts w:ascii="Arial" w:hAnsi="Arial" w:cs="Arial"/>
            <w:sz w:val="20"/>
            <w:szCs w:val="20"/>
            <w:u w:val="single"/>
            <w:lang w:val="en-GB"/>
          </w:rPr>
          <w:t>vicky.raman@eu.panasonic.com</w:t>
        </w:r>
      </w:hyperlink>
    </w:p>
    <w:p w14:paraId="7EA75EDD" w14:textId="77777777" w:rsidR="00F52AF7" w:rsidRPr="00F52AF7" w:rsidRDefault="00132790" w:rsidP="00842F6D">
      <w:pPr>
        <w:spacing w:line="360" w:lineRule="auto"/>
        <w:rPr>
          <w:rFonts w:ascii="Arial" w:hAnsi="Arial"/>
          <w:sz w:val="20"/>
          <w:szCs w:val="20"/>
          <w:u w:val="single"/>
          <w:lang w:val="en-GB"/>
        </w:rPr>
      </w:pPr>
      <w:hyperlink r:id="rId24" w:history="1">
        <w:r w:rsidR="00F52AF7" w:rsidRPr="00F52AF7">
          <w:rPr>
            <w:rStyle w:val="Hyperlink"/>
            <w:rFonts w:ascii="Arial" w:hAnsi="Arial"/>
            <w:color w:val="auto"/>
            <w:sz w:val="20"/>
            <w:szCs w:val="20"/>
            <w:lang w:val="en-GB"/>
          </w:rPr>
          <w:t>www.panasonic-batteries.com</w:t>
        </w:r>
      </w:hyperlink>
    </w:p>
    <w:p w14:paraId="76B9F600" w14:textId="75EF2FF4" w:rsidR="00250C1F" w:rsidRPr="00F52AF7" w:rsidRDefault="00132790" w:rsidP="00842F6D">
      <w:pPr>
        <w:spacing w:line="360" w:lineRule="auto"/>
        <w:rPr>
          <w:rFonts w:ascii="Arial" w:hAnsi="Arial" w:cs="Arial"/>
          <w:sz w:val="20"/>
          <w:szCs w:val="20"/>
          <w:u w:val="single"/>
          <w:lang w:val="en-GB"/>
        </w:rPr>
      </w:pPr>
      <w:hyperlink r:id="rId25" w:history="1">
        <w:r w:rsidR="00F52AF7" w:rsidRPr="00F52AF7">
          <w:rPr>
            <w:rStyle w:val="Hyperlink"/>
            <w:rFonts w:ascii="Arial" w:hAnsi="Arial"/>
            <w:color w:val="auto"/>
            <w:sz w:val="20"/>
            <w:szCs w:val="20"/>
            <w:lang w:val="en-GB"/>
          </w:rPr>
          <w:t>www.panasonic-eneloop.com</w:t>
        </w:r>
      </w:hyperlink>
    </w:p>
    <w:p w14:paraId="10EF14DA" w14:textId="77777777" w:rsidR="00EA38A9" w:rsidRDefault="00EA38A9" w:rsidP="00842F6D">
      <w:pPr>
        <w:spacing w:line="360" w:lineRule="auto"/>
        <w:rPr>
          <w:rFonts w:ascii="Arial" w:hAnsi="Arial" w:cs="Arial"/>
          <w:color w:val="000000"/>
          <w:sz w:val="20"/>
          <w:szCs w:val="20"/>
          <w:lang w:val="en-GB"/>
        </w:rPr>
      </w:pPr>
    </w:p>
    <w:p w14:paraId="2E99DD08" w14:textId="77777777" w:rsidR="00F52AF7" w:rsidRDefault="00F52AF7" w:rsidP="00842F6D">
      <w:pPr>
        <w:spacing w:line="360" w:lineRule="auto"/>
        <w:rPr>
          <w:rFonts w:ascii="Arial" w:hAnsi="Arial" w:cs="Arial"/>
          <w:color w:val="000000"/>
          <w:sz w:val="20"/>
          <w:szCs w:val="20"/>
          <w:lang w:val="en-GB"/>
        </w:rPr>
      </w:pPr>
    </w:p>
    <w:p w14:paraId="42107445" w14:textId="77777777" w:rsidR="00F52AF7" w:rsidRDefault="00F52AF7" w:rsidP="00842F6D">
      <w:pPr>
        <w:spacing w:line="360" w:lineRule="auto"/>
        <w:rPr>
          <w:rFonts w:ascii="Arial" w:hAnsi="Arial" w:cs="Arial"/>
          <w:color w:val="000000"/>
          <w:sz w:val="20"/>
          <w:szCs w:val="20"/>
          <w:lang w:val="en-GB"/>
        </w:rPr>
      </w:pPr>
    </w:p>
    <w:p w14:paraId="21685321" w14:textId="77777777" w:rsidR="00F52AF7" w:rsidRDefault="00F52AF7" w:rsidP="00842F6D">
      <w:pPr>
        <w:spacing w:line="360" w:lineRule="auto"/>
        <w:rPr>
          <w:rFonts w:ascii="Arial" w:hAnsi="Arial" w:cs="Arial"/>
          <w:color w:val="000000"/>
          <w:sz w:val="20"/>
          <w:szCs w:val="20"/>
          <w:lang w:val="en-GB"/>
        </w:rPr>
      </w:pPr>
    </w:p>
    <w:p w14:paraId="407C393C" w14:textId="77777777" w:rsidR="00F52AF7" w:rsidRDefault="00F52AF7" w:rsidP="00842F6D">
      <w:pPr>
        <w:spacing w:line="360" w:lineRule="auto"/>
        <w:rPr>
          <w:rFonts w:ascii="Arial" w:hAnsi="Arial" w:cs="Arial"/>
          <w:color w:val="000000"/>
          <w:sz w:val="20"/>
          <w:szCs w:val="20"/>
          <w:lang w:val="en-GB"/>
        </w:rPr>
      </w:pPr>
    </w:p>
    <w:p w14:paraId="3265D68C" w14:textId="77777777" w:rsidR="00F52AF7" w:rsidRDefault="00F52AF7" w:rsidP="00842F6D">
      <w:pPr>
        <w:spacing w:line="360" w:lineRule="auto"/>
        <w:rPr>
          <w:rFonts w:ascii="Arial" w:hAnsi="Arial" w:cs="Arial"/>
          <w:color w:val="000000"/>
          <w:sz w:val="20"/>
          <w:szCs w:val="20"/>
          <w:lang w:val="en-GB"/>
        </w:rPr>
      </w:pPr>
    </w:p>
    <w:p w14:paraId="5FD3E4B9" w14:textId="77777777" w:rsidR="00F52AF7" w:rsidRDefault="00F52AF7" w:rsidP="00842F6D">
      <w:pPr>
        <w:spacing w:line="360" w:lineRule="auto"/>
        <w:rPr>
          <w:rFonts w:ascii="Arial" w:hAnsi="Arial" w:cs="Arial"/>
          <w:color w:val="000000"/>
          <w:sz w:val="20"/>
          <w:szCs w:val="20"/>
          <w:lang w:val="en-GB"/>
        </w:rPr>
      </w:pPr>
    </w:p>
    <w:p w14:paraId="60931DD7" w14:textId="77777777" w:rsidR="00F52AF7" w:rsidRPr="00BD552D" w:rsidRDefault="00F52AF7" w:rsidP="00842F6D">
      <w:pPr>
        <w:spacing w:line="360" w:lineRule="auto"/>
        <w:rPr>
          <w:rFonts w:ascii="Arial" w:hAnsi="Arial" w:cs="Arial"/>
          <w:color w:val="000000"/>
          <w:sz w:val="20"/>
          <w:szCs w:val="20"/>
          <w:lang w:val="en-GB"/>
        </w:rPr>
        <w:sectPr w:rsidR="00F52AF7" w:rsidRPr="00BD552D" w:rsidSect="00250C1F">
          <w:headerReference w:type="even" r:id="rId26"/>
          <w:headerReference w:type="first" r:id="rId27"/>
          <w:type w:val="continuous"/>
          <w:pgSz w:w="11900" w:h="16840"/>
          <w:pgMar w:top="1417" w:right="1417" w:bottom="1417" w:left="1417" w:header="708" w:footer="708" w:gutter="0"/>
          <w:cols w:num="2" w:space="709"/>
          <w:titlePg/>
          <w:docGrid w:linePitch="360"/>
        </w:sectPr>
      </w:pPr>
    </w:p>
    <w:p w14:paraId="478437B0" w14:textId="77777777" w:rsidR="00250C1F" w:rsidRPr="00BD552D" w:rsidRDefault="00250C1F" w:rsidP="00842F6D">
      <w:pPr>
        <w:spacing w:line="360" w:lineRule="auto"/>
        <w:rPr>
          <w:rFonts w:ascii="Arial" w:hAnsi="Arial"/>
          <w:sz w:val="20"/>
          <w:szCs w:val="20"/>
          <w:lang w:val="en-GB"/>
        </w:rPr>
      </w:pPr>
    </w:p>
    <w:p w14:paraId="4B73CA0C" w14:textId="77777777" w:rsidR="00250C1F" w:rsidRPr="00BD552D" w:rsidRDefault="00250C1F" w:rsidP="00842F6D">
      <w:pPr>
        <w:spacing w:line="360" w:lineRule="auto"/>
        <w:rPr>
          <w:lang w:val="en-GB"/>
        </w:rPr>
      </w:pPr>
    </w:p>
    <w:sectPr w:rsidR="00250C1F" w:rsidRPr="00BD552D" w:rsidSect="00250C1F">
      <w:type w:val="continuous"/>
      <w:pgSz w:w="11900" w:h="16840"/>
      <w:pgMar w:top="1417" w:right="1417" w:bottom="1417" w:left="1417" w:header="708" w:footer="708" w:gutter="0"/>
      <w:cols w:num="2" w:space="709"/>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3C9088" w15:done="0"/>
  <w15:commentEx w15:paraId="0A2DAF7B" w15:done="0"/>
  <w15:commentEx w15:paraId="7B4DC7F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E799B3" w14:textId="77777777" w:rsidR="00E6178D" w:rsidRDefault="00E6178D" w:rsidP="003444AD">
      <w:r>
        <w:separator/>
      </w:r>
    </w:p>
  </w:endnote>
  <w:endnote w:type="continuationSeparator" w:id="0">
    <w:p w14:paraId="631AB64F" w14:textId="77777777" w:rsidR="00E6178D" w:rsidRDefault="00E6178D"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C3B2B2" w14:textId="77777777" w:rsidR="00E6178D" w:rsidRDefault="00E6178D" w:rsidP="003444AD">
      <w:r>
        <w:separator/>
      </w:r>
    </w:p>
  </w:footnote>
  <w:footnote w:type="continuationSeparator" w:id="0">
    <w:p w14:paraId="1D17FD14" w14:textId="77777777" w:rsidR="00E6178D" w:rsidRDefault="00E6178D"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D7086" w14:textId="77777777" w:rsidR="00E6178D" w:rsidRDefault="00132790">
    <w:pPr>
      <w:pStyle w:val="Koptekst"/>
    </w:pPr>
    <w:sdt>
      <w:sdtPr>
        <w:id w:val="-305775845"/>
        <w:placeholder>
          <w:docPart w:val="382CF94D0296A84AA073AAAE54BB0892"/>
        </w:placeholder>
        <w:temporary/>
        <w:showingPlcHdr/>
      </w:sdtPr>
      <w:sdtEndPr/>
      <w:sdtContent>
        <w:r w:rsidR="00E6178D">
          <w:t>[Geef de tekst op]</w:t>
        </w:r>
      </w:sdtContent>
    </w:sdt>
    <w:r w:rsidR="00E6178D">
      <w:ptab w:relativeTo="margin" w:alignment="center" w:leader="none"/>
    </w:r>
    <w:sdt>
      <w:sdtPr>
        <w:id w:val="-593788124"/>
        <w:placeholder>
          <w:docPart w:val="0A36CE8236429E40907972456015187B"/>
        </w:placeholder>
        <w:temporary/>
        <w:showingPlcHdr/>
      </w:sdtPr>
      <w:sdtEndPr/>
      <w:sdtContent>
        <w:r w:rsidR="00E6178D">
          <w:t>[Geef de tekst op]</w:t>
        </w:r>
      </w:sdtContent>
    </w:sdt>
    <w:r w:rsidR="00E6178D">
      <w:ptab w:relativeTo="margin" w:alignment="right" w:leader="none"/>
    </w:r>
    <w:sdt>
      <w:sdtPr>
        <w:id w:val="1806893283"/>
        <w:placeholder>
          <w:docPart w:val="D5095B994146AE4B82FBEF9C59BD223D"/>
        </w:placeholder>
        <w:temporary/>
        <w:showingPlcHdr/>
      </w:sdtPr>
      <w:sdtEndPr/>
      <w:sdtContent>
        <w:r w:rsidR="00E6178D">
          <w:t>[Geef de tekst op]</w:t>
        </w:r>
      </w:sdtContent>
    </w:sdt>
  </w:p>
  <w:p w14:paraId="5B32A75C" w14:textId="77777777" w:rsidR="00E6178D" w:rsidRDefault="00E6178D">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BBB6B" w14:textId="77777777" w:rsidR="00E6178D" w:rsidRDefault="00E6178D"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2FA5E271" wp14:editId="09ECD1A9">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5D33F43E" wp14:editId="2D2DE30A">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p>
  <w:p w14:paraId="0E9E3A00" w14:textId="4401C7F8" w:rsidR="00E6178D" w:rsidRDefault="00E6178D"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p w14:paraId="6723D163" w14:textId="77777777" w:rsidR="00E6178D" w:rsidRDefault="00E6178D">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E6178D" w:rsidRDefault="00132790">
    <w:pPr>
      <w:pStyle w:val="Koptekst"/>
    </w:pPr>
    <w:sdt>
      <w:sdtPr>
        <w:id w:val="464396053"/>
        <w:placeholder>
          <w:docPart w:val="382CF94D0296A84AA073AAAE54BB0892"/>
        </w:placeholder>
        <w:temporary/>
        <w:showingPlcHdr/>
      </w:sdtPr>
      <w:sdtEndPr/>
      <w:sdtContent>
        <w:r w:rsidR="00E6178D">
          <w:t>[Geef de tekst op]</w:t>
        </w:r>
      </w:sdtContent>
    </w:sdt>
    <w:r w:rsidR="00E6178D">
      <w:ptab w:relativeTo="margin" w:alignment="center" w:leader="none"/>
    </w:r>
    <w:sdt>
      <w:sdtPr>
        <w:id w:val="-1209414193"/>
        <w:placeholder>
          <w:docPart w:val="0A36CE8236429E40907972456015187B"/>
        </w:placeholder>
        <w:temporary/>
        <w:showingPlcHdr/>
      </w:sdtPr>
      <w:sdtEndPr/>
      <w:sdtContent>
        <w:r w:rsidR="00E6178D">
          <w:t>[Geef de tekst op]</w:t>
        </w:r>
      </w:sdtContent>
    </w:sdt>
    <w:r w:rsidR="00E6178D">
      <w:ptab w:relativeTo="margin" w:alignment="right" w:leader="none"/>
    </w:r>
    <w:sdt>
      <w:sdtPr>
        <w:id w:val="-452780809"/>
        <w:placeholder>
          <w:docPart w:val="D5095B994146AE4B82FBEF9C59BD223D"/>
        </w:placeholder>
        <w:temporary/>
        <w:showingPlcHdr/>
      </w:sdtPr>
      <w:sdtEndPr/>
      <w:sdtContent>
        <w:r w:rsidR="00E6178D">
          <w:t>[Geef de tekst op]</w:t>
        </w:r>
      </w:sdtContent>
    </w:sdt>
  </w:p>
  <w:p w14:paraId="47A97B76" w14:textId="77777777" w:rsidR="00E6178D" w:rsidRDefault="00E6178D">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85621" w14:textId="77777777" w:rsidR="00E6178D" w:rsidRDefault="00E6178D" w:rsidP="00663FF9">
    <w:pPr>
      <w:pStyle w:val="Koptekst"/>
    </w:pPr>
    <w:r>
      <w:rPr>
        <w:noProof/>
        <w:lang w:val="en-US"/>
      </w:rPr>
      <w:drawing>
        <wp:inline distT="0" distB="0" distL="0" distR="0" wp14:anchorId="01B23D6B" wp14:editId="2DEAD0E5">
          <wp:extent cx="2284095" cy="499173"/>
          <wp:effectExtent l="0" t="0" r="1905" b="8890"/>
          <wp:docPr id="2" name="Afbeelding 2"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148CE531" w14:textId="77777777" w:rsidR="00E6178D" w:rsidRDefault="00E6178D"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7C413AED" w14:textId="77777777" w:rsidR="00E6178D" w:rsidRDefault="00E6178D">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1840F3"/>
    <w:multiLevelType w:val="hybridMultilevel"/>
    <w:tmpl w:val="CCCC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 Jones">
    <w15:presenceInfo w15:providerId="AD" w15:userId="S-1-5-21-1471047708-1026687513-316617838-386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A0ACE"/>
    <w:rsid w:val="000B21CE"/>
    <w:rsid w:val="000E780B"/>
    <w:rsid w:val="000F595A"/>
    <w:rsid w:val="00132790"/>
    <w:rsid w:val="00171881"/>
    <w:rsid w:val="002275B3"/>
    <w:rsid w:val="002338E8"/>
    <w:rsid w:val="002364DF"/>
    <w:rsid w:val="00250C1F"/>
    <w:rsid w:val="00256C9C"/>
    <w:rsid w:val="00286872"/>
    <w:rsid w:val="002B7F97"/>
    <w:rsid w:val="002D2D8E"/>
    <w:rsid w:val="002F0824"/>
    <w:rsid w:val="00303813"/>
    <w:rsid w:val="003245CD"/>
    <w:rsid w:val="003444AD"/>
    <w:rsid w:val="00355425"/>
    <w:rsid w:val="00371AB8"/>
    <w:rsid w:val="003B455A"/>
    <w:rsid w:val="003F3166"/>
    <w:rsid w:val="0040233D"/>
    <w:rsid w:val="00483A7B"/>
    <w:rsid w:val="0048788C"/>
    <w:rsid w:val="004C539B"/>
    <w:rsid w:val="006232D4"/>
    <w:rsid w:val="00663650"/>
    <w:rsid w:val="00663FF9"/>
    <w:rsid w:val="00694AC8"/>
    <w:rsid w:val="006B2367"/>
    <w:rsid w:val="006B7B83"/>
    <w:rsid w:val="006E5B6E"/>
    <w:rsid w:val="007500EB"/>
    <w:rsid w:val="007C4FEA"/>
    <w:rsid w:val="00842F6D"/>
    <w:rsid w:val="008576DD"/>
    <w:rsid w:val="00885940"/>
    <w:rsid w:val="00890549"/>
    <w:rsid w:val="008B4122"/>
    <w:rsid w:val="00907E50"/>
    <w:rsid w:val="009421FA"/>
    <w:rsid w:val="00943C3A"/>
    <w:rsid w:val="00975FD7"/>
    <w:rsid w:val="009846B1"/>
    <w:rsid w:val="009D62F5"/>
    <w:rsid w:val="009E1CB6"/>
    <w:rsid w:val="00AF0D04"/>
    <w:rsid w:val="00B16BFC"/>
    <w:rsid w:val="00BA392C"/>
    <w:rsid w:val="00BB1150"/>
    <w:rsid w:val="00BC0C49"/>
    <w:rsid w:val="00BD552D"/>
    <w:rsid w:val="00C57B4A"/>
    <w:rsid w:val="00C802C1"/>
    <w:rsid w:val="00CC0E02"/>
    <w:rsid w:val="00D4751A"/>
    <w:rsid w:val="00D6198A"/>
    <w:rsid w:val="00D71A6E"/>
    <w:rsid w:val="00D9375B"/>
    <w:rsid w:val="00DD01C0"/>
    <w:rsid w:val="00DE326D"/>
    <w:rsid w:val="00E07CA7"/>
    <w:rsid w:val="00E6178D"/>
    <w:rsid w:val="00E925CB"/>
    <w:rsid w:val="00EA38A9"/>
    <w:rsid w:val="00EA7EF8"/>
    <w:rsid w:val="00EE65F6"/>
    <w:rsid w:val="00F52AF7"/>
    <w:rsid w:val="00F6312B"/>
    <w:rsid w:val="00FD7BE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Normaal"/>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3F3166"/>
    <w:rPr>
      <w:sz w:val="18"/>
      <w:szCs w:val="18"/>
    </w:rPr>
  </w:style>
  <w:style w:type="paragraph" w:styleId="Tekstopmerking">
    <w:name w:val="annotation text"/>
    <w:basedOn w:val="Normaal"/>
    <w:link w:val="TekstopmerkingTeken"/>
    <w:uiPriority w:val="99"/>
    <w:semiHidden/>
    <w:unhideWhenUsed/>
    <w:rsid w:val="003F3166"/>
  </w:style>
  <w:style w:type="character" w:customStyle="1" w:styleId="TekstopmerkingTeken">
    <w:name w:val="Tekst opmerking Teken"/>
    <w:basedOn w:val="Standaardalinea-lettertype"/>
    <w:link w:val="Tekstopmerking"/>
    <w:uiPriority w:val="99"/>
    <w:semiHidden/>
    <w:rsid w:val="003F3166"/>
  </w:style>
  <w:style w:type="paragraph" w:styleId="Onderwerpvanopmerking">
    <w:name w:val="annotation subject"/>
    <w:basedOn w:val="Tekstopmerking"/>
    <w:next w:val="Tekstopmerking"/>
    <w:link w:val="OnderwerpvanopmerkingTeken"/>
    <w:uiPriority w:val="99"/>
    <w:semiHidden/>
    <w:unhideWhenUsed/>
    <w:rsid w:val="003F3166"/>
    <w:rPr>
      <w:b/>
      <w:bCs/>
      <w:sz w:val="20"/>
      <w:szCs w:val="20"/>
    </w:rPr>
  </w:style>
  <w:style w:type="character" w:customStyle="1" w:styleId="OnderwerpvanopmerkingTeken">
    <w:name w:val="Onderwerp van opmerking Teken"/>
    <w:basedOn w:val="TekstopmerkingTeken"/>
    <w:link w:val="Onderwerpvanopmerking"/>
    <w:uiPriority w:val="99"/>
    <w:semiHidden/>
    <w:rsid w:val="003F3166"/>
    <w:rPr>
      <w:b/>
      <w:bCs/>
      <w:sz w:val="20"/>
      <w:szCs w:val="20"/>
    </w:rPr>
  </w:style>
  <w:style w:type="character" w:styleId="GevolgdeHyperlink">
    <w:name w:val="FollowedHyperlink"/>
    <w:basedOn w:val="Standaardalinea-lettertype"/>
    <w:uiPriority w:val="99"/>
    <w:semiHidden/>
    <w:unhideWhenUsed/>
    <w:rsid w:val="000F595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Normaal"/>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3F3166"/>
    <w:rPr>
      <w:sz w:val="18"/>
      <w:szCs w:val="18"/>
    </w:rPr>
  </w:style>
  <w:style w:type="paragraph" w:styleId="Tekstopmerking">
    <w:name w:val="annotation text"/>
    <w:basedOn w:val="Normaal"/>
    <w:link w:val="TekstopmerkingTeken"/>
    <w:uiPriority w:val="99"/>
    <w:semiHidden/>
    <w:unhideWhenUsed/>
    <w:rsid w:val="003F3166"/>
  </w:style>
  <w:style w:type="character" w:customStyle="1" w:styleId="TekstopmerkingTeken">
    <w:name w:val="Tekst opmerking Teken"/>
    <w:basedOn w:val="Standaardalinea-lettertype"/>
    <w:link w:val="Tekstopmerking"/>
    <w:uiPriority w:val="99"/>
    <w:semiHidden/>
    <w:rsid w:val="003F3166"/>
  </w:style>
  <w:style w:type="paragraph" w:styleId="Onderwerpvanopmerking">
    <w:name w:val="annotation subject"/>
    <w:basedOn w:val="Tekstopmerking"/>
    <w:next w:val="Tekstopmerking"/>
    <w:link w:val="OnderwerpvanopmerkingTeken"/>
    <w:uiPriority w:val="99"/>
    <w:semiHidden/>
    <w:unhideWhenUsed/>
    <w:rsid w:val="003F3166"/>
    <w:rPr>
      <w:b/>
      <w:bCs/>
      <w:sz w:val="20"/>
      <w:szCs w:val="20"/>
    </w:rPr>
  </w:style>
  <w:style w:type="character" w:customStyle="1" w:styleId="OnderwerpvanopmerkingTeken">
    <w:name w:val="Onderwerp van opmerking Teken"/>
    <w:basedOn w:val="TekstopmerkingTeken"/>
    <w:link w:val="Onderwerpvanopmerking"/>
    <w:uiPriority w:val="99"/>
    <w:semiHidden/>
    <w:rsid w:val="003F3166"/>
    <w:rPr>
      <w:b/>
      <w:bCs/>
      <w:sz w:val="20"/>
      <w:szCs w:val="20"/>
    </w:rPr>
  </w:style>
  <w:style w:type="character" w:styleId="GevolgdeHyperlink">
    <w:name w:val="FollowedHyperlink"/>
    <w:basedOn w:val="Standaardalinea-lettertype"/>
    <w:uiPriority w:val="99"/>
    <w:semiHidden/>
    <w:unhideWhenUsed/>
    <w:rsid w:val="000F59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ark.be" TargetMode="External"/><Relationship Id="rId21" Type="http://schemas.openxmlformats.org/officeDocument/2006/relationships/hyperlink" Target="mailto:ann@ark.be" TargetMode="External"/><Relationship Id="rId22" Type="http://schemas.openxmlformats.org/officeDocument/2006/relationships/hyperlink" Target="http://www.ark.be" TargetMode="External"/><Relationship Id="rId23" Type="http://schemas.openxmlformats.org/officeDocument/2006/relationships/hyperlink" Target="mailto:vicky.raman@eu.panasonic.com" TargetMode="External"/><Relationship Id="rId24" Type="http://schemas.openxmlformats.org/officeDocument/2006/relationships/hyperlink" Target="http://www.panasonic-batteries.com" TargetMode="External"/><Relationship Id="rId25" Type="http://schemas.openxmlformats.org/officeDocument/2006/relationships/hyperlink" Target="http://www.panasonic-eneloop.com" TargetMode="External"/><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31" Type="http://schemas.microsoft.com/office/2011/relationships/commentsExtended" Target="commentsExtended.xml"/><Relationship Id="rId32" Type="http://schemas.microsoft.com/office/2011/relationships/people" Target="people.xml"/><Relationship Id="rId10" Type="http://schemas.openxmlformats.org/officeDocument/2006/relationships/hyperlink" Target="http://main.panasonic-eneloop.eu/" TargetMode="External"/><Relationship Id="rId11" Type="http://schemas.openxmlformats.org/officeDocument/2006/relationships/hyperlink" Target="https://eneloop.shuttlerock.com/content/hand-drawing-gallery/" TargetMode="External"/><Relationship Id="rId12" Type="http://schemas.openxmlformats.org/officeDocument/2006/relationships/hyperlink" Target="http://panasonic.net/energy/battery/eneloop/10th/anniversary/" TargetMode="External"/><Relationship Id="rId13" Type="http://schemas.openxmlformats.org/officeDocument/2006/relationships/hyperlink" Target="https://photochallenge.panasonic-eneloop.eu/nl" TargetMode="External"/><Relationship Id="rId14" Type="http://schemas.openxmlformats.org/officeDocument/2006/relationships/hyperlink" Target="https://photochallenge.panasonic-eneloop.eu/en" TargetMode="External"/><Relationship Id="rId15" Type="http://schemas.openxmlformats.org/officeDocument/2006/relationships/hyperlink" Target="http://www.panasonic-batteries.com/" TargetMode="External"/><Relationship Id="rId16" Type="http://schemas.openxmlformats.org/officeDocument/2006/relationships/hyperlink" Target="http://panasonic.net"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yperlink" Target="mailto:ann-sophie@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1E2D6F"/>
    <w:rsid w:val="00322056"/>
    <w:rsid w:val="00334FDD"/>
    <w:rsid w:val="006130C7"/>
    <w:rsid w:val="00894FD1"/>
    <w:rsid w:val="00A93B19"/>
    <w:rsid w:val="00E839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D9A4A-87C8-9344-89CD-A657E8FFA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883</Words>
  <Characters>4860</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5732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5</cp:revision>
  <cp:lastPrinted>2015-09-04T13:08:00Z</cp:lastPrinted>
  <dcterms:created xsi:type="dcterms:W3CDTF">2016-01-27T08:16:00Z</dcterms:created>
  <dcterms:modified xsi:type="dcterms:W3CDTF">2016-01-27T16:44:00Z</dcterms:modified>
</cp:coreProperties>
</file>