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pStyle w:val="Heading1"/>
        <w:keepNext w:val="0"/>
        <w:keepLines w:val="0"/>
        <w:spacing w:after="300" w:before="0" w:line="264" w:lineRule="auto"/>
        <w:jc w:val="center"/>
        <w:rPr/>
      </w:pPr>
      <w:bookmarkStart w:colFirst="0" w:colLast="0" w:name="_wuqjo8xj0i3j" w:id="0"/>
      <w:bookmarkEnd w:id="0"/>
      <w:r w:rsidDel="00000000" w:rsidR="00000000" w:rsidRPr="00000000">
        <w:rPr>
          <w:b w:val="1"/>
          <w:sz w:val="28"/>
          <w:szCs w:val="28"/>
          <w:rtl w:val="0"/>
        </w:rPr>
        <w:t xml:space="preserve">Gadgets que harán feliz a la mamá emprendedora</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Es tiempo de darle a mamá un regalo que realmente le ayude a cumplir sus sueños, un obsequio que la impulse a alcanzar el éxito, hoy es tiempo de apoyarlas en cualquier situación y en prácticamente todos los rubros las herramientas tecnológicas son indispensables para mejorar y hacer más eficiente el trabajo.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 acuerdo con los datos de un estudio realizado por la </w:t>
      </w:r>
      <w:hyperlink r:id="rId6">
        <w:r w:rsidDel="00000000" w:rsidR="00000000" w:rsidRPr="00000000">
          <w:rPr>
            <w:color w:val="1155cc"/>
            <w:u w:val="single"/>
            <w:rtl w:val="0"/>
          </w:rPr>
          <w:t xml:space="preserve">agencia Kantar,</w:t>
        </w:r>
      </w:hyperlink>
      <w:r w:rsidDel="00000000" w:rsidR="00000000" w:rsidRPr="00000000">
        <w:rPr>
          <w:rtl w:val="0"/>
        </w:rPr>
        <w:t xml:space="preserve"> el 99% de las personas darán un obsequio a su mamá, de los cuales el 44% le comprará ropa y el 32% chocolates. Sin embargo, este dinero gastado puede ser empleado para que una mamá emprendedora genere dinero.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Ya sea que quiera investigar a la competencia en Internet, encontrar nuevos productos por vender, escribir mensajes con rapidez o mejorar la calidad del curso que está dando en línea, existen diversos accesorios que pueden ayudar a ese proyecto de emprendimiento de mamá y en </w:t>
      </w:r>
      <w:hyperlink r:id="rId7">
        <w:r w:rsidDel="00000000" w:rsidR="00000000" w:rsidRPr="00000000">
          <w:rPr>
            <w:color w:val="1155cc"/>
            <w:u w:val="single"/>
            <w:rtl w:val="0"/>
          </w:rPr>
          <w:t xml:space="preserve">Logitech</w:t>
        </w:r>
      </w:hyperlink>
      <w:r w:rsidDel="00000000" w:rsidR="00000000" w:rsidRPr="00000000">
        <w:rPr>
          <w:rtl w:val="0"/>
        </w:rPr>
        <w:t xml:space="preserve"> queremos darte una guía para que la sorprendas en este próximo Día de las Madres: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jc w:val="both"/>
        <w:rPr>
          <w:b w:val="1"/>
        </w:rPr>
      </w:pPr>
      <w:r w:rsidDel="00000000" w:rsidR="00000000" w:rsidRPr="00000000">
        <w:rPr>
          <w:b w:val="1"/>
          <w:rtl w:val="0"/>
        </w:rPr>
        <w:t xml:space="preserve">1.- Un teclado para trabajar en el celular</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t xml:space="preserve">Al emprender, las notificaciones pueden llegar en cualquier momento y no es cómodo tener que escribir un gran mensaje en el pequeño teclado de un celular, además de que es muy probable equivocarse. Para que mamá responda con la mayor velocidad y exactitud, el teclado </w:t>
      </w:r>
      <w:hyperlink r:id="rId8">
        <w:r w:rsidDel="00000000" w:rsidR="00000000" w:rsidRPr="00000000">
          <w:rPr>
            <w:color w:val="1155cc"/>
            <w:u w:val="single"/>
            <w:rtl w:val="0"/>
          </w:rPr>
          <w:t xml:space="preserve">K380</w:t>
        </w:r>
      </w:hyperlink>
      <w:r w:rsidDel="00000000" w:rsidR="00000000" w:rsidRPr="00000000">
        <w:rPr>
          <w:rtl w:val="0"/>
        </w:rPr>
        <w:t xml:space="preserve"> de Logitech es un gran regalo, es un teclado inalámbrico multidispositivo que se conecta a todos los dispositivos inalámbricos vía Bluetooth y cuenta con </w:t>
      </w:r>
      <w:r w:rsidDel="00000000" w:rsidR="00000000" w:rsidRPr="00000000">
        <w:rPr>
          <w:i w:val="1"/>
          <w:rtl w:val="0"/>
        </w:rPr>
        <w:t xml:space="preserve">Easy-Switch </w:t>
      </w:r>
      <w:r w:rsidDel="00000000" w:rsidR="00000000" w:rsidRPr="00000000">
        <w:rPr>
          <w:rtl w:val="0"/>
        </w:rPr>
        <w:t xml:space="preserve">para alternar al instante entre fuentes conectadas; por si fuera poco cuenta con una base para colocar el teléfono o la </w:t>
      </w:r>
      <w:r w:rsidDel="00000000" w:rsidR="00000000" w:rsidRPr="00000000">
        <w:rPr>
          <w:i w:val="1"/>
          <w:rtl w:val="0"/>
        </w:rPr>
        <w:t xml:space="preserve">tablet</w:t>
      </w:r>
      <w:r w:rsidDel="00000000" w:rsidR="00000000" w:rsidRPr="00000000">
        <w:rPr>
          <w:rtl w:val="0"/>
        </w:rPr>
        <w:t xml:space="preserve"> y escribir sin contratiempos.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ind w:left="0" w:firstLine="0"/>
        <w:jc w:val="both"/>
        <w:rPr>
          <w:b w:val="1"/>
        </w:rPr>
      </w:pPr>
      <w:r w:rsidDel="00000000" w:rsidR="00000000" w:rsidRPr="00000000">
        <w:rPr>
          <w:b w:val="1"/>
          <w:rtl w:val="0"/>
        </w:rPr>
        <w:t xml:space="preserve">2 .- Un </w:t>
      </w:r>
      <w:r w:rsidDel="00000000" w:rsidR="00000000" w:rsidRPr="00000000">
        <w:rPr>
          <w:b w:val="1"/>
          <w:i w:val="1"/>
          <w:rtl w:val="0"/>
        </w:rPr>
        <w:t xml:space="preserve">mouse</w:t>
      </w:r>
      <w:r w:rsidDel="00000000" w:rsidR="00000000" w:rsidRPr="00000000">
        <w:rPr>
          <w:b w:val="1"/>
          <w:rtl w:val="0"/>
        </w:rPr>
        <w:t xml:space="preserve"> Inalámbrico</w:t>
      </w:r>
    </w:p>
    <w:p w:rsidR="00000000" w:rsidDel="00000000" w:rsidP="00000000" w:rsidRDefault="00000000" w:rsidRPr="00000000" w14:paraId="0000000E">
      <w:pPr>
        <w:ind w:left="0" w:firstLine="0"/>
        <w:jc w:val="both"/>
        <w:rPr/>
      </w:pPr>
      <w:r w:rsidDel="00000000" w:rsidR="00000000" w:rsidRPr="00000000">
        <w:rPr>
          <w:rtl w:val="0"/>
        </w:rPr>
      </w:r>
    </w:p>
    <w:p w:rsidR="00000000" w:rsidDel="00000000" w:rsidP="00000000" w:rsidRDefault="00000000" w:rsidRPr="00000000" w14:paraId="0000000F">
      <w:pPr>
        <w:ind w:left="0" w:firstLine="0"/>
        <w:jc w:val="both"/>
        <w:rPr/>
      </w:pPr>
      <w:r w:rsidDel="00000000" w:rsidR="00000000" w:rsidRPr="00000000">
        <w:rPr>
          <w:rtl w:val="0"/>
        </w:rPr>
        <w:t xml:space="preserve">Buena parte del emprendimiento implica muchos momentos de navegación en Internet buscando constantemente nuevas ideas, oportunidades de negocio o productos, algo que no se puede hacer con comodidad en una pantalla táctil o un </w:t>
      </w:r>
      <w:r w:rsidDel="00000000" w:rsidR="00000000" w:rsidRPr="00000000">
        <w:rPr>
          <w:i w:val="1"/>
          <w:rtl w:val="0"/>
        </w:rPr>
        <w:t xml:space="preserve">touchpad</w:t>
      </w:r>
      <w:r w:rsidDel="00000000" w:rsidR="00000000" w:rsidRPr="00000000">
        <w:rPr>
          <w:rtl w:val="0"/>
        </w:rPr>
        <w:t xml:space="preserve">. En estos casos el Mouse </w:t>
      </w:r>
      <w:hyperlink r:id="rId9">
        <w:r w:rsidDel="00000000" w:rsidR="00000000" w:rsidRPr="00000000">
          <w:rPr>
            <w:color w:val="1155cc"/>
            <w:u w:val="single"/>
            <w:rtl w:val="0"/>
          </w:rPr>
          <w:t xml:space="preserve">M350</w:t>
        </w:r>
      </w:hyperlink>
      <w:r w:rsidDel="00000000" w:rsidR="00000000" w:rsidRPr="00000000">
        <w:rPr>
          <w:rtl w:val="0"/>
        </w:rPr>
        <w:t xml:space="preserve"> puede</w:t>
      </w:r>
      <w:r w:rsidDel="00000000" w:rsidR="00000000" w:rsidRPr="00000000">
        <w:rPr>
          <w:rtl w:val="0"/>
        </w:rPr>
        <w:t xml:space="preserve"> ahorrarle mucho tiempo a mamá y hacer que su trabajo sea más confortable, ya que se adapta a cualquier estilo de vida. Con forma natural, cabe en un bolsillo o una bolsa y se adapta perfectamente a la mano.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3.- Audífonos para realizar llamadas </w:t>
      </w:r>
    </w:p>
    <w:p w:rsidR="00000000" w:rsidDel="00000000" w:rsidP="00000000" w:rsidRDefault="00000000" w:rsidRPr="00000000" w14:paraId="00000012">
      <w:pPr>
        <w:jc w:val="both"/>
        <w:rPr/>
      </w:pPr>
      <w:r w:rsidDel="00000000" w:rsidR="00000000" w:rsidRPr="00000000">
        <w:rPr>
          <w:rtl w:val="0"/>
        </w:rPr>
        <w:t xml:space="preserve">Ahora las videollamadas ya son parte recurrente en el hogar y una parte importante en el trabajo a distancia, pero los sonidos de la calle, o de los más pequeños de la casa, pueden causar distracciones. Si mamá tiene que realizar varias videollamadas, los </w:t>
      </w:r>
      <w:hyperlink r:id="rId10">
        <w:r w:rsidDel="00000000" w:rsidR="00000000" w:rsidRPr="00000000">
          <w:rPr>
            <w:color w:val="1155cc"/>
            <w:u w:val="single"/>
            <w:rtl w:val="0"/>
          </w:rPr>
          <w:t xml:space="preserve">audífonos con Micrófono USB H390</w:t>
        </w:r>
      </w:hyperlink>
      <w:r w:rsidDel="00000000" w:rsidR="00000000" w:rsidRPr="00000000">
        <w:rPr>
          <w:rtl w:val="0"/>
        </w:rPr>
        <w:t xml:space="preserve"> para computadora pueden ser de gran ayuda, pues brindan sonido estéreo digital para no perderse ningún detalle y un micrófono con supresión de ruido para conversaciones claras.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4.- Una Cámara Web</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rtl w:val="0"/>
        </w:rPr>
        <w:t xml:space="preserve">Continuando con las videollamadas, la calidad de imagen es central para verse bien, pero la mayor parte de las cámaras que están incluídas en las laptops no cuentan con una buena resolución. Para que mamá siempre se vea bien, la </w:t>
      </w:r>
      <w:hyperlink r:id="rId11">
        <w:r w:rsidDel="00000000" w:rsidR="00000000" w:rsidRPr="00000000">
          <w:rPr>
            <w:color w:val="1155cc"/>
            <w:u w:val="single"/>
            <w:rtl w:val="0"/>
          </w:rPr>
          <w:t xml:space="preserve">Cámara Web HD PRO C920</w:t>
        </w:r>
      </w:hyperlink>
      <w:r w:rsidDel="00000000" w:rsidR="00000000" w:rsidRPr="00000000">
        <w:rPr>
          <w:rtl w:val="0"/>
        </w:rPr>
        <w:t xml:space="preserve"> ofrece vídeo Full HD gracias a su lente de cristal Full H</w:t>
      </w:r>
      <w:r w:rsidDel="00000000" w:rsidR="00000000" w:rsidRPr="00000000">
        <w:rPr>
          <w:rtl w:val="0"/>
        </w:rPr>
        <w:t xml:space="preserve">D, su campo visual de 78</w:t>
      </w:r>
      <w:r w:rsidDel="00000000" w:rsidR="00000000" w:rsidRPr="00000000">
        <w:rPr>
          <w:highlight w:val="white"/>
          <w:rtl w:val="0"/>
        </w:rPr>
        <w:t xml:space="preserve">° y a su corrección de iluminación automática; aspectos de particular importancia si se está comenzando a ofrecer clases o cursos en línea. </w:t>
      </w:r>
    </w:p>
    <w:p w:rsidR="00000000" w:rsidDel="00000000" w:rsidP="00000000" w:rsidRDefault="00000000" w:rsidRPr="00000000" w14:paraId="00000017">
      <w:pPr>
        <w:jc w:val="both"/>
        <w:rPr>
          <w:highlight w:val="white"/>
        </w:rPr>
      </w:pP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b w:val="1"/>
          <w:highlight w:val="white"/>
          <w:rtl w:val="0"/>
        </w:rPr>
        <w:t xml:space="preserve">5.- Un espacio exclusivo de trabajo</w:t>
      </w:r>
      <w:r w:rsidDel="00000000" w:rsidR="00000000" w:rsidRPr="00000000">
        <w:rPr>
          <w:highlight w:val="white"/>
          <w:rtl w:val="0"/>
        </w:rPr>
        <w:t xml:space="preserve"> </w:t>
      </w:r>
    </w:p>
    <w:p w:rsidR="00000000" w:rsidDel="00000000" w:rsidP="00000000" w:rsidRDefault="00000000" w:rsidRPr="00000000" w14:paraId="00000019">
      <w:pPr>
        <w:jc w:val="both"/>
        <w:rPr>
          <w:highlight w:val="white"/>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highlight w:val="white"/>
          <w:rtl w:val="0"/>
        </w:rPr>
        <w:t xml:space="preserve">Finalmente, tener un negocio propio también requiere un espacio personal para trabajar cómodamente y no puede ser el comedor o la sala. Un escritorio le dará a mamá el lugar ideal para administrar su proyecto, mientras que una base para la laptop hará que la pantalla esté a la altura de sus ojos para evitar lesiones y le permitirá utilizar con espacio un combo de mouse y teclado como el </w:t>
      </w:r>
      <w:hyperlink r:id="rId12">
        <w:r w:rsidDel="00000000" w:rsidR="00000000" w:rsidRPr="00000000">
          <w:rPr>
            <w:color w:val="1155cc"/>
            <w:u w:val="single"/>
            <w:rtl w:val="0"/>
          </w:rPr>
          <w:t xml:space="preserve">MK470 de Logitech</w:t>
        </w:r>
      </w:hyperlink>
      <w:r w:rsidDel="00000000" w:rsidR="00000000" w:rsidRPr="00000000">
        <w:rPr>
          <w:rtl w:val="0"/>
        </w:rPr>
        <w:t xml:space="preserve">; el cual mantiene la estética despejada del escritorio </w:t>
      </w:r>
      <w:r w:rsidDel="00000000" w:rsidR="00000000" w:rsidRPr="00000000">
        <w:rPr>
          <w:rtl w:val="0"/>
        </w:rPr>
        <w:t xml:space="preserve"> con un diseño minimalista y cuenta con el espacio suficiente para escribir y desplazarse cómodamente; además su  tecnología reduce el ruido hasta en un 90%.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Con el ritmo tan ajetreado de las mamás emprendedoras, este día se convierte en el momento perfecto para pensar en ellas y hacerles ese regalo único y muy especial que les hará mejorar su día a día en su oficina.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drawing>
        <wp:inline distB="114300" distT="114300" distL="114300" distR="114300">
          <wp:extent cx="1200344"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com/es-mx/products/webcams/c920-pro-hd-webcam.960-000764.html" TargetMode="External"/><Relationship Id="rId10" Type="http://schemas.openxmlformats.org/officeDocument/2006/relationships/hyperlink" Target="https://www.logitech.com/es-mx/products/headsets/h390-usb-headset.981-000060.html" TargetMode="External"/><Relationship Id="rId13" Type="http://schemas.openxmlformats.org/officeDocument/2006/relationships/header" Target="header1.xml"/><Relationship Id="rId12" Type="http://schemas.openxmlformats.org/officeDocument/2006/relationships/hyperlink" Target="https://www.logitech.com/es-mx/product/mk470-slim-wireless-comb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s/mice/m350-pebble-wireless-mouse.html" TargetMode="External"/><Relationship Id="rId5" Type="http://schemas.openxmlformats.org/officeDocument/2006/relationships/styles" Target="styles.xml"/><Relationship Id="rId6" Type="http://schemas.openxmlformats.org/officeDocument/2006/relationships/hyperlink" Target="https://www.kantarworldpanel.com/mx/Sobre-Nosotros-" TargetMode="External"/><Relationship Id="rId7" Type="http://schemas.openxmlformats.org/officeDocument/2006/relationships/hyperlink" Target="https://www.logitech.com/es-mx" TargetMode="External"/><Relationship Id="rId8" Type="http://schemas.openxmlformats.org/officeDocument/2006/relationships/hyperlink" Target="https://www.logitech.com/es-roam/product/multi-device-keyboard-k3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