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DACD" w14:textId="66F42D99" w:rsidR="00835C5B" w:rsidRPr="00043FB1" w:rsidRDefault="00853B45" w:rsidP="002F291C">
      <w:pPr>
        <w:rPr>
          <w:b/>
          <w:bCs/>
          <w:lang w:val="de-DE"/>
        </w:rPr>
      </w:pPr>
      <w:r w:rsidRPr="00043FB1">
        <w:rPr>
          <w:b/>
          <w:bCs/>
          <w:noProof/>
          <w:lang w:val="de-DE"/>
        </w:rPr>
        <w:drawing>
          <wp:inline distT="0" distB="0" distL="0" distR="0" wp14:anchorId="654A0C61" wp14:editId="6BB4CEF8">
            <wp:extent cx="5003800" cy="1812925"/>
            <wp:effectExtent l="0" t="0" r="6350" b="0"/>
            <wp:docPr id="4" name="Picture 4" descr="A group of people walking on a street at nigh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walking on a street at nigh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2597" w14:textId="3918D4FB" w:rsidR="00437A7C" w:rsidRPr="00043FB1" w:rsidRDefault="00437A7C" w:rsidP="00437A7C">
      <w:pPr>
        <w:pStyle w:val="Beschriftung"/>
        <w:jc w:val="right"/>
        <w:rPr>
          <w:lang w:val="de-DE"/>
        </w:rPr>
      </w:pPr>
      <w:r w:rsidRPr="00043FB1">
        <w:rPr>
          <w:lang w:val="de-DE"/>
        </w:rPr>
        <w:t>Poster</w:t>
      </w:r>
      <w:r w:rsidR="006A2C18" w:rsidRPr="00043FB1">
        <w:rPr>
          <w:lang w:val="de-DE"/>
        </w:rPr>
        <w:t xml:space="preserve"> mit freundlicher Genehmigung von </w:t>
      </w:r>
      <w:r w:rsidRPr="00043FB1">
        <w:rPr>
          <w:lang w:val="de-DE"/>
        </w:rPr>
        <w:t>Netflix</w:t>
      </w:r>
    </w:p>
    <w:p w14:paraId="07A2000E" w14:textId="77777777" w:rsidR="00437A7C" w:rsidRPr="00043FB1" w:rsidRDefault="00437A7C" w:rsidP="00437A7C">
      <w:pPr>
        <w:rPr>
          <w:lang w:val="de-DE"/>
        </w:rPr>
      </w:pPr>
    </w:p>
    <w:p w14:paraId="3306AFB0" w14:textId="4FED37B2" w:rsidR="25F93825" w:rsidRPr="00043FB1" w:rsidRDefault="008212E4" w:rsidP="25F93825">
      <w:pPr>
        <w:pStyle w:val="berschrift1"/>
        <w:rPr>
          <w:bCs/>
          <w:szCs w:val="18"/>
          <w:lang w:val="de-DE"/>
        </w:rPr>
      </w:pPr>
      <w:r w:rsidRPr="00043FB1">
        <w:rPr>
          <w:lang w:val="de-DE"/>
        </w:rPr>
        <w:t>Neues Audio</w:t>
      </w:r>
      <w:r w:rsidR="005D3356">
        <w:rPr>
          <w:lang w:val="de-DE"/>
        </w:rPr>
        <w:t>e</w:t>
      </w:r>
      <w:r w:rsidRPr="00043FB1">
        <w:rPr>
          <w:lang w:val="de-DE"/>
        </w:rPr>
        <w:t>rlebnis jetzt auf Netflix verfügbar</w:t>
      </w:r>
    </w:p>
    <w:p w14:paraId="70643407" w14:textId="5A5B7A54" w:rsidR="007D1325" w:rsidRPr="00043FB1" w:rsidRDefault="007B606E" w:rsidP="25F93825">
      <w:pPr>
        <w:pStyle w:val="berschrift1"/>
        <w:rPr>
          <w:color w:val="auto"/>
          <w:lang w:val="de-DE"/>
        </w:rPr>
      </w:pPr>
      <w:r w:rsidRPr="00043FB1">
        <w:rPr>
          <w:color w:val="auto"/>
          <w:lang w:val="de-DE"/>
        </w:rPr>
        <w:t xml:space="preserve">Sennheiser AMBEO 2-Channel </w:t>
      </w:r>
      <w:proofErr w:type="spellStart"/>
      <w:r w:rsidRPr="00043FB1">
        <w:rPr>
          <w:color w:val="auto"/>
          <w:lang w:val="de-DE"/>
        </w:rPr>
        <w:t>Spatial</w:t>
      </w:r>
      <w:proofErr w:type="spellEnd"/>
      <w:r w:rsidRPr="00043FB1">
        <w:rPr>
          <w:color w:val="auto"/>
          <w:lang w:val="de-DE"/>
        </w:rPr>
        <w:t xml:space="preserve"> Audio bietet Zuschauer</w:t>
      </w:r>
      <w:r w:rsidR="00252797" w:rsidRPr="00043FB1">
        <w:rPr>
          <w:color w:val="auto"/>
          <w:lang w:val="de-DE"/>
        </w:rPr>
        <w:t>*inne</w:t>
      </w:r>
      <w:r w:rsidRPr="00043FB1">
        <w:rPr>
          <w:color w:val="auto"/>
          <w:lang w:val="de-DE"/>
        </w:rPr>
        <w:t>n aufregenden Sound, ohne dass ein Surround-System erforderlich ist</w:t>
      </w:r>
      <w:r w:rsidR="009B3BB5" w:rsidRPr="00043FB1">
        <w:rPr>
          <w:color w:val="auto"/>
          <w:lang w:val="de-DE"/>
        </w:rPr>
        <w:t xml:space="preserve"> – und </w:t>
      </w:r>
      <w:r w:rsidRPr="00043FB1">
        <w:rPr>
          <w:color w:val="auto"/>
          <w:lang w:val="de-DE"/>
        </w:rPr>
        <w:t xml:space="preserve">gibt </w:t>
      </w:r>
      <w:r w:rsidR="009B3BB5" w:rsidRPr="00043FB1">
        <w:rPr>
          <w:color w:val="auto"/>
          <w:lang w:val="de-DE"/>
        </w:rPr>
        <w:t>Mischtonmeister</w:t>
      </w:r>
      <w:r w:rsidR="00393FDF" w:rsidRPr="00043FB1">
        <w:rPr>
          <w:color w:val="auto"/>
          <w:lang w:val="de-DE"/>
        </w:rPr>
        <w:t>*innen</w:t>
      </w:r>
      <w:r w:rsidR="009B3BB5" w:rsidRPr="00043FB1">
        <w:rPr>
          <w:color w:val="auto"/>
          <w:lang w:val="de-DE"/>
        </w:rPr>
        <w:t xml:space="preserve"> </w:t>
      </w:r>
      <w:r w:rsidRPr="00043FB1">
        <w:rPr>
          <w:color w:val="auto"/>
          <w:lang w:val="de-DE"/>
        </w:rPr>
        <w:t>die volle Kontrolle</w:t>
      </w:r>
    </w:p>
    <w:p w14:paraId="45767D64" w14:textId="43F8632A" w:rsidR="0023282A" w:rsidRPr="00043FB1" w:rsidRDefault="0023282A" w:rsidP="0068317C">
      <w:pPr>
        <w:tabs>
          <w:tab w:val="left" w:pos="2964"/>
        </w:tabs>
        <w:rPr>
          <w:b/>
          <w:bCs/>
          <w:lang w:val="de-DE"/>
        </w:rPr>
      </w:pPr>
    </w:p>
    <w:p w14:paraId="4DBF5FA1" w14:textId="0A43BFEE" w:rsidR="00960237" w:rsidRPr="00043FB1" w:rsidRDefault="006B1B50" w:rsidP="009B3BB5">
      <w:pPr>
        <w:rPr>
          <w:b/>
          <w:bCs/>
          <w:lang w:val="de-DE"/>
        </w:rPr>
      </w:pPr>
      <w:r w:rsidRPr="00043FB1">
        <w:rPr>
          <w:b/>
          <w:bCs/>
          <w:i/>
          <w:iCs/>
          <w:lang w:val="de-DE"/>
        </w:rPr>
        <w:t>Wedemark,</w:t>
      </w:r>
      <w:r w:rsidR="00322F5A" w:rsidRPr="00043FB1">
        <w:rPr>
          <w:b/>
          <w:bCs/>
          <w:i/>
          <w:iCs/>
          <w:lang w:val="de-DE"/>
        </w:rPr>
        <w:t xml:space="preserve"> 11. Juli 2</w:t>
      </w:r>
      <w:r w:rsidR="00036847" w:rsidRPr="00043FB1">
        <w:rPr>
          <w:b/>
          <w:bCs/>
          <w:i/>
          <w:iCs/>
          <w:lang w:val="de-DE"/>
        </w:rPr>
        <w:t>022</w:t>
      </w:r>
      <w:r w:rsidRPr="00043FB1">
        <w:rPr>
          <w:b/>
          <w:bCs/>
          <w:i/>
          <w:iCs/>
          <w:lang w:val="de-DE"/>
        </w:rPr>
        <w:t xml:space="preserve"> </w:t>
      </w:r>
      <w:r w:rsidRPr="00043FB1">
        <w:rPr>
          <w:b/>
          <w:bCs/>
          <w:lang w:val="de-DE"/>
        </w:rPr>
        <w:t>–</w:t>
      </w:r>
      <w:r w:rsidR="00AA2DAE" w:rsidRPr="00043FB1">
        <w:rPr>
          <w:b/>
          <w:bCs/>
          <w:lang w:val="de-DE"/>
        </w:rPr>
        <w:t xml:space="preserve"> </w:t>
      </w:r>
      <w:r w:rsidR="009B3BB5" w:rsidRPr="00043FB1">
        <w:rPr>
          <w:b/>
          <w:bCs/>
          <w:lang w:val="de-DE"/>
        </w:rPr>
        <w:t>Netflix und der Audiospezialist Sennheiser haben ein</w:t>
      </w:r>
      <w:r w:rsidR="000A0418" w:rsidRPr="00043FB1">
        <w:rPr>
          <w:b/>
          <w:bCs/>
          <w:lang w:val="de-DE"/>
        </w:rPr>
        <w:t xml:space="preserve"> </w:t>
      </w:r>
      <w:r w:rsidR="007A1E48" w:rsidRPr="00043FB1">
        <w:rPr>
          <w:b/>
          <w:bCs/>
          <w:lang w:val="de-DE"/>
        </w:rPr>
        <w:t>gewaltiges</w:t>
      </w:r>
      <w:r w:rsidR="000A0418" w:rsidRPr="00043FB1">
        <w:rPr>
          <w:b/>
          <w:bCs/>
          <w:lang w:val="de-DE"/>
        </w:rPr>
        <w:t xml:space="preserve"> Audio-Upgrade</w:t>
      </w:r>
      <w:r w:rsidR="009B3BB5" w:rsidRPr="00043FB1">
        <w:rPr>
          <w:b/>
          <w:bCs/>
          <w:lang w:val="de-DE"/>
        </w:rPr>
        <w:t xml:space="preserve"> für alle Zuschauer</w:t>
      </w:r>
      <w:r w:rsidR="00252797" w:rsidRPr="00043FB1">
        <w:rPr>
          <w:b/>
          <w:bCs/>
          <w:lang w:val="de-DE"/>
        </w:rPr>
        <w:t>*innen</w:t>
      </w:r>
      <w:r w:rsidR="009B3BB5" w:rsidRPr="00043FB1">
        <w:rPr>
          <w:b/>
          <w:bCs/>
          <w:lang w:val="de-DE"/>
        </w:rPr>
        <w:t xml:space="preserve"> angekündigt, die Streaming-Inhalte (OTT) mit Standard-Stereogeräten abrufen: AMBEO 2-Channel </w:t>
      </w:r>
      <w:proofErr w:type="spellStart"/>
      <w:r w:rsidR="009B3BB5" w:rsidRPr="00043FB1">
        <w:rPr>
          <w:b/>
          <w:bCs/>
          <w:lang w:val="de-DE"/>
        </w:rPr>
        <w:t>Spatial</w:t>
      </w:r>
      <w:proofErr w:type="spellEnd"/>
      <w:r w:rsidR="009B3BB5" w:rsidRPr="00043FB1">
        <w:rPr>
          <w:b/>
          <w:bCs/>
          <w:lang w:val="de-DE"/>
        </w:rPr>
        <w:t xml:space="preserve"> Audio </w:t>
      </w:r>
      <w:r w:rsidR="000A0418" w:rsidRPr="00043FB1">
        <w:rPr>
          <w:b/>
          <w:bCs/>
          <w:lang w:val="de-DE"/>
        </w:rPr>
        <w:t>ist ab sofort</w:t>
      </w:r>
      <w:r w:rsidR="009B3BB5" w:rsidRPr="00043FB1">
        <w:rPr>
          <w:b/>
          <w:bCs/>
          <w:lang w:val="de-DE"/>
        </w:rPr>
        <w:t xml:space="preserve"> auf Netflix </w:t>
      </w:r>
      <w:r w:rsidR="000A0418" w:rsidRPr="00043FB1">
        <w:rPr>
          <w:b/>
          <w:bCs/>
          <w:lang w:val="de-DE"/>
        </w:rPr>
        <w:t xml:space="preserve">verfügbar </w:t>
      </w:r>
      <w:r w:rsidR="009B3BB5" w:rsidRPr="00043FB1">
        <w:rPr>
          <w:b/>
          <w:bCs/>
          <w:lang w:val="de-DE"/>
        </w:rPr>
        <w:t xml:space="preserve">und liefert ein unglaublich immersives Audioerlebnis mit Standard-Stereolautsprechern. Der AMBEO 2-Channel </w:t>
      </w:r>
      <w:proofErr w:type="spellStart"/>
      <w:r w:rsidR="009B3BB5" w:rsidRPr="00043FB1">
        <w:rPr>
          <w:b/>
          <w:bCs/>
          <w:lang w:val="de-DE"/>
        </w:rPr>
        <w:t>Spatial</w:t>
      </w:r>
      <w:proofErr w:type="spellEnd"/>
      <w:r w:rsidR="009B3BB5" w:rsidRPr="00043FB1">
        <w:rPr>
          <w:b/>
          <w:bCs/>
          <w:lang w:val="de-DE"/>
        </w:rPr>
        <w:t xml:space="preserve"> Audio Renderer übersetzt </w:t>
      </w:r>
      <w:r w:rsidR="007A1E48" w:rsidRPr="00043FB1">
        <w:rPr>
          <w:b/>
          <w:bCs/>
          <w:lang w:val="de-DE"/>
        </w:rPr>
        <w:t xml:space="preserve">immersive </w:t>
      </w:r>
      <w:r w:rsidR="009B3BB5" w:rsidRPr="00043FB1">
        <w:rPr>
          <w:b/>
          <w:bCs/>
          <w:lang w:val="de-DE"/>
        </w:rPr>
        <w:t>Original-Mischungen in 2-Kanal-Audio</w:t>
      </w:r>
      <w:r w:rsidR="007A1E48" w:rsidRPr="00043FB1">
        <w:rPr>
          <w:b/>
          <w:bCs/>
          <w:lang w:val="de-DE"/>
        </w:rPr>
        <w:t>, das ein</w:t>
      </w:r>
      <w:r w:rsidR="009B3BB5" w:rsidRPr="00043FB1">
        <w:rPr>
          <w:b/>
          <w:bCs/>
          <w:lang w:val="de-DE"/>
        </w:rPr>
        <w:t xml:space="preserve"> räumliche</w:t>
      </w:r>
      <w:r w:rsidR="007A1E48" w:rsidRPr="00043FB1">
        <w:rPr>
          <w:b/>
          <w:bCs/>
          <w:lang w:val="de-DE"/>
        </w:rPr>
        <w:t>s</w:t>
      </w:r>
      <w:r w:rsidR="009B3BB5" w:rsidRPr="00043FB1">
        <w:rPr>
          <w:b/>
          <w:bCs/>
          <w:lang w:val="de-DE"/>
        </w:rPr>
        <w:t xml:space="preserve"> Erlebnis</w:t>
      </w:r>
      <w:r w:rsidR="007A1E48" w:rsidRPr="00043FB1">
        <w:rPr>
          <w:b/>
          <w:bCs/>
          <w:lang w:val="de-DE"/>
        </w:rPr>
        <w:t xml:space="preserve"> bietet,</w:t>
      </w:r>
      <w:r w:rsidR="009B3BB5" w:rsidRPr="00043FB1">
        <w:rPr>
          <w:b/>
          <w:bCs/>
          <w:lang w:val="de-DE"/>
        </w:rPr>
        <w:t xml:space="preserve"> das weit über Stereo hinausgeht. </w:t>
      </w:r>
      <w:r w:rsidR="000945E5" w:rsidRPr="00043FB1">
        <w:rPr>
          <w:b/>
          <w:bCs/>
          <w:lang w:val="de-DE"/>
        </w:rPr>
        <w:t>Dafür arbeitete Sennheiser w</w:t>
      </w:r>
      <w:r w:rsidR="009B3BB5" w:rsidRPr="00043FB1">
        <w:rPr>
          <w:b/>
          <w:bCs/>
          <w:lang w:val="de-DE"/>
        </w:rPr>
        <w:t xml:space="preserve">ährend der Entwicklung mit Netflix </w:t>
      </w:r>
      <w:r w:rsidR="000945E5" w:rsidRPr="00043FB1">
        <w:rPr>
          <w:b/>
          <w:bCs/>
          <w:lang w:val="de-DE"/>
        </w:rPr>
        <w:t>sowie</w:t>
      </w:r>
      <w:r w:rsidR="009B3BB5" w:rsidRPr="00043FB1">
        <w:rPr>
          <w:b/>
          <w:bCs/>
          <w:lang w:val="de-DE"/>
        </w:rPr>
        <w:t xml:space="preserve"> anderen Industriepartnern an der Fein</w:t>
      </w:r>
      <w:r w:rsidR="000945E5" w:rsidRPr="00043FB1">
        <w:rPr>
          <w:b/>
          <w:bCs/>
          <w:lang w:val="de-DE"/>
        </w:rPr>
        <w:t xml:space="preserve">justierung </w:t>
      </w:r>
      <w:r w:rsidR="009B3BB5" w:rsidRPr="00043FB1">
        <w:rPr>
          <w:b/>
          <w:bCs/>
          <w:lang w:val="de-DE"/>
        </w:rPr>
        <w:t xml:space="preserve">des Systems, das nun von Sennheiser lizenziert werden kann. Netflix ist die erste Streaming-Plattform, die dieses deutlich verbesserte Erlebnis für ausgewählte </w:t>
      </w:r>
      <w:r w:rsidR="000945E5" w:rsidRPr="00043FB1">
        <w:rPr>
          <w:b/>
          <w:bCs/>
          <w:lang w:val="de-DE"/>
        </w:rPr>
        <w:t>Inhalte</w:t>
      </w:r>
      <w:r w:rsidR="009B3BB5" w:rsidRPr="00043FB1">
        <w:rPr>
          <w:b/>
          <w:bCs/>
          <w:lang w:val="de-DE"/>
        </w:rPr>
        <w:t xml:space="preserve"> </w:t>
      </w:r>
      <w:r w:rsidR="000945E5" w:rsidRPr="00043FB1">
        <w:rPr>
          <w:b/>
          <w:bCs/>
          <w:lang w:val="de-DE"/>
        </w:rPr>
        <w:t>an</w:t>
      </w:r>
      <w:r w:rsidR="009B3BB5" w:rsidRPr="00043FB1">
        <w:rPr>
          <w:b/>
          <w:bCs/>
          <w:lang w:val="de-DE"/>
        </w:rPr>
        <w:t>bietet.</w:t>
      </w:r>
      <w:r w:rsidR="00960237" w:rsidRPr="00043FB1">
        <w:rPr>
          <w:b/>
          <w:bCs/>
          <w:lang w:val="de-DE"/>
        </w:rPr>
        <w:t xml:space="preserve"> </w:t>
      </w:r>
    </w:p>
    <w:p w14:paraId="4320F3E2" w14:textId="040EAB8B" w:rsidR="00AA2DAE" w:rsidRPr="00043FB1" w:rsidRDefault="00AA2DAE" w:rsidP="6161F7EA">
      <w:pPr>
        <w:rPr>
          <w:lang w:val="de-DE"/>
        </w:rPr>
      </w:pPr>
    </w:p>
    <w:p w14:paraId="68C21148" w14:textId="5DA8C475" w:rsidR="00F92AE7" w:rsidRPr="00043FB1" w:rsidRDefault="00F92AE7" w:rsidP="00F92AE7">
      <w:pPr>
        <w:rPr>
          <w:lang w:val="de-DE"/>
        </w:rPr>
      </w:pPr>
      <w:r w:rsidRPr="00043FB1">
        <w:rPr>
          <w:lang w:val="de-DE"/>
        </w:rPr>
        <w:t>Umfragen unter Zuschauer</w:t>
      </w:r>
      <w:r w:rsidR="00883F5B" w:rsidRPr="00043FB1">
        <w:rPr>
          <w:lang w:val="de-DE"/>
        </w:rPr>
        <w:t>*inne</w:t>
      </w:r>
      <w:r w:rsidRPr="00043FB1">
        <w:rPr>
          <w:lang w:val="de-DE"/>
        </w:rPr>
        <w:t xml:space="preserve">n haben gezeigt, dass OTT-Kunden häufig mit Standard-Stereogeräten auf Inhalte zugreifen </w:t>
      </w:r>
      <w:r w:rsidR="00883F5B" w:rsidRPr="00043FB1">
        <w:rPr>
          <w:lang w:val="de-DE"/>
        </w:rPr>
        <w:t xml:space="preserve">– sei </w:t>
      </w:r>
      <w:r w:rsidRPr="00043FB1">
        <w:rPr>
          <w:lang w:val="de-DE"/>
        </w:rPr>
        <w:t xml:space="preserve">es </w:t>
      </w:r>
      <w:r w:rsidR="00B7642C" w:rsidRPr="00043FB1">
        <w:rPr>
          <w:lang w:val="de-DE"/>
        </w:rPr>
        <w:t xml:space="preserve">auf Reisen </w:t>
      </w:r>
      <w:r w:rsidRPr="00043FB1">
        <w:rPr>
          <w:lang w:val="de-DE"/>
        </w:rPr>
        <w:t xml:space="preserve">auf einem Mobiltelefon, beim </w:t>
      </w:r>
      <w:r w:rsidR="00B7642C" w:rsidRPr="00043FB1">
        <w:rPr>
          <w:lang w:val="de-DE"/>
        </w:rPr>
        <w:t xml:space="preserve">entspannten </w:t>
      </w:r>
      <w:r w:rsidRPr="00043FB1">
        <w:rPr>
          <w:lang w:val="de-DE"/>
        </w:rPr>
        <w:t xml:space="preserve">Anschauen </w:t>
      </w:r>
      <w:r w:rsidR="00B7642C" w:rsidRPr="00043FB1">
        <w:rPr>
          <w:lang w:val="de-DE"/>
        </w:rPr>
        <w:t xml:space="preserve">auf </w:t>
      </w:r>
      <w:r w:rsidRPr="00043FB1">
        <w:rPr>
          <w:lang w:val="de-DE"/>
        </w:rPr>
        <w:t>ein</w:t>
      </w:r>
      <w:r w:rsidR="00B7642C" w:rsidRPr="00043FB1">
        <w:rPr>
          <w:lang w:val="de-DE"/>
        </w:rPr>
        <w:t>em</w:t>
      </w:r>
      <w:r w:rsidRPr="00043FB1">
        <w:rPr>
          <w:lang w:val="de-DE"/>
        </w:rPr>
        <w:t xml:space="preserve"> Tablet oder weil der heimische </w:t>
      </w:r>
      <w:r w:rsidR="00B7642C" w:rsidRPr="00043FB1">
        <w:rPr>
          <w:lang w:val="de-DE"/>
        </w:rPr>
        <w:t xml:space="preserve">Wohnraum </w:t>
      </w:r>
      <w:r w:rsidRPr="00043FB1">
        <w:rPr>
          <w:lang w:val="de-DE"/>
        </w:rPr>
        <w:t>kein vollständiges Surround-Sound-Setup zulässt. Während diese Zuschauer</w:t>
      </w:r>
      <w:r w:rsidR="00B7642C" w:rsidRPr="00043FB1">
        <w:rPr>
          <w:lang w:val="de-DE"/>
        </w:rPr>
        <w:t>*innen</w:t>
      </w:r>
      <w:r w:rsidRPr="00043FB1">
        <w:rPr>
          <w:lang w:val="de-DE"/>
        </w:rPr>
        <w:t xml:space="preserve"> in der Vergangenheit nicht in der Lage waren, von der wachsenden Anzahl von Musik und Filmen zu profitieren, die in Dolby Atmos® oder MPEG-H Audio produziert wurden, hat sich dies mit der AMBEO 2-</w:t>
      </w:r>
      <w:r w:rsidR="006D1EF4" w:rsidRPr="00043FB1">
        <w:rPr>
          <w:lang w:val="de-DE"/>
        </w:rPr>
        <w:t xml:space="preserve">Channel </w:t>
      </w:r>
      <w:proofErr w:type="spellStart"/>
      <w:r w:rsidR="006D1EF4" w:rsidRPr="00043FB1">
        <w:rPr>
          <w:lang w:val="de-DE"/>
        </w:rPr>
        <w:t>Spatial</w:t>
      </w:r>
      <w:proofErr w:type="spellEnd"/>
      <w:r w:rsidR="006D1EF4" w:rsidRPr="00043FB1">
        <w:rPr>
          <w:lang w:val="de-DE"/>
        </w:rPr>
        <w:t xml:space="preserve"> Audio Funktion</w:t>
      </w:r>
      <w:r w:rsidRPr="00043FB1">
        <w:rPr>
          <w:lang w:val="de-DE"/>
        </w:rPr>
        <w:t xml:space="preserve"> nun geändert.</w:t>
      </w:r>
    </w:p>
    <w:p w14:paraId="56D414E8" w14:textId="2CC47810" w:rsidR="006D1EF4" w:rsidRPr="00043FB1" w:rsidRDefault="006D1EF4" w:rsidP="6161F7EA">
      <w:pPr>
        <w:rPr>
          <w:lang w:val="de-DE"/>
        </w:rPr>
      </w:pPr>
    </w:p>
    <w:p w14:paraId="083EC84C" w14:textId="77777777" w:rsidR="005053AF" w:rsidRPr="00043FB1" w:rsidRDefault="005053AF" w:rsidP="6161F7EA">
      <w:pPr>
        <w:rPr>
          <w:lang w:val="de-DE"/>
        </w:rPr>
      </w:pPr>
    </w:p>
    <w:p w14:paraId="210F182F" w14:textId="7EDEF13C" w:rsidR="006D1EF4" w:rsidRPr="00043FB1" w:rsidRDefault="006D1EF4" w:rsidP="006D1EF4">
      <w:pPr>
        <w:rPr>
          <w:b/>
          <w:bCs/>
          <w:lang w:val="de-DE"/>
        </w:rPr>
      </w:pPr>
      <w:r w:rsidRPr="00043FB1">
        <w:rPr>
          <w:b/>
          <w:bCs/>
          <w:lang w:val="de-DE"/>
        </w:rPr>
        <w:lastRenderedPageBreak/>
        <w:t xml:space="preserve">Staffel 4 der Netflix-Serie </w:t>
      </w:r>
      <w:r w:rsidRPr="00043FB1">
        <w:rPr>
          <w:b/>
          <w:bCs/>
          <w:i/>
          <w:iCs/>
          <w:lang w:val="de-DE"/>
        </w:rPr>
        <w:t>Stranger Things</w:t>
      </w:r>
      <w:r w:rsidRPr="00043FB1">
        <w:rPr>
          <w:b/>
          <w:bCs/>
          <w:lang w:val="de-DE"/>
        </w:rPr>
        <w:t xml:space="preserve"> profitiert von neuem Audioerlebnis</w:t>
      </w:r>
    </w:p>
    <w:p w14:paraId="3D5196E1" w14:textId="6B96ADD9" w:rsidR="006D1EF4" w:rsidRPr="00043FB1" w:rsidRDefault="006D1EF4" w:rsidP="006D1EF4">
      <w:pPr>
        <w:rPr>
          <w:lang w:val="de-DE"/>
        </w:rPr>
      </w:pPr>
      <w:r w:rsidRPr="00043FB1">
        <w:rPr>
          <w:lang w:val="de-DE"/>
        </w:rPr>
        <w:t xml:space="preserve">AMBEO 2-Channel </w:t>
      </w:r>
      <w:proofErr w:type="spellStart"/>
      <w:r w:rsidRPr="00043FB1">
        <w:rPr>
          <w:lang w:val="de-DE"/>
        </w:rPr>
        <w:t>Spatial</w:t>
      </w:r>
      <w:proofErr w:type="spellEnd"/>
      <w:r w:rsidRPr="00043FB1">
        <w:rPr>
          <w:lang w:val="de-DE"/>
        </w:rPr>
        <w:t xml:space="preserve"> Audio ist ein Zwei</w:t>
      </w:r>
      <w:r w:rsidR="004944FB" w:rsidRPr="00043FB1">
        <w:rPr>
          <w:lang w:val="de-DE"/>
        </w:rPr>
        <w:t>-K</w:t>
      </w:r>
      <w:r w:rsidRPr="00043FB1">
        <w:rPr>
          <w:lang w:val="de-DE"/>
        </w:rPr>
        <w:t xml:space="preserve">anal-Rendering eines immersiven </w:t>
      </w:r>
      <w:proofErr w:type="spellStart"/>
      <w:r w:rsidRPr="00043FB1">
        <w:rPr>
          <w:lang w:val="de-DE"/>
        </w:rPr>
        <w:t>Mixes</w:t>
      </w:r>
      <w:proofErr w:type="spellEnd"/>
      <w:r w:rsidRPr="00043FB1">
        <w:rPr>
          <w:lang w:val="de-DE"/>
        </w:rPr>
        <w:t xml:space="preserve">, </w:t>
      </w:r>
      <w:r w:rsidR="004944FB" w:rsidRPr="00043FB1">
        <w:rPr>
          <w:lang w:val="de-DE"/>
        </w:rPr>
        <w:t>das Stereo</w:t>
      </w:r>
      <w:r w:rsidRPr="00043FB1">
        <w:rPr>
          <w:lang w:val="de-DE"/>
        </w:rPr>
        <w:t xml:space="preserve"> ersetzen kann. Es bietet ein verbessertes Audioerlebnis überall dort, wo heute Stereo wiedergegeben wird, sei es auf Standard-Fernsehern, Stereoanlagen, Kopfhörern, Tablets oder Laptops. Netflix ist die erste Streaming-Plattform, die dieses deutlich verbesserte Erlebnis </w:t>
      </w:r>
      <w:r w:rsidR="004944FB" w:rsidRPr="00043FB1">
        <w:rPr>
          <w:lang w:val="de-DE"/>
        </w:rPr>
        <w:t>an</w:t>
      </w:r>
      <w:r w:rsidRPr="00043FB1">
        <w:rPr>
          <w:lang w:val="de-DE"/>
        </w:rPr>
        <w:t xml:space="preserve">bietet: Bei ausgewählten Titeln, wie Staffel 4 von </w:t>
      </w:r>
      <w:r w:rsidRPr="00043FB1">
        <w:rPr>
          <w:i/>
          <w:iCs/>
          <w:lang w:val="de-DE"/>
        </w:rPr>
        <w:t>Stranger Things</w:t>
      </w:r>
      <w:r w:rsidRPr="00043FB1">
        <w:rPr>
          <w:lang w:val="de-DE"/>
        </w:rPr>
        <w:t xml:space="preserve">, hat Netflix AMBEO 2-Channel </w:t>
      </w:r>
      <w:proofErr w:type="spellStart"/>
      <w:r w:rsidRPr="00043FB1">
        <w:rPr>
          <w:lang w:val="de-DE"/>
        </w:rPr>
        <w:t>Spatial</w:t>
      </w:r>
      <w:proofErr w:type="spellEnd"/>
      <w:r w:rsidRPr="00043FB1">
        <w:rPr>
          <w:lang w:val="de-DE"/>
        </w:rPr>
        <w:t xml:space="preserve"> Audio zum Standard-</w:t>
      </w:r>
      <w:r w:rsidR="004944FB" w:rsidRPr="00043FB1">
        <w:rPr>
          <w:lang w:val="de-DE"/>
        </w:rPr>
        <w:t>Audio-</w:t>
      </w:r>
      <w:r w:rsidRPr="00043FB1">
        <w:rPr>
          <w:lang w:val="de-DE"/>
        </w:rPr>
        <w:t>Stream für jede Zwei</w:t>
      </w:r>
      <w:r w:rsidR="004944FB" w:rsidRPr="00043FB1">
        <w:rPr>
          <w:lang w:val="de-DE"/>
        </w:rPr>
        <w:t>-K</w:t>
      </w:r>
      <w:r w:rsidRPr="00043FB1">
        <w:rPr>
          <w:lang w:val="de-DE"/>
        </w:rPr>
        <w:t>anal-Nutzung gemacht. Netflix-Zuschauer</w:t>
      </w:r>
      <w:r w:rsidR="005F18CD" w:rsidRPr="00043FB1">
        <w:rPr>
          <w:lang w:val="de-DE"/>
        </w:rPr>
        <w:t>*innen</w:t>
      </w:r>
      <w:r w:rsidRPr="00043FB1">
        <w:rPr>
          <w:lang w:val="de-DE"/>
        </w:rPr>
        <w:t xml:space="preserve">, die auf einem Stereosystem schauen, erhalten automatisch ein verbessertes und </w:t>
      </w:r>
      <w:r w:rsidR="00933A43" w:rsidRPr="00043FB1">
        <w:rPr>
          <w:lang w:val="de-DE"/>
        </w:rPr>
        <w:t>intensiveres</w:t>
      </w:r>
      <w:r w:rsidRPr="00043FB1">
        <w:rPr>
          <w:lang w:val="de-DE"/>
        </w:rPr>
        <w:t xml:space="preserve"> räumliches Erlebnis</w:t>
      </w:r>
      <w:r w:rsidR="00933A43" w:rsidRPr="00043FB1">
        <w:rPr>
          <w:lang w:val="de-DE"/>
        </w:rPr>
        <w:t>,</w:t>
      </w:r>
      <w:r w:rsidRPr="00043FB1">
        <w:rPr>
          <w:lang w:val="de-DE"/>
        </w:rPr>
        <w:t xml:space="preserve"> ohne dass </w:t>
      </w:r>
      <w:r w:rsidR="00933A43" w:rsidRPr="00043FB1">
        <w:rPr>
          <w:lang w:val="de-DE"/>
        </w:rPr>
        <w:t xml:space="preserve">manuelle </w:t>
      </w:r>
      <w:r w:rsidRPr="00043FB1">
        <w:rPr>
          <w:lang w:val="de-DE"/>
        </w:rPr>
        <w:t xml:space="preserve">Änderungen </w:t>
      </w:r>
      <w:r w:rsidR="00933A43" w:rsidRPr="00043FB1">
        <w:rPr>
          <w:lang w:val="de-DE"/>
        </w:rPr>
        <w:t>vorgenommen werden müssen</w:t>
      </w:r>
      <w:r w:rsidRPr="00043FB1">
        <w:rPr>
          <w:lang w:val="de-DE"/>
        </w:rPr>
        <w:t>.</w:t>
      </w:r>
    </w:p>
    <w:p w14:paraId="1326A801" w14:textId="4EE359AF" w:rsidR="00E773E6" w:rsidRPr="00043FB1" w:rsidRDefault="00E773E6" w:rsidP="6161F7EA">
      <w:pPr>
        <w:rPr>
          <w:szCs w:val="18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BA5AFE" w:rsidRPr="00C61AA8" w14:paraId="0AD9B916" w14:textId="77777777" w:rsidTr="00BA5AFE">
        <w:tc>
          <w:tcPr>
            <w:tcW w:w="3935" w:type="dxa"/>
          </w:tcPr>
          <w:p w14:paraId="42A29040" w14:textId="6D64FEB2" w:rsidR="00BA5AFE" w:rsidRPr="00043FB1" w:rsidRDefault="00BA5AFE" w:rsidP="6161F7EA">
            <w:pPr>
              <w:rPr>
                <w:szCs w:val="18"/>
                <w:lang w:val="de-DE"/>
              </w:rPr>
            </w:pPr>
            <w:r w:rsidRPr="00043FB1">
              <w:rPr>
                <w:noProof/>
                <w:szCs w:val="18"/>
                <w:lang w:val="de-DE"/>
              </w:rPr>
              <w:drawing>
                <wp:inline distT="0" distB="0" distL="0" distR="0" wp14:anchorId="568BF6C3" wp14:editId="6B6B53C6">
                  <wp:extent cx="2251826" cy="3335731"/>
                  <wp:effectExtent l="0" t="0" r="0" b="0"/>
                  <wp:docPr id="5" name="Picture 5" descr="A picture containing text, arthrop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arthropod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567" cy="333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D30076E" w14:textId="5D2407AB" w:rsidR="00426D26" w:rsidRPr="00043FB1" w:rsidRDefault="00BA5AFE" w:rsidP="00426D26">
            <w:pPr>
              <w:pStyle w:val="Beschriftung"/>
              <w:rPr>
                <w:lang w:val="de-DE"/>
              </w:rPr>
            </w:pPr>
            <w:r w:rsidRPr="00043FB1">
              <w:rPr>
                <w:lang w:val="de-DE"/>
              </w:rPr>
              <w:t>Netflix</w:t>
            </w:r>
            <w:r w:rsidR="00426D26" w:rsidRPr="00043FB1">
              <w:rPr>
                <w:lang w:val="de-DE"/>
              </w:rPr>
              <w:t xml:space="preserve"> geht für die eigenen Zuschauer*innen noch einen Schritt weiter: Der OTT-Anbieter ist der weltweit erste, der seinen Kund*innen AMBEO 2-Channel </w:t>
            </w:r>
            <w:proofErr w:type="spellStart"/>
            <w:r w:rsidR="00426D26" w:rsidRPr="00043FB1">
              <w:rPr>
                <w:lang w:val="de-DE"/>
              </w:rPr>
              <w:t>Spatial</w:t>
            </w:r>
            <w:proofErr w:type="spellEnd"/>
            <w:r w:rsidR="00426D26" w:rsidRPr="00043FB1">
              <w:rPr>
                <w:lang w:val="de-DE"/>
              </w:rPr>
              <w:t xml:space="preserve"> Audio anbietet. Der erste Titel, der von diesem verbesserten räumlichen Audioerlebnis profitiert, ist Staffel 4 von </w:t>
            </w:r>
            <w:r w:rsidR="00426D26" w:rsidRPr="00043FB1">
              <w:rPr>
                <w:i/>
                <w:iCs/>
                <w:lang w:val="de-DE"/>
              </w:rPr>
              <w:t>Stranger Things</w:t>
            </w:r>
          </w:p>
          <w:p w14:paraId="7699D02A" w14:textId="77777777" w:rsidR="00426D26" w:rsidRPr="00043FB1" w:rsidRDefault="00426D26" w:rsidP="00426D26">
            <w:pPr>
              <w:pStyle w:val="Beschriftung"/>
              <w:rPr>
                <w:lang w:val="de-DE"/>
              </w:rPr>
            </w:pPr>
          </w:p>
          <w:p w14:paraId="4FD88388" w14:textId="47B0B8A6" w:rsidR="00426D26" w:rsidRPr="00043FB1" w:rsidRDefault="00426D26" w:rsidP="00426D26">
            <w:pPr>
              <w:pStyle w:val="Beschriftung"/>
              <w:rPr>
                <w:lang w:val="de-DE"/>
              </w:rPr>
            </w:pPr>
            <w:r w:rsidRPr="00043FB1">
              <w:rPr>
                <w:lang w:val="de-DE"/>
              </w:rPr>
              <w:t>Poster mit freundlicher Genehmigung von Netflix</w:t>
            </w:r>
          </w:p>
          <w:p w14:paraId="7184B326" w14:textId="25A1E7E1" w:rsidR="00437A7C" w:rsidRPr="00043FB1" w:rsidRDefault="00437A7C" w:rsidP="00437A7C">
            <w:pPr>
              <w:pStyle w:val="Beschriftung"/>
              <w:rPr>
                <w:lang w:val="de-DE"/>
              </w:rPr>
            </w:pPr>
          </w:p>
        </w:tc>
      </w:tr>
    </w:tbl>
    <w:p w14:paraId="02F470E2" w14:textId="769B4D90" w:rsidR="00BA5AFE" w:rsidRPr="00043FB1" w:rsidRDefault="00BA5AFE" w:rsidP="6161F7EA">
      <w:pPr>
        <w:rPr>
          <w:szCs w:val="18"/>
          <w:lang w:val="de-DE"/>
        </w:rPr>
      </w:pPr>
    </w:p>
    <w:p w14:paraId="07302B88" w14:textId="15B87416" w:rsidR="00CF7EDD" w:rsidRPr="00043FB1" w:rsidRDefault="00F93905" w:rsidP="44C2E0CE">
      <w:pPr>
        <w:rPr>
          <w:lang w:val="de-DE"/>
        </w:rPr>
      </w:pPr>
      <w:r w:rsidRPr="00043FB1">
        <w:rPr>
          <w:lang w:val="de-DE"/>
        </w:rPr>
        <w:t>„Sennheiser glaubt fest an die immersive Zukunft von Audio</w:t>
      </w:r>
      <w:r w:rsidR="006E19F6" w:rsidRPr="00043FB1">
        <w:rPr>
          <w:szCs w:val="18"/>
          <w:lang w:val="de-DE"/>
        </w:rPr>
        <w:t>"</w:t>
      </w:r>
      <w:r w:rsidRPr="00043FB1">
        <w:rPr>
          <w:lang w:val="de-DE"/>
        </w:rPr>
        <w:t>,</w:t>
      </w:r>
      <w:r w:rsidR="00A91195" w:rsidRPr="00043FB1">
        <w:rPr>
          <w:lang w:val="de-DE"/>
        </w:rPr>
        <w:t xml:space="preserve"> s</w:t>
      </w:r>
      <w:r w:rsidRPr="00043FB1">
        <w:rPr>
          <w:lang w:val="de-DE"/>
        </w:rPr>
        <w:t xml:space="preserve">agt </w:t>
      </w:r>
      <w:r w:rsidR="00A91195" w:rsidRPr="00043FB1">
        <w:rPr>
          <w:lang w:val="de-DE"/>
        </w:rPr>
        <w:t>Dr</w:t>
      </w:r>
      <w:r w:rsidRPr="00043FB1">
        <w:rPr>
          <w:lang w:val="de-DE"/>
        </w:rPr>
        <w:t>.</w:t>
      </w:r>
      <w:r w:rsidR="00A91195" w:rsidRPr="00043FB1">
        <w:rPr>
          <w:lang w:val="de-DE"/>
        </w:rPr>
        <w:t xml:space="preserve"> Renato Pellegrini </w:t>
      </w:r>
      <w:r w:rsidRPr="00043FB1">
        <w:rPr>
          <w:lang w:val="de-DE"/>
        </w:rPr>
        <w:t xml:space="preserve">von </w:t>
      </w:r>
      <w:proofErr w:type="spellStart"/>
      <w:r w:rsidR="00A91195" w:rsidRPr="00043FB1">
        <w:rPr>
          <w:lang w:val="de-DE"/>
        </w:rPr>
        <w:t>Sennheisers</w:t>
      </w:r>
      <w:proofErr w:type="spellEnd"/>
      <w:r w:rsidR="00A91195" w:rsidRPr="00043FB1">
        <w:rPr>
          <w:lang w:val="de-DE"/>
        </w:rPr>
        <w:t xml:space="preserve"> AMBEO</w:t>
      </w:r>
      <w:r w:rsidRPr="00043FB1">
        <w:rPr>
          <w:lang w:val="de-DE"/>
        </w:rPr>
        <w:t>-T</w:t>
      </w:r>
      <w:r w:rsidR="00A91195" w:rsidRPr="00043FB1">
        <w:rPr>
          <w:lang w:val="de-DE"/>
        </w:rPr>
        <w:t>eam.</w:t>
      </w:r>
      <w:r w:rsidR="00853B45" w:rsidRPr="00043FB1">
        <w:rPr>
          <w:lang w:val="de-DE"/>
        </w:rPr>
        <w:t xml:space="preserve"> </w:t>
      </w:r>
      <w:r w:rsidR="00CF7EDD" w:rsidRPr="00043FB1">
        <w:rPr>
          <w:lang w:val="de-DE"/>
        </w:rPr>
        <w:t xml:space="preserve">„Kreative auf der ganzen Welt nutzen unsere Tools, um herausragende immersive Werke zu schaffen und die Grenzen der Musik- und Filmproduktion zu verschieben. Mit AMBEO 2-Channel </w:t>
      </w:r>
      <w:proofErr w:type="spellStart"/>
      <w:r w:rsidR="00CF7EDD" w:rsidRPr="00043FB1">
        <w:rPr>
          <w:lang w:val="de-DE"/>
        </w:rPr>
        <w:t>Spatial</w:t>
      </w:r>
      <w:proofErr w:type="spellEnd"/>
      <w:r w:rsidR="00CF7EDD" w:rsidRPr="00043FB1">
        <w:rPr>
          <w:lang w:val="de-DE"/>
        </w:rPr>
        <w:t xml:space="preserve"> Audio gehen wir nun den nächsten Schritt und machen diese neue Audio-Realität für alle zugänglich.</w:t>
      </w:r>
      <w:r w:rsidR="006E19F6" w:rsidRPr="00043FB1">
        <w:rPr>
          <w:szCs w:val="18"/>
          <w:lang w:val="de-DE"/>
        </w:rPr>
        <w:t>"</w:t>
      </w:r>
    </w:p>
    <w:p w14:paraId="6CEBCAF9" w14:textId="77777777" w:rsidR="00CF7EDD" w:rsidRPr="00043FB1" w:rsidRDefault="00CF7EDD" w:rsidP="44C2E0CE">
      <w:pPr>
        <w:rPr>
          <w:b/>
          <w:bCs/>
          <w:szCs w:val="18"/>
          <w:lang w:val="de-DE"/>
        </w:rPr>
      </w:pPr>
    </w:p>
    <w:p w14:paraId="4426486B" w14:textId="77777777" w:rsidR="00CF7EDD" w:rsidRPr="00043FB1" w:rsidRDefault="00CF7EDD" w:rsidP="44C2E0CE">
      <w:pPr>
        <w:rPr>
          <w:b/>
          <w:bCs/>
          <w:szCs w:val="18"/>
          <w:lang w:val="de-DE"/>
        </w:rPr>
      </w:pPr>
    </w:p>
    <w:p w14:paraId="39047556" w14:textId="77777777" w:rsidR="00CF7EDD" w:rsidRPr="00043FB1" w:rsidRDefault="00CF7EDD" w:rsidP="44C2E0CE">
      <w:pPr>
        <w:rPr>
          <w:b/>
          <w:bCs/>
          <w:szCs w:val="18"/>
          <w:lang w:val="de-DE"/>
        </w:rPr>
      </w:pPr>
    </w:p>
    <w:p w14:paraId="66FD3B4F" w14:textId="77777777" w:rsidR="005D6874" w:rsidRPr="00043FB1" w:rsidRDefault="005D6874" w:rsidP="005D6874">
      <w:pPr>
        <w:rPr>
          <w:b/>
          <w:bCs/>
          <w:szCs w:val="18"/>
          <w:lang w:val="de-DE"/>
        </w:rPr>
      </w:pPr>
      <w:r w:rsidRPr="00043FB1">
        <w:rPr>
          <w:b/>
          <w:bCs/>
          <w:szCs w:val="18"/>
          <w:lang w:val="de-DE"/>
        </w:rPr>
        <w:lastRenderedPageBreak/>
        <w:t>Ein Klangerlebnis, das weit über das Abspielgerät selbst hinausgeht</w:t>
      </w:r>
    </w:p>
    <w:p w14:paraId="0A343933" w14:textId="05F90802" w:rsidR="005D6874" w:rsidRPr="00043FB1" w:rsidRDefault="005D6874" w:rsidP="005D6874">
      <w:pPr>
        <w:rPr>
          <w:szCs w:val="18"/>
          <w:lang w:val="de-DE"/>
        </w:rPr>
      </w:pPr>
      <w:r w:rsidRPr="00043FB1">
        <w:rPr>
          <w:szCs w:val="18"/>
          <w:lang w:val="de-DE"/>
        </w:rPr>
        <w:t xml:space="preserve">AMBEO 2-Channel </w:t>
      </w:r>
      <w:proofErr w:type="spellStart"/>
      <w:r w:rsidRPr="00043FB1">
        <w:rPr>
          <w:szCs w:val="18"/>
          <w:lang w:val="de-DE"/>
        </w:rPr>
        <w:t>Spatial</w:t>
      </w:r>
      <w:proofErr w:type="spellEnd"/>
      <w:r w:rsidRPr="00043FB1">
        <w:rPr>
          <w:szCs w:val="18"/>
          <w:lang w:val="de-DE"/>
        </w:rPr>
        <w:t xml:space="preserve"> Audio basiert auf </w:t>
      </w:r>
      <w:proofErr w:type="spellStart"/>
      <w:r w:rsidRPr="00043FB1">
        <w:rPr>
          <w:szCs w:val="18"/>
          <w:lang w:val="de-DE"/>
        </w:rPr>
        <w:t>Sennheisers</w:t>
      </w:r>
      <w:proofErr w:type="spellEnd"/>
      <w:r w:rsidRPr="00043FB1">
        <w:rPr>
          <w:szCs w:val="18"/>
          <w:lang w:val="de-DE"/>
        </w:rPr>
        <w:t xml:space="preserve"> jahrzehntelanger Forschung und Innovation auf dem Gebiet des immersiven Sounds und bietet ein Klangerlebnis, das weit über das hinausgeht, was Zwei-Kanal-Lautsprechersysteme normalerweise leisten können, ohne dabei den Mix oder die </w:t>
      </w:r>
      <w:r w:rsidR="005E0889" w:rsidRPr="00043FB1">
        <w:rPr>
          <w:szCs w:val="18"/>
          <w:lang w:val="de-DE"/>
        </w:rPr>
        <w:t>Tonb</w:t>
      </w:r>
      <w:r w:rsidRPr="00043FB1">
        <w:rPr>
          <w:szCs w:val="18"/>
          <w:lang w:val="de-DE"/>
        </w:rPr>
        <w:t>alance zu beeinträchtigen.</w:t>
      </w:r>
    </w:p>
    <w:p w14:paraId="0F712736" w14:textId="32A6A11C" w:rsidR="005D6874" w:rsidRPr="00043FB1" w:rsidRDefault="005D6874" w:rsidP="005D6874">
      <w:pPr>
        <w:rPr>
          <w:b/>
          <w:bCs/>
          <w:szCs w:val="18"/>
          <w:lang w:val="de-DE"/>
        </w:rPr>
      </w:pPr>
    </w:p>
    <w:p w14:paraId="3D7F8D22" w14:textId="5EF18DB9" w:rsidR="005E0889" w:rsidRPr="00043FB1" w:rsidRDefault="005E0889" w:rsidP="005D6874">
      <w:pPr>
        <w:rPr>
          <w:szCs w:val="18"/>
          <w:lang w:val="de-DE"/>
        </w:rPr>
      </w:pPr>
      <w:r w:rsidRPr="00043FB1">
        <w:rPr>
          <w:szCs w:val="18"/>
          <w:lang w:val="de-DE"/>
        </w:rPr>
        <w:t xml:space="preserve">Scott Kramer, Manager für Tontechnik bei Netflix, meint dazu: „Wir sind der Überzeugung, dass AMBEO </w:t>
      </w:r>
      <w:proofErr w:type="spellStart"/>
      <w:r w:rsidRPr="00043FB1">
        <w:rPr>
          <w:szCs w:val="18"/>
          <w:lang w:val="de-DE"/>
        </w:rPr>
        <w:t>Spatial</w:t>
      </w:r>
      <w:proofErr w:type="spellEnd"/>
      <w:r w:rsidRPr="00043FB1">
        <w:rPr>
          <w:szCs w:val="18"/>
          <w:lang w:val="de-DE"/>
        </w:rPr>
        <w:t xml:space="preserve"> Audio eine bedeutende Verbesserung für Netflix-Mitglieder darstellt. </w:t>
      </w:r>
      <w:r w:rsidR="006E19F6" w:rsidRPr="00043FB1">
        <w:rPr>
          <w:szCs w:val="18"/>
          <w:lang w:val="de-DE"/>
        </w:rPr>
        <w:t>Mischtonmeister</w:t>
      </w:r>
      <w:r w:rsidR="00393FDF" w:rsidRPr="00043FB1">
        <w:rPr>
          <w:szCs w:val="18"/>
          <w:lang w:val="de-DE"/>
        </w:rPr>
        <w:t>*innen</w:t>
      </w:r>
      <w:r w:rsidRPr="00043FB1">
        <w:rPr>
          <w:szCs w:val="18"/>
          <w:lang w:val="de-DE"/>
        </w:rPr>
        <w:t xml:space="preserve"> sagen mir oft, dass ihre detaillierten immersiven Mischungen </w:t>
      </w:r>
      <w:r w:rsidR="006E19F6" w:rsidRPr="00043FB1">
        <w:rPr>
          <w:szCs w:val="18"/>
          <w:lang w:val="de-DE"/>
        </w:rPr>
        <w:t xml:space="preserve">dadurch </w:t>
      </w:r>
      <w:r w:rsidRPr="00043FB1">
        <w:rPr>
          <w:szCs w:val="18"/>
          <w:lang w:val="de-DE"/>
        </w:rPr>
        <w:t>besser auf Stereo übertragen werden. Entscheidend ist, dass dieser Prozess die ursprüngliche Tonmischung bewahrt und die kreative Absicht mit einem bemerkenswert sauberen Klang respektiert.</w:t>
      </w:r>
      <w:r w:rsidR="006E19F6" w:rsidRPr="00043FB1">
        <w:rPr>
          <w:szCs w:val="18"/>
          <w:lang w:val="de-DE"/>
        </w:rPr>
        <w:t>"</w:t>
      </w:r>
    </w:p>
    <w:p w14:paraId="5A505F3E" w14:textId="4F2C9410" w:rsidR="006236F8" w:rsidRPr="00043FB1" w:rsidRDefault="006236F8" w:rsidP="6161F7EA">
      <w:pPr>
        <w:rPr>
          <w:lang w:val="de-DE"/>
        </w:rPr>
      </w:pPr>
    </w:p>
    <w:p w14:paraId="7C390273" w14:textId="4ED63020" w:rsidR="00001777" w:rsidRPr="00043FB1" w:rsidRDefault="00B24691" w:rsidP="6161F7EA">
      <w:pPr>
        <w:rPr>
          <w:lang w:val="de-DE"/>
        </w:rPr>
      </w:pPr>
      <w:r w:rsidRPr="00043FB1">
        <w:rPr>
          <w:noProof/>
          <w:lang w:val="de-DE"/>
        </w:rPr>
        <w:drawing>
          <wp:inline distT="0" distB="0" distL="0" distR="0" wp14:anchorId="0A012CEC" wp14:editId="7E90C135">
            <wp:extent cx="5003800" cy="3258185"/>
            <wp:effectExtent l="0" t="0" r="6350" b="0"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E9ED" w14:textId="788C9394" w:rsidR="006236F8" w:rsidRPr="00043FB1" w:rsidRDefault="00A879E4" w:rsidP="00554617">
      <w:pPr>
        <w:pStyle w:val="Beschriftung"/>
        <w:rPr>
          <w:lang w:val="de-DE"/>
        </w:rPr>
      </w:pPr>
      <w:r w:rsidRPr="00043FB1">
        <w:rPr>
          <w:lang w:val="de-DE"/>
        </w:rPr>
        <w:t>Vom Standard-Stereo-</w:t>
      </w:r>
      <w:proofErr w:type="spellStart"/>
      <w:r w:rsidRPr="00043FB1">
        <w:rPr>
          <w:lang w:val="de-DE"/>
        </w:rPr>
        <w:t>Mixdown</w:t>
      </w:r>
      <w:proofErr w:type="spellEnd"/>
      <w:r w:rsidRPr="00043FB1">
        <w:rPr>
          <w:lang w:val="de-DE"/>
        </w:rPr>
        <w:t xml:space="preserve"> (links) zum vollen AMBEO-Effekt (rechts): Mischtonmeister</w:t>
      </w:r>
      <w:r w:rsidR="00393FDF" w:rsidRPr="00043FB1">
        <w:rPr>
          <w:lang w:val="de-DE"/>
        </w:rPr>
        <w:t>*innen</w:t>
      </w:r>
      <w:r w:rsidRPr="00043FB1">
        <w:rPr>
          <w:lang w:val="de-DE"/>
        </w:rPr>
        <w:t xml:space="preserve"> können die Räumlichkeit vollständig kontrollieren und fein</w:t>
      </w:r>
      <w:r w:rsidR="00393FDF" w:rsidRPr="00043FB1">
        <w:rPr>
          <w:lang w:val="de-DE"/>
        </w:rPr>
        <w:t>justieren</w:t>
      </w:r>
    </w:p>
    <w:p w14:paraId="04C5ABC3" w14:textId="77777777" w:rsidR="006236F8" w:rsidRPr="00043FB1" w:rsidRDefault="006236F8" w:rsidP="6161F7EA">
      <w:pPr>
        <w:rPr>
          <w:lang w:val="de-DE"/>
        </w:rPr>
      </w:pPr>
    </w:p>
    <w:p w14:paraId="65F88D9B" w14:textId="0ECB92AC" w:rsidR="00393FDF" w:rsidRPr="00043FB1" w:rsidRDefault="00393FDF" w:rsidP="00393FDF">
      <w:pPr>
        <w:rPr>
          <w:b/>
          <w:bCs/>
          <w:lang w:val="de-DE"/>
        </w:rPr>
      </w:pPr>
      <w:r w:rsidRPr="00043FB1">
        <w:rPr>
          <w:b/>
          <w:bCs/>
          <w:lang w:val="de-DE"/>
        </w:rPr>
        <w:t>Den Original-Mix respektieren und gleichzeitig alle Optionen für das Finetuning bieten</w:t>
      </w:r>
    </w:p>
    <w:p w14:paraId="321A6587" w14:textId="53DCCF91" w:rsidR="00393FDF" w:rsidRPr="00043FB1" w:rsidRDefault="00393FDF" w:rsidP="00393FDF">
      <w:pPr>
        <w:rPr>
          <w:lang w:val="de-DE"/>
        </w:rPr>
      </w:pPr>
      <w:r w:rsidRPr="00043FB1">
        <w:rPr>
          <w:lang w:val="de-DE"/>
        </w:rPr>
        <w:t>„Was Sennheiser von anderen Lösungen unterscheidet, ist die Tatsache, dass das AMBEO-Rendering d</w:t>
      </w:r>
      <w:r w:rsidR="00DB7B04" w:rsidRPr="00043FB1">
        <w:rPr>
          <w:lang w:val="de-DE"/>
        </w:rPr>
        <w:t>en Original-Mix</w:t>
      </w:r>
      <w:r w:rsidRPr="00043FB1">
        <w:rPr>
          <w:lang w:val="de-DE"/>
        </w:rPr>
        <w:t xml:space="preserve">, die </w:t>
      </w:r>
      <w:r w:rsidR="00DB7B04" w:rsidRPr="00043FB1">
        <w:rPr>
          <w:lang w:val="de-DE"/>
        </w:rPr>
        <w:t>Tonb</w:t>
      </w:r>
      <w:r w:rsidRPr="00043FB1">
        <w:rPr>
          <w:lang w:val="de-DE"/>
        </w:rPr>
        <w:t>alance und die Dialogintegrität respektiert</w:t>
      </w:r>
      <w:r w:rsidR="00DB7B04" w:rsidRPr="00043FB1">
        <w:rPr>
          <w:lang w:val="de-DE"/>
        </w:rPr>
        <w:t>. Das ist genau das</w:t>
      </w:r>
      <w:r w:rsidRPr="00043FB1">
        <w:rPr>
          <w:lang w:val="de-DE"/>
        </w:rPr>
        <w:t xml:space="preserve">, was </w:t>
      </w:r>
      <w:r w:rsidR="00DB7B04" w:rsidRPr="00043FB1">
        <w:rPr>
          <w:lang w:val="de-DE"/>
        </w:rPr>
        <w:t xml:space="preserve">Mischtonmeister*innen </w:t>
      </w:r>
      <w:r w:rsidRPr="00043FB1">
        <w:rPr>
          <w:lang w:val="de-DE"/>
        </w:rPr>
        <w:t>such</w:t>
      </w:r>
      <w:r w:rsidR="00DB7B04" w:rsidRPr="00043FB1">
        <w:rPr>
          <w:lang w:val="de-DE"/>
        </w:rPr>
        <w:t>en"</w:t>
      </w:r>
      <w:r w:rsidRPr="00043FB1">
        <w:rPr>
          <w:lang w:val="de-DE"/>
        </w:rPr>
        <w:t xml:space="preserve">, erklärt Pellegrini. </w:t>
      </w:r>
      <w:r w:rsidR="00DB7B04" w:rsidRPr="00043FB1">
        <w:rPr>
          <w:lang w:val="de-DE"/>
        </w:rPr>
        <w:t>„</w:t>
      </w:r>
      <w:r w:rsidRPr="00043FB1">
        <w:rPr>
          <w:lang w:val="de-DE"/>
        </w:rPr>
        <w:t xml:space="preserve">Die </w:t>
      </w:r>
      <w:r w:rsidR="00CE0366" w:rsidRPr="00043FB1">
        <w:rPr>
          <w:lang w:val="de-DE"/>
        </w:rPr>
        <w:t xml:space="preserve">gesamte </w:t>
      </w:r>
      <w:r w:rsidRPr="00043FB1">
        <w:rPr>
          <w:lang w:val="de-DE"/>
        </w:rPr>
        <w:t xml:space="preserve">Verarbeitung entspricht dem Ruf von Sennheiser, </w:t>
      </w:r>
      <w:r w:rsidR="00CE0366" w:rsidRPr="00043FB1">
        <w:rPr>
          <w:lang w:val="de-DE"/>
        </w:rPr>
        <w:t>Tools</w:t>
      </w:r>
      <w:r w:rsidRPr="00043FB1">
        <w:rPr>
          <w:lang w:val="de-DE"/>
        </w:rPr>
        <w:t xml:space="preserve"> zu liefern, die 'transparent' sind und den </w:t>
      </w:r>
      <w:r w:rsidRPr="00043FB1">
        <w:rPr>
          <w:lang w:val="de-DE"/>
        </w:rPr>
        <w:lastRenderedPageBreak/>
        <w:t>Originalklang nicht beeinträchtigen.</w:t>
      </w:r>
      <w:r w:rsidR="00CE0366" w:rsidRPr="00043FB1">
        <w:rPr>
          <w:lang w:val="de-DE"/>
        </w:rPr>
        <w:t xml:space="preserve"> Vereinfacht gesagt</w:t>
      </w:r>
      <w:r w:rsidRPr="00043FB1">
        <w:rPr>
          <w:lang w:val="de-DE"/>
        </w:rPr>
        <w:t xml:space="preserve">: Sennheiser 2-Channel </w:t>
      </w:r>
      <w:proofErr w:type="spellStart"/>
      <w:r w:rsidRPr="00043FB1">
        <w:rPr>
          <w:lang w:val="de-DE"/>
        </w:rPr>
        <w:t>Spatial</w:t>
      </w:r>
      <w:proofErr w:type="spellEnd"/>
      <w:r w:rsidRPr="00043FB1">
        <w:rPr>
          <w:lang w:val="de-DE"/>
        </w:rPr>
        <w:t xml:space="preserve"> Audio </w:t>
      </w:r>
      <w:r w:rsidR="00CF5A64" w:rsidRPr="00043FB1">
        <w:rPr>
          <w:lang w:val="de-DE"/>
        </w:rPr>
        <w:t xml:space="preserve">zielt darauf ab, </w:t>
      </w:r>
      <w:r w:rsidRPr="00043FB1">
        <w:rPr>
          <w:lang w:val="de-DE"/>
        </w:rPr>
        <w:t>die Absicht des Mischers zu übersetzen, nicht sie zu über</w:t>
      </w:r>
      <w:r w:rsidR="00CF5A64" w:rsidRPr="00043FB1">
        <w:rPr>
          <w:lang w:val="de-DE"/>
        </w:rPr>
        <w:t>schreiben</w:t>
      </w:r>
      <w:r w:rsidRPr="00043FB1">
        <w:rPr>
          <w:lang w:val="de-DE"/>
        </w:rPr>
        <w:t>."</w:t>
      </w:r>
    </w:p>
    <w:p w14:paraId="0E471756" w14:textId="77777777" w:rsidR="00393FDF" w:rsidRPr="00043FB1" w:rsidRDefault="00393FDF" w:rsidP="00393FDF">
      <w:pPr>
        <w:rPr>
          <w:b/>
          <w:bCs/>
          <w:lang w:val="de-DE"/>
        </w:rPr>
      </w:pPr>
    </w:p>
    <w:p w14:paraId="0F496A25" w14:textId="01438B4A" w:rsidR="00FC6C0F" w:rsidRPr="00043FB1" w:rsidRDefault="00DE4121" w:rsidP="6161F7EA">
      <w:pPr>
        <w:rPr>
          <w:lang w:val="de-DE"/>
        </w:rPr>
      </w:pPr>
      <w:r w:rsidRPr="00043FB1">
        <w:rPr>
          <w:lang w:val="de-DE"/>
        </w:rPr>
        <w:t xml:space="preserve">Die Rendering-Software läuft in den Cloud-basierten Encoding-Pipelines des Streaming-Dienstes und erzeugt AMBEO 2-Channel </w:t>
      </w:r>
      <w:proofErr w:type="spellStart"/>
      <w:r w:rsidRPr="00043FB1">
        <w:rPr>
          <w:lang w:val="de-DE"/>
        </w:rPr>
        <w:t>Spatial</w:t>
      </w:r>
      <w:proofErr w:type="spellEnd"/>
      <w:r w:rsidRPr="00043FB1">
        <w:rPr>
          <w:lang w:val="de-DE"/>
        </w:rPr>
        <w:t xml:space="preserve"> Audio aus vorhandenen ADM- oder IAB-Dateien, beides offene Formate nach Industriestandard. Es ist kein weiterer separater Mix erforderlich. Ein Preview-Tool ermöglicht es Mischtonmeister*innen, Stereo mit AMBEO </w:t>
      </w:r>
      <w:r w:rsidR="00782F0F" w:rsidRPr="00043FB1">
        <w:rPr>
          <w:lang w:val="de-DE"/>
        </w:rPr>
        <w:t xml:space="preserve">während der Postproduktion </w:t>
      </w:r>
      <w:r w:rsidRPr="00043FB1">
        <w:rPr>
          <w:lang w:val="de-DE"/>
        </w:rPr>
        <w:t xml:space="preserve">zu </w:t>
      </w:r>
      <w:r w:rsidR="00782F0F" w:rsidRPr="00043FB1">
        <w:rPr>
          <w:lang w:val="de-DE"/>
        </w:rPr>
        <w:t>v</w:t>
      </w:r>
      <w:r w:rsidRPr="00043FB1">
        <w:rPr>
          <w:lang w:val="de-DE"/>
        </w:rPr>
        <w:t xml:space="preserve">ergleichen und die Rendering-Einstellungen nach </w:t>
      </w:r>
      <w:proofErr w:type="spellStart"/>
      <w:r w:rsidRPr="00043FB1">
        <w:rPr>
          <w:lang w:val="de-DE"/>
        </w:rPr>
        <w:t>Stems</w:t>
      </w:r>
      <w:proofErr w:type="spellEnd"/>
      <w:r w:rsidRPr="00043FB1">
        <w:rPr>
          <w:lang w:val="de-DE"/>
        </w:rPr>
        <w:t>/Gruppen anzupassen. D</w:t>
      </w:r>
      <w:r w:rsidR="008C4017" w:rsidRPr="00043FB1">
        <w:rPr>
          <w:lang w:val="de-DE"/>
        </w:rPr>
        <w:t xml:space="preserve">as Rendering </w:t>
      </w:r>
      <w:r w:rsidRPr="00043FB1">
        <w:rPr>
          <w:lang w:val="de-DE"/>
        </w:rPr>
        <w:t>bietet eine patentierte granulare Steuerung der Räumlichkeit, die vom vollen AMBEO-Effekt bis zum Standard-Stereo-</w:t>
      </w:r>
      <w:proofErr w:type="spellStart"/>
      <w:r w:rsidRPr="00043FB1">
        <w:rPr>
          <w:lang w:val="de-DE"/>
        </w:rPr>
        <w:t>Mixdown</w:t>
      </w:r>
      <w:proofErr w:type="spellEnd"/>
      <w:r w:rsidRPr="00043FB1">
        <w:rPr>
          <w:lang w:val="de-DE"/>
        </w:rPr>
        <w:t xml:space="preserve"> reicht, wobei bestimmte Kanäle von der Änderung ausgeschlossen werden können. So können beispielsweise Dialoge zu 100% erhalten bleiben oder leicht </w:t>
      </w:r>
      <w:r w:rsidR="008C4017" w:rsidRPr="00043FB1">
        <w:rPr>
          <w:lang w:val="de-DE"/>
        </w:rPr>
        <w:t xml:space="preserve">angepasst </w:t>
      </w:r>
      <w:r w:rsidRPr="00043FB1">
        <w:rPr>
          <w:lang w:val="de-DE"/>
        </w:rPr>
        <w:t xml:space="preserve">werden, um sie an </w:t>
      </w:r>
      <w:r w:rsidR="008C4017" w:rsidRPr="00043FB1">
        <w:rPr>
          <w:lang w:val="de-DE"/>
        </w:rPr>
        <w:t xml:space="preserve">vor- oder nachgelagerte </w:t>
      </w:r>
      <w:r w:rsidRPr="00043FB1">
        <w:rPr>
          <w:lang w:val="de-DE"/>
        </w:rPr>
        <w:t>immersive Szenen anzu</w:t>
      </w:r>
      <w:r w:rsidR="008C4017" w:rsidRPr="00043FB1">
        <w:rPr>
          <w:lang w:val="de-DE"/>
        </w:rPr>
        <w:t>gleichen</w:t>
      </w:r>
      <w:r w:rsidRPr="00043FB1">
        <w:rPr>
          <w:lang w:val="de-DE"/>
        </w:rPr>
        <w:t>.</w:t>
      </w:r>
    </w:p>
    <w:p w14:paraId="02783EA3" w14:textId="36F8C8B8" w:rsidR="00FC2D89" w:rsidRPr="00043FB1" w:rsidRDefault="00FC2D89" w:rsidP="6161F7EA">
      <w:pPr>
        <w:rPr>
          <w:lang w:val="de-DE"/>
        </w:rPr>
      </w:pPr>
    </w:p>
    <w:p w14:paraId="01390BFF" w14:textId="50350128" w:rsidR="0003191A" w:rsidRPr="00043FB1" w:rsidRDefault="0003191A" w:rsidP="6161F7EA">
      <w:pPr>
        <w:rPr>
          <w:lang w:val="de-DE"/>
        </w:rPr>
      </w:pPr>
      <w:r w:rsidRPr="00043FB1">
        <w:rPr>
          <w:noProof/>
          <w:lang w:val="de-DE"/>
        </w:rPr>
        <w:drawing>
          <wp:inline distT="0" distB="0" distL="0" distR="0" wp14:anchorId="1C7A330D" wp14:editId="0C0CA0DB">
            <wp:extent cx="4871503" cy="2538374"/>
            <wp:effectExtent l="0" t="0" r="5715" b="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2714" cy="25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C82B" w14:textId="489BB65E" w:rsidR="0003191A" w:rsidRPr="00043FB1" w:rsidRDefault="004C42D4" w:rsidP="00554617">
      <w:pPr>
        <w:pStyle w:val="Beschriftung"/>
        <w:rPr>
          <w:lang w:val="de-DE"/>
        </w:rPr>
      </w:pPr>
      <w:r w:rsidRPr="00043FB1">
        <w:rPr>
          <w:lang w:val="de-DE"/>
        </w:rPr>
        <w:t xml:space="preserve">Das Vorschautool der AMBEO 2-Channel </w:t>
      </w:r>
      <w:proofErr w:type="spellStart"/>
      <w:r w:rsidRPr="00043FB1">
        <w:rPr>
          <w:lang w:val="de-DE"/>
        </w:rPr>
        <w:t>Spatial</w:t>
      </w:r>
      <w:proofErr w:type="spellEnd"/>
      <w:r w:rsidRPr="00043FB1">
        <w:rPr>
          <w:lang w:val="de-DE"/>
        </w:rPr>
        <w:t xml:space="preserve"> Audio Rendering Software. Das Objektbetrachtungsfenster unten rechts zeigt feste Lautsprecherpositionen an den Rändern und individuelle Renderings als blaue Punkte. </w:t>
      </w:r>
      <w:r w:rsidR="00043FB1" w:rsidRPr="00043FB1">
        <w:rPr>
          <w:lang w:val="de-DE"/>
        </w:rPr>
        <w:t>Blasse</w:t>
      </w:r>
      <w:r w:rsidRPr="00043FB1">
        <w:rPr>
          <w:lang w:val="de-DE"/>
        </w:rPr>
        <w:t xml:space="preserve"> Punkte sind erhöhte Schallquellen</w:t>
      </w:r>
    </w:p>
    <w:p w14:paraId="1AE107DB" w14:textId="77777777" w:rsidR="0003191A" w:rsidRPr="00043FB1" w:rsidRDefault="0003191A" w:rsidP="6161F7EA">
      <w:pPr>
        <w:rPr>
          <w:lang w:val="de-DE"/>
        </w:rPr>
      </w:pPr>
    </w:p>
    <w:p w14:paraId="0C0140B3" w14:textId="2596365C" w:rsidR="00043FB1" w:rsidRDefault="00043FB1" w:rsidP="6161F7EA">
      <w:pPr>
        <w:rPr>
          <w:lang w:val="de-DE"/>
        </w:rPr>
      </w:pPr>
      <w:r>
        <w:rPr>
          <w:lang w:val="de-DE"/>
        </w:rPr>
        <w:t>D</w:t>
      </w:r>
      <w:r w:rsidRPr="00043FB1">
        <w:rPr>
          <w:lang w:val="de-DE"/>
        </w:rPr>
        <w:t xml:space="preserve">ie Gesamtlautstärke bleibt ebenfalls erhalten, </w:t>
      </w:r>
      <w:r>
        <w:rPr>
          <w:lang w:val="de-DE"/>
        </w:rPr>
        <w:t xml:space="preserve">außerdem kann </w:t>
      </w:r>
      <w:r w:rsidRPr="00043FB1">
        <w:rPr>
          <w:lang w:val="de-DE"/>
        </w:rPr>
        <w:t>eine Musikmischung für den linken und rechten Kanal beibehalten werden, während die immersive AMBEO-Wiedergabe auf alle anderen Kanäle übertragen wird. Natürlich sind alle Signale zeitlich korrekt ausgerichtet, um dem Originalinhalt zu entsprechen.</w:t>
      </w:r>
    </w:p>
    <w:p w14:paraId="610AA9E5" w14:textId="1CE50AC0" w:rsidR="1E43BC71" w:rsidRPr="00043FB1" w:rsidRDefault="1E43BC71" w:rsidP="44C2E0CE">
      <w:pPr>
        <w:rPr>
          <w:szCs w:val="18"/>
          <w:lang w:val="de-DE"/>
        </w:rPr>
      </w:pPr>
    </w:p>
    <w:p w14:paraId="725CB271" w14:textId="04F19E21" w:rsidR="00F26405" w:rsidRPr="00F26405" w:rsidRDefault="00F26405" w:rsidP="00BB2D19">
      <w:pPr>
        <w:rPr>
          <w:lang w:val="de-DE"/>
        </w:rPr>
      </w:pPr>
      <w:r>
        <w:rPr>
          <w:lang w:val="de-DE"/>
        </w:rPr>
        <w:t xml:space="preserve">Mischtonmeister </w:t>
      </w:r>
      <w:r w:rsidRPr="00F26405">
        <w:rPr>
          <w:lang w:val="de-DE"/>
        </w:rPr>
        <w:t xml:space="preserve">Mark Paterson </w:t>
      </w:r>
      <w:r>
        <w:rPr>
          <w:lang w:val="de-DE"/>
        </w:rPr>
        <w:t>attestierte</w:t>
      </w:r>
      <w:r w:rsidRPr="00F26405">
        <w:rPr>
          <w:lang w:val="de-DE"/>
        </w:rPr>
        <w:t xml:space="preserve">: </w:t>
      </w:r>
      <w:r>
        <w:rPr>
          <w:lang w:val="de-DE"/>
        </w:rPr>
        <w:t>„</w:t>
      </w:r>
      <w:r w:rsidRPr="00F26405">
        <w:rPr>
          <w:lang w:val="de-DE"/>
        </w:rPr>
        <w:t xml:space="preserve">Ich bin ein großer Fan von AMBEO. Ich habe bei den </w:t>
      </w:r>
      <w:r w:rsidR="00167689">
        <w:rPr>
          <w:lang w:val="de-DE"/>
        </w:rPr>
        <w:t>‚</w:t>
      </w:r>
      <w:r w:rsidRPr="00F26405">
        <w:rPr>
          <w:lang w:val="de-DE"/>
        </w:rPr>
        <w:t>Fear Street</w:t>
      </w:r>
      <w:r w:rsidR="002255DD" w:rsidRPr="00F26405">
        <w:rPr>
          <w:lang w:val="de-DE"/>
        </w:rPr>
        <w:t>'</w:t>
      </w:r>
      <w:r w:rsidRPr="00F26405">
        <w:rPr>
          <w:lang w:val="de-DE"/>
        </w:rPr>
        <w:t xml:space="preserve">-Filmen </w:t>
      </w:r>
      <w:r w:rsidR="00167689">
        <w:rPr>
          <w:lang w:val="de-DE"/>
        </w:rPr>
        <w:t xml:space="preserve">sehr </w:t>
      </w:r>
      <w:r w:rsidRPr="00F26405">
        <w:rPr>
          <w:lang w:val="de-DE"/>
        </w:rPr>
        <w:t>viel damit experimentiert und war beeindruckt, wie die Surround-</w:t>
      </w:r>
      <w:r w:rsidRPr="00F26405">
        <w:rPr>
          <w:lang w:val="de-DE"/>
        </w:rPr>
        <w:lastRenderedPageBreak/>
        <w:t xml:space="preserve">Kanal-Informationen dargestellt wurden. </w:t>
      </w:r>
      <w:r w:rsidR="002255DD">
        <w:rPr>
          <w:lang w:val="de-DE"/>
        </w:rPr>
        <w:t xml:space="preserve">Ich bin immer auf der Suche nach Wegen, den klassischen Kino-Sound nach Hause zu bringen. </w:t>
      </w:r>
      <w:r w:rsidRPr="00F26405">
        <w:rPr>
          <w:lang w:val="de-DE"/>
        </w:rPr>
        <w:t xml:space="preserve">Bei </w:t>
      </w:r>
      <w:r w:rsidR="002255DD">
        <w:rPr>
          <w:lang w:val="de-DE"/>
        </w:rPr>
        <w:t>‚</w:t>
      </w:r>
      <w:r w:rsidRPr="00F26405">
        <w:rPr>
          <w:lang w:val="de-DE"/>
        </w:rPr>
        <w:t>The Adam Project</w:t>
      </w:r>
      <w:r w:rsidR="002255DD" w:rsidRPr="00F26405">
        <w:rPr>
          <w:lang w:val="de-DE"/>
        </w:rPr>
        <w:t>'</w:t>
      </w:r>
      <w:r w:rsidRPr="00F26405">
        <w:rPr>
          <w:lang w:val="de-DE"/>
        </w:rPr>
        <w:t xml:space="preserve"> konnte ich den Mix auf allen Geräten</w:t>
      </w:r>
      <w:r w:rsidR="002255DD">
        <w:rPr>
          <w:lang w:val="de-DE"/>
        </w:rPr>
        <w:t xml:space="preserve"> – von </w:t>
      </w:r>
      <w:r w:rsidRPr="00F26405">
        <w:rPr>
          <w:lang w:val="de-DE"/>
        </w:rPr>
        <w:t>High-End-Soundbars bis hin zu iPhones</w:t>
      </w:r>
      <w:r w:rsidR="002255DD">
        <w:rPr>
          <w:lang w:val="de-DE"/>
        </w:rPr>
        <w:t xml:space="preserve"> – wirklich </w:t>
      </w:r>
      <w:r w:rsidRPr="00F26405">
        <w:rPr>
          <w:lang w:val="de-DE"/>
        </w:rPr>
        <w:t>immersiv klingen lassen, was meiner Meinung nach</w:t>
      </w:r>
      <w:r w:rsidR="002255DD">
        <w:rPr>
          <w:lang w:val="de-DE"/>
        </w:rPr>
        <w:t xml:space="preserve"> zur emotionalen Bindung des Publikums</w:t>
      </w:r>
      <w:r w:rsidRPr="00F26405">
        <w:rPr>
          <w:lang w:val="de-DE"/>
        </w:rPr>
        <w:t xml:space="preserve"> beiträgt</w:t>
      </w:r>
      <w:r w:rsidR="002255DD">
        <w:rPr>
          <w:lang w:val="de-DE"/>
        </w:rPr>
        <w:t xml:space="preserve">. </w:t>
      </w:r>
      <w:r w:rsidRPr="00F26405">
        <w:rPr>
          <w:lang w:val="de-DE"/>
        </w:rPr>
        <w:t xml:space="preserve">Es war ein perfektes Format für </w:t>
      </w:r>
      <w:r w:rsidR="00ED7FE5">
        <w:rPr>
          <w:lang w:val="de-DE"/>
        </w:rPr>
        <w:t>‚</w:t>
      </w:r>
      <w:r w:rsidRPr="00F26405">
        <w:rPr>
          <w:lang w:val="de-DE"/>
        </w:rPr>
        <w:t xml:space="preserve">Stranger Things'. Im Atmos-Mix umhüllt einen </w:t>
      </w:r>
      <w:proofErr w:type="spellStart"/>
      <w:r w:rsidRPr="00F26405">
        <w:rPr>
          <w:lang w:val="de-DE"/>
        </w:rPr>
        <w:t>Vecnas</w:t>
      </w:r>
      <w:proofErr w:type="spellEnd"/>
      <w:r w:rsidRPr="00F26405">
        <w:rPr>
          <w:lang w:val="de-DE"/>
        </w:rPr>
        <w:t xml:space="preserve"> Stimme, was ein wichtiger Teil davon ist, ihn unheimlich und </w:t>
      </w:r>
      <w:r w:rsidR="00922C1D">
        <w:rPr>
          <w:lang w:val="de-DE"/>
        </w:rPr>
        <w:t>überdimensional</w:t>
      </w:r>
      <w:r w:rsidRPr="00F26405">
        <w:rPr>
          <w:lang w:val="de-DE"/>
        </w:rPr>
        <w:t xml:space="preserve"> zu machen. Die Tatsache, dass AMBEO in der Lage ist, dies in Stereo wiederzugeben, ist für mich sehr beeindruckend</w:t>
      </w:r>
      <w:r w:rsidR="00922C1D">
        <w:rPr>
          <w:lang w:val="de-DE"/>
        </w:rPr>
        <w:t>.</w:t>
      </w:r>
      <w:r w:rsidR="00922C1D" w:rsidRPr="00043FB1">
        <w:rPr>
          <w:lang w:val="de-DE"/>
        </w:rPr>
        <w:t>"</w:t>
      </w:r>
    </w:p>
    <w:p w14:paraId="53F32E12" w14:textId="35BC0ADC" w:rsidR="00BB2D19" w:rsidRDefault="00BB2D19" w:rsidP="44C2E0CE">
      <w:pPr>
        <w:rPr>
          <w:szCs w:val="18"/>
          <w:lang w:val="de-DE"/>
        </w:rPr>
      </w:pPr>
    </w:p>
    <w:p w14:paraId="749845F7" w14:textId="2D6B9E81" w:rsidR="007447FE" w:rsidRPr="007447FE" w:rsidRDefault="007447FE" w:rsidP="007447FE">
      <w:pPr>
        <w:rPr>
          <w:szCs w:val="18"/>
          <w:lang w:val="de-DE"/>
        </w:rPr>
      </w:pPr>
      <w:r w:rsidRPr="007447FE">
        <w:rPr>
          <w:szCs w:val="18"/>
          <w:lang w:val="de-DE"/>
        </w:rPr>
        <w:t xml:space="preserve">Erfahren Sie mehr unter </w:t>
      </w:r>
      <w:hyperlink r:id="rId15" w:history="1">
        <w:r w:rsidRPr="006117A7">
          <w:rPr>
            <w:rStyle w:val="Hyperlink"/>
            <w:szCs w:val="18"/>
            <w:lang w:val="de-DE"/>
          </w:rPr>
          <w:t>www.sennheiser.com/ambeo-spatial-audio</w:t>
        </w:r>
      </w:hyperlink>
      <w:r>
        <w:rPr>
          <w:szCs w:val="18"/>
          <w:lang w:val="de-DE"/>
        </w:rPr>
        <w:t xml:space="preserve"> </w:t>
      </w:r>
      <w:r w:rsidRPr="007447FE">
        <w:rPr>
          <w:szCs w:val="18"/>
          <w:lang w:val="de-DE"/>
        </w:rPr>
        <w:t xml:space="preserve"> </w:t>
      </w:r>
    </w:p>
    <w:p w14:paraId="5A80A43E" w14:textId="77777777" w:rsidR="007447FE" w:rsidRPr="007447FE" w:rsidRDefault="007447FE" w:rsidP="007447FE">
      <w:pPr>
        <w:rPr>
          <w:szCs w:val="18"/>
          <w:lang w:val="de-DE"/>
        </w:rPr>
      </w:pPr>
    </w:p>
    <w:p w14:paraId="1429C16F" w14:textId="77777777" w:rsidR="007447FE" w:rsidRPr="007447FE" w:rsidRDefault="007447FE" w:rsidP="007447FE">
      <w:pPr>
        <w:pStyle w:val="Beschriftung"/>
        <w:rPr>
          <w:lang w:val="de-DE"/>
        </w:rPr>
      </w:pPr>
      <w:r w:rsidRPr="007447FE">
        <w:rPr>
          <w:lang w:val="de-DE"/>
        </w:rPr>
        <w:t>Dolby Atmos ist eine eingetragene Marke der Dolby Laboratories.</w:t>
      </w:r>
    </w:p>
    <w:p w14:paraId="09F96467" w14:textId="20EE69D0" w:rsidR="007447FE" w:rsidRPr="007447FE" w:rsidRDefault="007447FE" w:rsidP="007447FE">
      <w:pPr>
        <w:pStyle w:val="Beschriftung"/>
        <w:rPr>
          <w:lang w:val="de-DE"/>
        </w:rPr>
      </w:pPr>
      <w:r w:rsidRPr="007447FE">
        <w:rPr>
          <w:i/>
          <w:iCs/>
          <w:lang w:val="de-DE"/>
        </w:rPr>
        <w:t>Stranger Things</w:t>
      </w:r>
      <w:r w:rsidRPr="007447FE">
        <w:rPr>
          <w:lang w:val="de-DE"/>
        </w:rPr>
        <w:t xml:space="preserve"> S4 Poster mit freundlicher Genehmigung von Netflix.</w:t>
      </w:r>
    </w:p>
    <w:p w14:paraId="03A21296" w14:textId="77777777" w:rsidR="00BB2D19" w:rsidRPr="007447FE" w:rsidRDefault="00BB2D19" w:rsidP="44C2E0CE">
      <w:pPr>
        <w:rPr>
          <w:szCs w:val="18"/>
          <w:lang w:val="de-DE"/>
        </w:rPr>
      </w:pPr>
    </w:p>
    <w:p w14:paraId="1F4F6B13" w14:textId="7C34AE7B" w:rsidR="006A2C18" w:rsidRPr="00043FB1" w:rsidRDefault="006A2C18" w:rsidP="006A2C18">
      <w:pPr>
        <w:rPr>
          <w:lang w:val="de-DE"/>
        </w:rPr>
      </w:pPr>
      <w:r w:rsidRPr="00043FB1">
        <w:rPr>
          <w:lang w:val="de-DE"/>
        </w:rPr>
        <w:t xml:space="preserve">Die hochauflösenden Bilder dieser Pressemitteilung und weitere Fotos können </w:t>
      </w:r>
      <w:hyperlink r:id="rId16" w:history="1">
        <w:r w:rsidRPr="00043FB1">
          <w:rPr>
            <w:rStyle w:val="Hyperlink"/>
            <w:lang w:val="de-DE"/>
          </w:rPr>
          <w:t>hier</w:t>
        </w:r>
      </w:hyperlink>
      <w:r w:rsidRPr="00043FB1">
        <w:rPr>
          <w:lang w:val="de-DE"/>
        </w:rPr>
        <w:t xml:space="preserve"> heruntergeladen werden.</w:t>
      </w:r>
    </w:p>
    <w:p w14:paraId="44CB7C3D" w14:textId="77777777" w:rsidR="006A2C18" w:rsidRPr="00043FB1" w:rsidRDefault="006A2C18" w:rsidP="006A2C18">
      <w:pPr>
        <w:rPr>
          <w:lang w:val="de-DE"/>
        </w:rPr>
      </w:pPr>
    </w:p>
    <w:p w14:paraId="4D69FCD0" w14:textId="77777777" w:rsidR="006A2C18" w:rsidRPr="00043FB1" w:rsidRDefault="006A2C18" w:rsidP="006A2C18">
      <w:pPr>
        <w:rPr>
          <w:lang w:val="de-DE"/>
        </w:rPr>
      </w:pPr>
    </w:p>
    <w:p w14:paraId="76148A6E" w14:textId="77777777" w:rsidR="006A2C18" w:rsidRPr="00043FB1" w:rsidRDefault="006A2C18" w:rsidP="006A2C18">
      <w:pPr>
        <w:spacing w:line="240" w:lineRule="auto"/>
        <w:rPr>
          <w:lang w:val="de-DE"/>
        </w:rPr>
      </w:pPr>
      <w:r w:rsidRPr="00043FB1">
        <w:rPr>
          <w:b/>
          <w:bCs/>
          <w:lang w:val="de-DE"/>
        </w:rPr>
        <w:t xml:space="preserve">Über die Marke Sennheiser </w:t>
      </w:r>
      <w:r w:rsidRPr="00043FB1">
        <w:rPr>
          <w:lang w:val="de-DE"/>
        </w:rPr>
        <w:br/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Meeting-Lösungen, Streaming-Technologien und Monitorsysteme zum Geschäft der Sennheiser electronic GmbH &amp; Co. KG gehören, wird das Geschäft mit Consumer Electronics-Produkten wie Kopfhörern, Soundbars und sprachoptimierten </w:t>
      </w:r>
      <w:proofErr w:type="spellStart"/>
      <w:r w:rsidRPr="00043FB1">
        <w:rPr>
          <w:lang w:val="de-DE"/>
        </w:rPr>
        <w:t>Hearables</w:t>
      </w:r>
      <w:proofErr w:type="spellEnd"/>
      <w:r w:rsidRPr="00043FB1">
        <w:rPr>
          <w:lang w:val="de-DE"/>
        </w:rPr>
        <w:t xml:space="preserve"> von der Sonova Holding AG unter der Lizenz von Sennheiser betrieben. </w:t>
      </w:r>
    </w:p>
    <w:p w14:paraId="0D0F9A1F" w14:textId="77777777" w:rsidR="006A2C18" w:rsidRPr="00043FB1" w:rsidRDefault="006A2C18" w:rsidP="006A2C18">
      <w:pPr>
        <w:spacing w:line="240" w:lineRule="auto"/>
        <w:rPr>
          <w:color w:val="0095D5" w:themeColor="accent1"/>
          <w:lang w:val="de-DE"/>
        </w:rPr>
      </w:pPr>
    </w:p>
    <w:p w14:paraId="2A9849FD" w14:textId="77777777" w:rsidR="006A2C18" w:rsidRPr="00043FB1" w:rsidRDefault="00232096" w:rsidP="006A2C18">
      <w:pPr>
        <w:spacing w:line="240" w:lineRule="auto"/>
        <w:rPr>
          <w:color w:val="0095D5" w:themeColor="accent1"/>
          <w:lang w:val="de-DE"/>
        </w:rPr>
      </w:pPr>
      <w:hyperlink r:id="rId17" w:history="1">
        <w:r w:rsidR="006A2C18" w:rsidRPr="00043FB1">
          <w:rPr>
            <w:rStyle w:val="Hyperlink"/>
            <w:color w:val="0095D5" w:themeColor="accent1"/>
            <w:lang w:val="de-DE"/>
          </w:rPr>
          <w:t>www.sennheiser.com</w:t>
        </w:r>
      </w:hyperlink>
      <w:r w:rsidR="006A2C18" w:rsidRPr="00043FB1">
        <w:rPr>
          <w:color w:val="0095D5" w:themeColor="accent1"/>
          <w:lang w:val="de-DE"/>
        </w:rPr>
        <w:t xml:space="preserve"> </w:t>
      </w:r>
    </w:p>
    <w:p w14:paraId="2F5B47A0" w14:textId="77777777" w:rsidR="006A2C18" w:rsidRPr="00043FB1" w:rsidRDefault="00232096" w:rsidP="006A2C18">
      <w:pPr>
        <w:spacing w:line="240" w:lineRule="auto"/>
        <w:rPr>
          <w:color w:val="0095D5" w:themeColor="accent1"/>
          <w:lang w:val="de-DE"/>
        </w:rPr>
      </w:pPr>
      <w:hyperlink r:id="rId18" w:history="1">
        <w:r w:rsidR="006A2C18" w:rsidRPr="00043FB1">
          <w:rPr>
            <w:rStyle w:val="Hyperlink"/>
            <w:color w:val="0095D5" w:themeColor="accent1"/>
            <w:lang w:val="de-DE"/>
          </w:rPr>
          <w:t>www.sennheiser-hearing.com</w:t>
        </w:r>
      </w:hyperlink>
    </w:p>
    <w:p w14:paraId="5BD7A15C" w14:textId="77777777" w:rsidR="006A2C18" w:rsidRPr="00043FB1" w:rsidRDefault="006A2C18" w:rsidP="006A2C18">
      <w:pPr>
        <w:spacing w:line="240" w:lineRule="auto"/>
        <w:rPr>
          <w:lang w:val="de-DE"/>
        </w:rPr>
      </w:pPr>
    </w:p>
    <w:p w14:paraId="7A563743" w14:textId="77777777" w:rsidR="006A2C18" w:rsidRPr="00043FB1" w:rsidRDefault="006A2C18" w:rsidP="006A2C18">
      <w:pPr>
        <w:pStyle w:val="About"/>
        <w:rPr>
          <w:lang w:val="de-DE"/>
        </w:rPr>
      </w:pPr>
    </w:p>
    <w:p w14:paraId="5892F44F" w14:textId="77777777" w:rsidR="006A2C18" w:rsidRPr="005D3356" w:rsidRDefault="006A2C18" w:rsidP="006A2C18">
      <w:pPr>
        <w:pStyle w:val="Contact"/>
        <w:rPr>
          <w:b/>
          <w:lang w:val="en-US"/>
        </w:rPr>
      </w:pPr>
      <w:proofErr w:type="spellStart"/>
      <w:r w:rsidRPr="005D3356">
        <w:rPr>
          <w:b/>
          <w:lang w:val="en-US"/>
        </w:rPr>
        <w:t>Pressekontakt</w:t>
      </w:r>
      <w:proofErr w:type="spellEnd"/>
    </w:p>
    <w:p w14:paraId="18B354FE" w14:textId="77777777" w:rsidR="006A2C18" w:rsidRPr="005D3356" w:rsidRDefault="006A2C18" w:rsidP="006A2C18">
      <w:pPr>
        <w:pStyle w:val="Contact"/>
        <w:rPr>
          <w:lang w:val="en-US"/>
        </w:rPr>
      </w:pPr>
      <w:r w:rsidRPr="005D3356">
        <w:rPr>
          <w:lang w:val="en-US"/>
        </w:rPr>
        <w:t>Sennheiser electronic GmbH &amp; Co. KG</w:t>
      </w:r>
    </w:p>
    <w:p w14:paraId="32D04308" w14:textId="77777777" w:rsidR="006A2C18" w:rsidRPr="0050145C" w:rsidRDefault="006A2C18" w:rsidP="006A2C18">
      <w:pPr>
        <w:pStyle w:val="Contact"/>
        <w:rPr>
          <w:color w:val="0095D5"/>
          <w:lang w:val="en-US"/>
        </w:rPr>
      </w:pPr>
      <w:r w:rsidRPr="0050145C">
        <w:rPr>
          <w:color w:val="0095D5"/>
          <w:lang w:val="en-US"/>
        </w:rPr>
        <w:t>Maik Robbe</w:t>
      </w:r>
    </w:p>
    <w:p w14:paraId="7AA84A91" w14:textId="77777777" w:rsidR="006A2C18" w:rsidRPr="0050145C" w:rsidRDefault="006A2C18" w:rsidP="006A2C18">
      <w:pPr>
        <w:pStyle w:val="Contact"/>
        <w:rPr>
          <w:lang w:val="en-US"/>
        </w:rPr>
      </w:pPr>
      <w:r w:rsidRPr="0050145C">
        <w:rPr>
          <w:lang w:val="en-US"/>
        </w:rPr>
        <w:t>Communications Manager EMEA</w:t>
      </w:r>
    </w:p>
    <w:p w14:paraId="25419384" w14:textId="77777777" w:rsidR="006A2C18" w:rsidRPr="0050145C" w:rsidRDefault="006A2C18" w:rsidP="006A2C18">
      <w:pPr>
        <w:pStyle w:val="Contact"/>
        <w:rPr>
          <w:lang w:val="en-US"/>
        </w:rPr>
      </w:pPr>
      <w:r w:rsidRPr="0050145C">
        <w:rPr>
          <w:lang w:val="en-US"/>
        </w:rPr>
        <w:t>maik.robbe@sennheiser.com</w:t>
      </w:r>
    </w:p>
    <w:p w14:paraId="717D73B8" w14:textId="77777777" w:rsidR="00F479A2" w:rsidRPr="0050145C" w:rsidRDefault="00F479A2" w:rsidP="00F479A2">
      <w:pPr>
        <w:pStyle w:val="Contact"/>
        <w:rPr>
          <w:lang w:val="en-US"/>
        </w:rPr>
      </w:pPr>
    </w:p>
    <w:p w14:paraId="56788118" w14:textId="77777777" w:rsidR="00F479A2" w:rsidRPr="0050145C" w:rsidRDefault="00F479A2" w:rsidP="002F291C">
      <w:pPr>
        <w:rPr>
          <w:lang w:val="en-US"/>
        </w:rPr>
      </w:pPr>
    </w:p>
    <w:sectPr w:rsidR="00F479A2" w:rsidRPr="0050145C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9C756" w14:textId="77777777" w:rsidR="004D0909" w:rsidRDefault="004D0909" w:rsidP="00CA1EB9">
      <w:pPr>
        <w:spacing w:line="240" w:lineRule="auto"/>
      </w:pPr>
      <w:r>
        <w:separator/>
      </w:r>
    </w:p>
  </w:endnote>
  <w:endnote w:type="continuationSeparator" w:id="0">
    <w:p w14:paraId="46E046E0" w14:textId="77777777" w:rsidR="004D0909" w:rsidRDefault="004D0909" w:rsidP="00CA1EB9">
      <w:pPr>
        <w:spacing w:line="240" w:lineRule="auto"/>
      </w:pPr>
      <w:r>
        <w:continuationSeparator/>
      </w:r>
    </w:p>
  </w:endnote>
  <w:endnote w:type="continuationNotice" w:id="1">
    <w:p w14:paraId="51C9EDF7" w14:textId="77777777" w:rsidR="004D0909" w:rsidRDefault="004D090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EADBE45E-FF71-462F-B201-7AD0BEC9BE01}"/>
    <w:embedBold r:id="rId2" w:fontKey="{113E75DB-4A4B-4194-BFDC-D464F833DC30}"/>
    <w:embedItalic r:id="rId3" w:fontKey="{547A4991-F7C3-4F00-A1A9-809B54B86E30}"/>
    <w:embedBoldItalic r:id="rId4" w:fontKey="{80784B2F-CB01-4553-AEEF-2AFDA6A0F4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0ED3A52-FAE1-4546-BF75-FA33CE78C6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855039D-6D58-42FC-8491-FA115FA0F58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C85083" w:rsidRDefault="00C85083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9E5CF" w14:textId="77777777" w:rsidR="004D0909" w:rsidRDefault="004D0909" w:rsidP="00CA1EB9">
      <w:pPr>
        <w:spacing w:line="240" w:lineRule="auto"/>
      </w:pPr>
      <w:r>
        <w:separator/>
      </w:r>
    </w:p>
  </w:footnote>
  <w:footnote w:type="continuationSeparator" w:id="0">
    <w:p w14:paraId="7BC5E31D" w14:textId="77777777" w:rsidR="004D0909" w:rsidRDefault="004D0909" w:rsidP="00CA1EB9">
      <w:pPr>
        <w:spacing w:line="240" w:lineRule="auto"/>
      </w:pPr>
      <w:r>
        <w:continuationSeparator/>
      </w:r>
    </w:p>
  </w:footnote>
  <w:footnote w:type="continuationNotice" w:id="1">
    <w:p w14:paraId="2490F909" w14:textId="77777777" w:rsidR="004D0909" w:rsidRDefault="004D090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5776419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D80EBD">
      <w:rPr>
        <w:color w:val="0095D5" w:themeColor="accent1"/>
      </w:rPr>
      <w:t>EMITTEILUNG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67A4101D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D80EBD">
      <w:rPr>
        <w:color w:val="0095D5" w:themeColor="accent1"/>
      </w:rPr>
      <w:t>EMITTEILUNG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246758">
    <w:abstractNumId w:val="5"/>
  </w:num>
  <w:num w:numId="2" w16cid:durableId="1912812155">
    <w:abstractNumId w:val="2"/>
  </w:num>
  <w:num w:numId="3" w16cid:durableId="1474445887">
    <w:abstractNumId w:val="19"/>
  </w:num>
  <w:num w:numId="4" w16cid:durableId="233898133">
    <w:abstractNumId w:val="4"/>
  </w:num>
  <w:num w:numId="5" w16cid:durableId="1206067534">
    <w:abstractNumId w:val="17"/>
  </w:num>
  <w:num w:numId="6" w16cid:durableId="2140099325">
    <w:abstractNumId w:val="9"/>
  </w:num>
  <w:num w:numId="7" w16cid:durableId="10105965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5741109">
    <w:abstractNumId w:val="1"/>
  </w:num>
  <w:num w:numId="9" w16cid:durableId="1661692124">
    <w:abstractNumId w:val="14"/>
  </w:num>
  <w:num w:numId="10" w16cid:durableId="1385563934">
    <w:abstractNumId w:val="0"/>
  </w:num>
  <w:num w:numId="11" w16cid:durableId="1014573445">
    <w:abstractNumId w:val="7"/>
  </w:num>
  <w:num w:numId="12" w16cid:durableId="878588071">
    <w:abstractNumId w:val="15"/>
  </w:num>
  <w:num w:numId="13" w16cid:durableId="550776004">
    <w:abstractNumId w:val="18"/>
  </w:num>
  <w:num w:numId="14" w16cid:durableId="1405647277">
    <w:abstractNumId w:val="3"/>
  </w:num>
  <w:num w:numId="15" w16cid:durableId="1282345434">
    <w:abstractNumId w:val="16"/>
  </w:num>
  <w:num w:numId="16" w16cid:durableId="2008553534">
    <w:abstractNumId w:val="11"/>
  </w:num>
  <w:num w:numId="17" w16cid:durableId="1977029119">
    <w:abstractNumId w:val="10"/>
  </w:num>
  <w:num w:numId="18" w16cid:durableId="1770852898">
    <w:abstractNumId w:val="8"/>
  </w:num>
  <w:num w:numId="19" w16cid:durableId="1907760352">
    <w:abstractNumId w:val="12"/>
  </w:num>
  <w:num w:numId="20" w16cid:durableId="648166503">
    <w:abstractNumId w:val="13"/>
  </w:num>
  <w:num w:numId="21" w16cid:durableId="7891247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10628"/>
    <w:rsid w:val="000134D7"/>
    <w:rsid w:val="00014BCA"/>
    <w:rsid w:val="0001632B"/>
    <w:rsid w:val="0001676E"/>
    <w:rsid w:val="00021722"/>
    <w:rsid w:val="000224F5"/>
    <w:rsid w:val="00023929"/>
    <w:rsid w:val="00024D0E"/>
    <w:rsid w:val="00025495"/>
    <w:rsid w:val="0003191A"/>
    <w:rsid w:val="00034424"/>
    <w:rsid w:val="00036847"/>
    <w:rsid w:val="0003757A"/>
    <w:rsid w:val="000410C4"/>
    <w:rsid w:val="00043FB1"/>
    <w:rsid w:val="000451AC"/>
    <w:rsid w:val="00046898"/>
    <w:rsid w:val="00047D6A"/>
    <w:rsid w:val="000515F9"/>
    <w:rsid w:val="00052598"/>
    <w:rsid w:val="00052A49"/>
    <w:rsid w:val="000534CD"/>
    <w:rsid w:val="00057A05"/>
    <w:rsid w:val="00060BEE"/>
    <w:rsid w:val="0006221A"/>
    <w:rsid w:val="000626BF"/>
    <w:rsid w:val="00062A68"/>
    <w:rsid w:val="000650C7"/>
    <w:rsid w:val="00071D44"/>
    <w:rsid w:val="00077EF1"/>
    <w:rsid w:val="00080FB2"/>
    <w:rsid w:val="00081297"/>
    <w:rsid w:val="00082526"/>
    <w:rsid w:val="00082B4F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45E5"/>
    <w:rsid w:val="000958BA"/>
    <w:rsid w:val="00095E37"/>
    <w:rsid w:val="000A0418"/>
    <w:rsid w:val="000A054A"/>
    <w:rsid w:val="000A189C"/>
    <w:rsid w:val="000A3513"/>
    <w:rsid w:val="000A7E77"/>
    <w:rsid w:val="000B16C2"/>
    <w:rsid w:val="000B1BE4"/>
    <w:rsid w:val="000B5AF1"/>
    <w:rsid w:val="000C07FC"/>
    <w:rsid w:val="000C0B91"/>
    <w:rsid w:val="000C1C9D"/>
    <w:rsid w:val="000C3C6E"/>
    <w:rsid w:val="000C6B42"/>
    <w:rsid w:val="000C6DE0"/>
    <w:rsid w:val="000C7C94"/>
    <w:rsid w:val="000D07C3"/>
    <w:rsid w:val="000E1F0F"/>
    <w:rsid w:val="000E558A"/>
    <w:rsid w:val="000F1105"/>
    <w:rsid w:val="000F1B7D"/>
    <w:rsid w:val="000F333F"/>
    <w:rsid w:val="000F712D"/>
    <w:rsid w:val="000F7E49"/>
    <w:rsid w:val="001005EF"/>
    <w:rsid w:val="00100700"/>
    <w:rsid w:val="001030EE"/>
    <w:rsid w:val="00106AE3"/>
    <w:rsid w:val="001103C9"/>
    <w:rsid w:val="00110939"/>
    <w:rsid w:val="00111B04"/>
    <w:rsid w:val="00115425"/>
    <w:rsid w:val="00116C52"/>
    <w:rsid w:val="00117457"/>
    <w:rsid w:val="00121501"/>
    <w:rsid w:val="00122C55"/>
    <w:rsid w:val="00124508"/>
    <w:rsid w:val="00126023"/>
    <w:rsid w:val="001274C0"/>
    <w:rsid w:val="0013050D"/>
    <w:rsid w:val="00133565"/>
    <w:rsid w:val="00133894"/>
    <w:rsid w:val="001345C1"/>
    <w:rsid w:val="0013610C"/>
    <w:rsid w:val="00136BB1"/>
    <w:rsid w:val="0014006E"/>
    <w:rsid w:val="0014010A"/>
    <w:rsid w:val="00140778"/>
    <w:rsid w:val="0014626B"/>
    <w:rsid w:val="00150F5B"/>
    <w:rsid w:val="001517C5"/>
    <w:rsid w:val="00152FA9"/>
    <w:rsid w:val="00161E89"/>
    <w:rsid w:val="001624CA"/>
    <w:rsid w:val="0016666F"/>
    <w:rsid w:val="00167689"/>
    <w:rsid w:val="0016778C"/>
    <w:rsid w:val="00173BB3"/>
    <w:rsid w:val="001747E2"/>
    <w:rsid w:val="0017710D"/>
    <w:rsid w:val="00177338"/>
    <w:rsid w:val="00183786"/>
    <w:rsid w:val="00183C6D"/>
    <w:rsid w:val="00186350"/>
    <w:rsid w:val="00194144"/>
    <w:rsid w:val="0019497F"/>
    <w:rsid w:val="00196886"/>
    <w:rsid w:val="0019770E"/>
    <w:rsid w:val="001A05B2"/>
    <w:rsid w:val="001A1AC5"/>
    <w:rsid w:val="001A5A7D"/>
    <w:rsid w:val="001A62BA"/>
    <w:rsid w:val="001A6DF3"/>
    <w:rsid w:val="001B4695"/>
    <w:rsid w:val="001B46A8"/>
    <w:rsid w:val="001B4B52"/>
    <w:rsid w:val="001C00CF"/>
    <w:rsid w:val="001C1C49"/>
    <w:rsid w:val="001C35A4"/>
    <w:rsid w:val="001C5F01"/>
    <w:rsid w:val="001C63D8"/>
    <w:rsid w:val="001D4E25"/>
    <w:rsid w:val="001E086C"/>
    <w:rsid w:val="001E0C8F"/>
    <w:rsid w:val="001E3537"/>
    <w:rsid w:val="001E364F"/>
    <w:rsid w:val="001E4E67"/>
    <w:rsid w:val="001E539E"/>
    <w:rsid w:val="001F3001"/>
    <w:rsid w:val="0020012A"/>
    <w:rsid w:val="002008AB"/>
    <w:rsid w:val="00201C37"/>
    <w:rsid w:val="00203C58"/>
    <w:rsid w:val="002057CE"/>
    <w:rsid w:val="0020617B"/>
    <w:rsid w:val="002075EF"/>
    <w:rsid w:val="002106E8"/>
    <w:rsid w:val="00212631"/>
    <w:rsid w:val="00213B6E"/>
    <w:rsid w:val="00215157"/>
    <w:rsid w:val="002206C4"/>
    <w:rsid w:val="002255DD"/>
    <w:rsid w:val="00225F88"/>
    <w:rsid w:val="0023030F"/>
    <w:rsid w:val="00232096"/>
    <w:rsid w:val="002323FD"/>
    <w:rsid w:val="0023282A"/>
    <w:rsid w:val="0023325B"/>
    <w:rsid w:val="002332F1"/>
    <w:rsid w:val="00235506"/>
    <w:rsid w:val="002356E0"/>
    <w:rsid w:val="00235C08"/>
    <w:rsid w:val="002373D2"/>
    <w:rsid w:val="002409B4"/>
    <w:rsid w:val="00242EA6"/>
    <w:rsid w:val="00245322"/>
    <w:rsid w:val="002465AA"/>
    <w:rsid w:val="00247165"/>
    <w:rsid w:val="002502A3"/>
    <w:rsid w:val="002513DB"/>
    <w:rsid w:val="00252797"/>
    <w:rsid w:val="0025674E"/>
    <w:rsid w:val="0025753A"/>
    <w:rsid w:val="00257E72"/>
    <w:rsid w:val="00262085"/>
    <w:rsid w:val="00262172"/>
    <w:rsid w:val="00262C3A"/>
    <w:rsid w:val="00265593"/>
    <w:rsid w:val="002655A6"/>
    <w:rsid w:val="00265EFA"/>
    <w:rsid w:val="002669F4"/>
    <w:rsid w:val="00280603"/>
    <w:rsid w:val="00282A73"/>
    <w:rsid w:val="00282A8D"/>
    <w:rsid w:val="002834AA"/>
    <w:rsid w:val="00284363"/>
    <w:rsid w:val="002849F1"/>
    <w:rsid w:val="00286F89"/>
    <w:rsid w:val="002917A2"/>
    <w:rsid w:val="002A1155"/>
    <w:rsid w:val="002A24D0"/>
    <w:rsid w:val="002A54F5"/>
    <w:rsid w:val="002B228B"/>
    <w:rsid w:val="002B4D35"/>
    <w:rsid w:val="002B7498"/>
    <w:rsid w:val="002C10B6"/>
    <w:rsid w:val="002C2E88"/>
    <w:rsid w:val="002C4738"/>
    <w:rsid w:val="002C6F4D"/>
    <w:rsid w:val="002C7064"/>
    <w:rsid w:val="002D11A8"/>
    <w:rsid w:val="002D6BD2"/>
    <w:rsid w:val="002E66A1"/>
    <w:rsid w:val="002E6AC4"/>
    <w:rsid w:val="002F291C"/>
    <w:rsid w:val="002F41F8"/>
    <w:rsid w:val="002F6C5E"/>
    <w:rsid w:val="003033A6"/>
    <w:rsid w:val="00305B63"/>
    <w:rsid w:val="00311C6F"/>
    <w:rsid w:val="003132B6"/>
    <w:rsid w:val="00315BF3"/>
    <w:rsid w:val="00320EA4"/>
    <w:rsid w:val="00321E71"/>
    <w:rsid w:val="003222F5"/>
    <w:rsid w:val="00322F5A"/>
    <w:rsid w:val="00324859"/>
    <w:rsid w:val="00326FB8"/>
    <w:rsid w:val="003275FC"/>
    <w:rsid w:val="00330111"/>
    <w:rsid w:val="00330A58"/>
    <w:rsid w:val="00337412"/>
    <w:rsid w:val="003420AB"/>
    <w:rsid w:val="00342107"/>
    <w:rsid w:val="00346D4C"/>
    <w:rsid w:val="003477FA"/>
    <w:rsid w:val="00350556"/>
    <w:rsid w:val="00351B40"/>
    <w:rsid w:val="003524A7"/>
    <w:rsid w:val="00354AF9"/>
    <w:rsid w:val="0036480A"/>
    <w:rsid w:val="003670BA"/>
    <w:rsid w:val="00370858"/>
    <w:rsid w:val="003708EA"/>
    <w:rsid w:val="00372321"/>
    <w:rsid w:val="00373F92"/>
    <w:rsid w:val="00375ACD"/>
    <w:rsid w:val="0038583A"/>
    <w:rsid w:val="003869FB"/>
    <w:rsid w:val="00387600"/>
    <w:rsid w:val="00387744"/>
    <w:rsid w:val="00391D52"/>
    <w:rsid w:val="00392136"/>
    <w:rsid w:val="00393FDF"/>
    <w:rsid w:val="003A26C2"/>
    <w:rsid w:val="003A4922"/>
    <w:rsid w:val="003A649F"/>
    <w:rsid w:val="003B1AF1"/>
    <w:rsid w:val="003B6F65"/>
    <w:rsid w:val="003C4274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F6B63"/>
    <w:rsid w:val="0040012C"/>
    <w:rsid w:val="00400B3D"/>
    <w:rsid w:val="00403729"/>
    <w:rsid w:val="00404BF7"/>
    <w:rsid w:val="004122C3"/>
    <w:rsid w:val="00414B71"/>
    <w:rsid w:val="004222D6"/>
    <w:rsid w:val="00425627"/>
    <w:rsid w:val="004258A9"/>
    <w:rsid w:val="00426D26"/>
    <w:rsid w:val="00431785"/>
    <w:rsid w:val="004332C4"/>
    <w:rsid w:val="0043430D"/>
    <w:rsid w:val="00437A7C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55C1"/>
    <w:rsid w:val="0046151C"/>
    <w:rsid w:val="00462AE9"/>
    <w:rsid w:val="004703A5"/>
    <w:rsid w:val="00470F2B"/>
    <w:rsid w:val="004729AE"/>
    <w:rsid w:val="00474E4B"/>
    <w:rsid w:val="00480A60"/>
    <w:rsid w:val="00482238"/>
    <w:rsid w:val="004830A1"/>
    <w:rsid w:val="004850F3"/>
    <w:rsid w:val="00485C80"/>
    <w:rsid w:val="0049077E"/>
    <w:rsid w:val="00490C42"/>
    <w:rsid w:val="004944FB"/>
    <w:rsid w:val="004A40F5"/>
    <w:rsid w:val="004A6B45"/>
    <w:rsid w:val="004B13B3"/>
    <w:rsid w:val="004C3017"/>
    <w:rsid w:val="004C42D4"/>
    <w:rsid w:val="004D0909"/>
    <w:rsid w:val="004D1199"/>
    <w:rsid w:val="004D4955"/>
    <w:rsid w:val="004E0A54"/>
    <w:rsid w:val="004E19A6"/>
    <w:rsid w:val="004E2DCB"/>
    <w:rsid w:val="004E3BFF"/>
    <w:rsid w:val="004E5F7D"/>
    <w:rsid w:val="004E6BDF"/>
    <w:rsid w:val="004E7F9A"/>
    <w:rsid w:val="004F31F9"/>
    <w:rsid w:val="004F355A"/>
    <w:rsid w:val="004F4CA1"/>
    <w:rsid w:val="004F6060"/>
    <w:rsid w:val="004F79CB"/>
    <w:rsid w:val="00500E07"/>
    <w:rsid w:val="00500EF6"/>
    <w:rsid w:val="0050145C"/>
    <w:rsid w:val="00504A34"/>
    <w:rsid w:val="005053AF"/>
    <w:rsid w:val="00505597"/>
    <w:rsid w:val="00507935"/>
    <w:rsid w:val="00513773"/>
    <w:rsid w:val="00523995"/>
    <w:rsid w:val="0052510B"/>
    <w:rsid w:val="00527761"/>
    <w:rsid w:val="0053048E"/>
    <w:rsid w:val="005327DB"/>
    <w:rsid w:val="00532E74"/>
    <w:rsid w:val="00535E0F"/>
    <w:rsid w:val="00536203"/>
    <w:rsid w:val="00541F4C"/>
    <w:rsid w:val="00541FF0"/>
    <w:rsid w:val="005420FF"/>
    <w:rsid w:val="005438AB"/>
    <w:rsid w:val="00543AA6"/>
    <w:rsid w:val="00545A12"/>
    <w:rsid w:val="00545F39"/>
    <w:rsid w:val="005522DB"/>
    <w:rsid w:val="00554617"/>
    <w:rsid w:val="00560FAB"/>
    <w:rsid w:val="00561A8C"/>
    <w:rsid w:val="00566EF5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3AAC"/>
    <w:rsid w:val="00584432"/>
    <w:rsid w:val="005846C2"/>
    <w:rsid w:val="00584E31"/>
    <w:rsid w:val="00585911"/>
    <w:rsid w:val="00585A32"/>
    <w:rsid w:val="00591CC5"/>
    <w:rsid w:val="005942F7"/>
    <w:rsid w:val="005A0B2C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2DE5"/>
    <w:rsid w:val="005D3356"/>
    <w:rsid w:val="005D571F"/>
    <w:rsid w:val="005D6874"/>
    <w:rsid w:val="005E0466"/>
    <w:rsid w:val="005E0889"/>
    <w:rsid w:val="005E1351"/>
    <w:rsid w:val="005E34A2"/>
    <w:rsid w:val="005E35AF"/>
    <w:rsid w:val="005E4083"/>
    <w:rsid w:val="005E7594"/>
    <w:rsid w:val="005F18CD"/>
    <w:rsid w:val="005F3731"/>
    <w:rsid w:val="005F375F"/>
    <w:rsid w:val="005F3B4C"/>
    <w:rsid w:val="005F4B1D"/>
    <w:rsid w:val="005F74D3"/>
    <w:rsid w:val="00600E8F"/>
    <w:rsid w:val="0060142B"/>
    <w:rsid w:val="0060148A"/>
    <w:rsid w:val="006033A5"/>
    <w:rsid w:val="00604F9C"/>
    <w:rsid w:val="006051BB"/>
    <w:rsid w:val="006108B6"/>
    <w:rsid w:val="0062293A"/>
    <w:rsid w:val="0062351B"/>
    <w:rsid w:val="006236F8"/>
    <w:rsid w:val="00627B1F"/>
    <w:rsid w:val="00631B22"/>
    <w:rsid w:val="00633157"/>
    <w:rsid w:val="00633754"/>
    <w:rsid w:val="00633C6A"/>
    <w:rsid w:val="00634F83"/>
    <w:rsid w:val="0063731D"/>
    <w:rsid w:val="00645368"/>
    <w:rsid w:val="006478D9"/>
    <w:rsid w:val="006502F1"/>
    <w:rsid w:val="006563DA"/>
    <w:rsid w:val="006626CC"/>
    <w:rsid w:val="006635AC"/>
    <w:rsid w:val="006648B0"/>
    <w:rsid w:val="00665D96"/>
    <w:rsid w:val="00667104"/>
    <w:rsid w:val="006679C2"/>
    <w:rsid w:val="00673FF0"/>
    <w:rsid w:val="006758C2"/>
    <w:rsid w:val="00675D6D"/>
    <w:rsid w:val="00675EC3"/>
    <w:rsid w:val="0068243D"/>
    <w:rsid w:val="0068317C"/>
    <w:rsid w:val="00684335"/>
    <w:rsid w:val="00686D52"/>
    <w:rsid w:val="00690240"/>
    <w:rsid w:val="006909C7"/>
    <w:rsid w:val="00690B64"/>
    <w:rsid w:val="006925CA"/>
    <w:rsid w:val="00692D50"/>
    <w:rsid w:val="0069441D"/>
    <w:rsid w:val="00695CAA"/>
    <w:rsid w:val="006967BE"/>
    <w:rsid w:val="006A2C18"/>
    <w:rsid w:val="006A2CC5"/>
    <w:rsid w:val="006A651E"/>
    <w:rsid w:val="006B12AB"/>
    <w:rsid w:val="006B1B50"/>
    <w:rsid w:val="006B5046"/>
    <w:rsid w:val="006B6C35"/>
    <w:rsid w:val="006B7BAC"/>
    <w:rsid w:val="006C0585"/>
    <w:rsid w:val="006C239A"/>
    <w:rsid w:val="006C29E1"/>
    <w:rsid w:val="006C39FA"/>
    <w:rsid w:val="006C7F79"/>
    <w:rsid w:val="006CA7CB"/>
    <w:rsid w:val="006D154A"/>
    <w:rsid w:val="006D1EF4"/>
    <w:rsid w:val="006D55B1"/>
    <w:rsid w:val="006D6349"/>
    <w:rsid w:val="006D7E96"/>
    <w:rsid w:val="006E19F6"/>
    <w:rsid w:val="006E233E"/>
    <w:rsid w:val="006E58DB"/>
    <w:rsid w:val="006E6E7D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1036C"/>
    <w:rsid w:val="00710535"/>
    <w:rsid w:val="007107C4"/>
    <w:rsid w:val="007155FA"/>
    <w:rsid w:val="007237E9"/>
    <w:rsid w:val="00724E7B"/>
    <w:rsid w:val="00730716"/>
    <w:rsid w:val="007321DA"/>
    <w:rsid w:val="00732711"/>
    <w:rsid w:val="00732897"/>
    <w:rsid w:val="00733FA9"/>
    <w:rsid w:val="00734469"/>
    <w:rsid w:val="0073498E"/>
    <w:rsid w:val="007355E1"/>
    <w:rsid w:val="0073722D"/>
    <w:rsid w:val="00737B01"/>
    <w:rsid w:val="007409A7"/>
    <w:rsid w:val="00740D3A"/>
    <w:rsid w:val="00740FCE"/>
    <w:rsid w:val="00740FD3"/>
    <w:rsid w:val="007447FE"/>
    <w:rsid w:val="00750602"/>
    <w:rsid w:val="007526F6"/>
    <w:rsid w:val="00752DE9"/>
    <w:rsid w:val="00753B2F"/>
    <w:rsid w:val="0075439F"/>
    <w:rsid w:val="0075529A"/>
    <w:rsid w:val="00760995"/>
    <w:rsid w:val="007639C9"/>
    <w:rsid w:val="007659E8"/>
    <w:rsid w:val="00766E21"/>
    <w:rsid w:val="007671C9"/>
    <w:rsid w:val="00771818"/>
    <w:rsid w:val="00772686"/>
    <w:rsid w:val="0077672B"/>
    <w:rsid w:val="00777361"/>
    <w:rsid w:val="0078066D"/>
    <w:rsid w:val="00780808"/>
    <w:rsid w:val="00782317"/>
    <w:rsid w:val="00782F0F"/>
    <w:rsid w:val="007834E1"/>
    <w:rsid w:val="00785695"/>
    <w:rsid w:val="00786EA4"/>
    <w:rsid w:val="0078736B"/>
    <w:rsid w:val="0079263F"/>
    <w:rsid w:val="00794C1A"/>
    <w:rsid w:val="00796EF7"/>
    <w:rsid w:val="007A1E48"/>
    <w:rsid w:val="007A2D75"/>
    <w:rsid w:val="007A53BD"/>
    <w:rsid w:val="007A5F92"/>
    <w:rsid w:val="007B0147"/>
    <w:rsid w:val="007B4A65"/>
    <w:rsid w:val="007B606E"/>
    <w:rsid w:val="007C2184"/>
    <w:rsid w:val="007C3608"/>
    <w:rsid w:val="007C39FA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D7AD6"/>
    <w:rsid w:val="007E239A"/>
    <w:rsid w:val="007E3807"/>
    <w:rsid w:val="007E45D0"/>
    <w:rsid w:val="007E6066"/>
    <w:rsid w:val="007E6EAA"/>
    <w:rsid w:val="007F1055"/>
    <w:rsid w:val="007F2068"/>
    <w:rsid w:val="007F2B18"/>
    <w:rsid w:val="007F3AE0"/>
    <w:rsid w:val="007F53DD"/>
    <w:rsid w:val="00800E20"/>
    <w:rsid w:val="00803566"/>
    <w:rsid w:val="008042D1"/>
    <w:rsid w:val="00806C0C"/>
    <w:rsid w:val="00810BAE"/>
    <w:rsid w:val="00811082"/>
    <w:rsid w:val="00812113"/>
    <w:rsid w:val="0081434A"/>
    <w:rsid w:val="008153F8"/>
    <w:rsid w:val="008212E4"/>
    <w:rsid w:val="008228C2"/>
    <w:rsid w:val="00824E68"/>
    <w:rsid w:val="00826BC7"/>
    <w:rsid w:val="008310C6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153C"/>
    <w:rsid w:val="0086160E"/>
    <w:rsid w:val="00861D34"/>
    <w:rsid w:val="0086497A"/>
    <w:rsid w:val="00864FA6"/>
    <w:rsid w:val="008679FF"/>
    <w:rsid w:val="008735D7"/>
    <w:rsid w:val="00873628"/>
    <w:rsid w:val="00873D36"/>
    <w:rsid w:val="0087566E"/>
    <w:rsid w:val="00880B94"/>
    <w:rsid w:val="00880BFE"/>
    <w:rsid w:val="0088387D"/>
    <w:rsid w:val="00883F5B"/>
    <w:rsid w:val="00886E20"/>
    <w:rsid w:val="00892E5F"/>
    <w:rsid w:val="008936EE"/>
    <w:rsid w:val="00893763"/>
    <w:rsid w:val="00894DE7"/>
    <w:rsid w:val="00894FDE"/>
    <w:rsid w:val="008A1F45"/>
    <w:rsid w:val="008A2E98"/>
    <w:rsid w:val="008A3BF3"/>
    <w:rsid w:val="008A45D0"/>
    <w:rsid w:val="008B0866"/>
    <w:rsid w:val="008B3DD9"/>
    <w:rsid w:val="008C330E"/>
    <w:rsid w:val="008C4017"/>
    <w:rsid w:val="008D372F"/>
    <w:rsid w:val="008D4481"/>
    <w:rsid w:val="008D5B56"/>
    <w:rsid w:val="008D6796"/>
    <w:rsid w:val="008D6CAB"/>
    <w:rsid w:val="008E1954"/>
    <w:rsid w:val="008E405A"/>
    <w:rsid w:val="008E413A"/>
    <w:rsid w:val="008E477E"/>
    <w:rsid w:val="008E571F"/>
    <w:rsid w:val="008E5D5C"/>
    <w:rsid w:val="008E7699"/>
    <w:rsid w:val="008F3CED"/>
    <w:rsid w:val="008F559F"/>
    <w:rsid w:val="008F743A"/>
    <w:rsid w:val="00901209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22C1D"/>
    <w:rsid w:val="009302B0"/>
    <w:rsid w:val="00931345"/>
    <w:rsid w:val="00931C8D"/>
    <w:rsid w:val="009320A9"/>
    <w:rsid w:val="00933A43"/>
    <w:rsid w:val="00937175"/>
    <w:rsid w:val="00940DE7"/>
    <w:rsid w:val="00940E6D"/>
    <w:rsid w:val="00945E93"/>
    <w:rsid w:val="00946B67"/>
    <w:rsid w:val="009501B3"/>
    <w:rsid w:val="00950E74"/>
    <w:rsid w:val="00954168"/>
    <w:rsid w:val="00954392"/>
    <w:rsid w:val="00956166"/>
    <w:rsid w:val="00957B9D"/>
    <w:rsid w:val="00960237"/>
    <w:rsid w:val="009608D0"/>
    <w:rsid w:val="00962054"/>
    <w:rsid w:val="00963927"/>
    <w:rsid w:val="0096404E"/>
    <w:rsid w:val="009642F3"/>
    <w:rsid w:val="00964682"/>
    <w:rsid w:val="009660B1"/>
    <w:rsid w:val="00970096"/>
    <w:rsid w:val="00970640"/>
    <w:rsid w:val="009707E8"/>
    <w:rsid w:val="0097112C"/>
    <w:rsid w:val="009715D3"/>
    <w:rsid w:val="00972EF0"/>
    <w:rsid w:val="0097476C"/>
    <w:rsid w:val="0097538C"/>
    <w:rsid w:val="009756D5"/>
    <w:rsid w:val="00977319"/>
    <w:rsid w:val="00977493"/>
    <w:rsid w:val="009852C2"/>
    <w:rsid w:val="00991BEB"/>
    <w:rsid w:val="00992975"/>
    <w:rsid w:val="00992A12"/>
    <w:rsid w:val="00994054"/>
    <w:rsid w:val="009973DF"/>
    <w:rsid w:val="00997A82"/>
    <w:rsid w:val="009A0974"/>
    <w:rsid w:val="009B248A"/>
    <w:rsid w:val="009B3BB5"/>
    <w:rsid w:val="009B3EDB"/>
    <w:rsid w:val="009B6BB2"/>
    <w:rsid w:val="009B7FBE"/>
    <w:rsid w:val="009C1012"/>
    <w:rsid w:val="009C323E"/>
    <w:rsid w:val="009C334E"/>
    <w:rsid w:val="009C45A2"/>
    <w:rsid w:val="009C5B76"/>
    <w:rsid w:val="009C638A"/>
    <w:rsid w:val="009D183B"/>
    <w:rsid w:val="009D4237"/>
    <w:rsid w:val="009D64AC"/>
    <w:rsid w:val="009D6AD5"/>
    <w:rsid w:val="009D78F0"/>
    <w:rsid w:val="009E108D"/>
    <w:rsid w:val="009E29F7"/>
    <w:rsid w:val="009E3461"/>
    <w:rsid w:val="009E3E90"/>
    <w:rsid w:val="009E7A10"/>
    <w:rsid w:val="009F136E"/>
    <w:rsid w:val="009F1FDC"/>
    <w:rsid w:val="009F30F7"/>
    <w:rsid w:val="009F7EAC"/>
    <w:rsid w:val="00A02C88"/>
    <w:rsid w:val="00A02F8F"/>
    <w:rsid w:val="00A03112"/>
    <w:rsid w:val="00A06005"/>
    <w:rsid w:val="00A06726"/>
    <w:rsid w:val="00A079C0"/>
    <w:rsid w:val="00A10D64"/>
    <w:rsid w:val="00A11584"/>
    <w:rsid w:val="00A1701D"/>
    <w:rsid w:val="00A22CED"/>
    <w:rsid w:val="00A25F2B"/>
    <w:rsid w:val="00A26180"/>
    <w:rsid w:val="00A3355E"/>
    <w:rsid w:val="00A356BE"/>
    <w:rsid w:val="00A36938"/>
    <w:rsid w:val="00A36C6A"/>
    <w:rsid w:val="00A40098"/>
    <w:rsid w:val="00A4309A"/>
    <w:rsid w:val="00A43DAB"/>
    <w:rsid w:val="00A447D1"/>
    <w:rsid w:val="00A45A4C"/>
    <w:rsid w:val="00A5075B"/>
    <w:rsid w:val="00A51175"/>
    <w:rsid w:val="00A51610"/>
    <w:rsid w:val="00A53544"/>
    <w:rsid w:val="00A5375F"/>
    <w:rsid w:val="00A55E69"/>
    <w:rsid w:val="00A56DA5"/>
    <w:rsid w:val="00A579B4"/>
    <w:rsid w:val="00A61908"/>
    <w:rsid w:val="00A65088"/>
    <w:rsid w:val="00A65AAF"/>
    <w:rsid w:val="00A65EE0"/>
    <w:rsid w:val="00A67D35"/>
    <w:rsid w:val="00A710ED"/>
    <w:rsid w:val="00A74DE9"/>
    <w:rsid w:val="00A80257"/>
    <w:rsid w:val="00A82AC2"/>
    <w:rsid w:val="00A83BDA"/>
    <w:rsid w:val="00A84B2B"/>
    <w:rsid w:val="00A8551F"/>
    <w:rsid w:val="00A879E4"/>
    <w:rsid w:val="00A87A1A"/>
    <w:rsid w:val="00A91195"/>
    <w:rsid w:val="00A9144B"/>
    <w:rsid w:val="00A91868"/>
    <w:rsid w:val="00A91B30"/>
    <w:rsid w:val="00A91C63"/>
    <w:rsid w:val="00A92F4F"/>
    <w:rsid w:val="00A9485A"/>
    <w:rsid w:val="00A95584"/>
    <w:rsid w:val="00A9625E"/>
    <w:rsid w:val="00A9749F"/>
    <w:rsid w:val="00AA1DB9"/>
    <w:rsid w:val="00AA2DAE"/>
    <w:rsid w:val="00AA4F06"/>
    <w:rsid w:val="00AA52F8"/>
    <w:rsid w:val="00AB0C5A"/>
    <w:rsid w:val="00AB3D45"/>
    <w:rsid w:val="00AB48ED"/>
    <w:rsid w:val="00AB5767"/>
    <w:rsid w:val="00AC09A2"/>
    <w:rsid w:val="00AC401E"/>
    <w:rsid w:val="00AC4501"/>
    <w:rsid w:val="00AC4E77"/>
    <w:rsid w:val="00AC54B3"/>
    <w:rsid w:val="00AC7CFA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1294"/>
    <w:rsid w:val="00AF1D0F"/>
    <w:rsid w:val="00AF23AB"/>
    <w:rsid w:val="00B0253A"/>
    <w:rsid w:val="00B059E0"/>
    <w:rsid w:val="00B05B29"/>
    <w:rsid w:val="00B069D9"/>
    <w:rsid w:val="00B06B26"/>
    <w:rsid w:val="00B10568"/>
    <w:rsid w:val="00B13D27"/>
    <w:rsid w:val="00B160C9"/>
    <w:rsid w:val="00B17689"/>
    <w:rsid w:val="00B20E88"/>
    <w:rsid w:val="00B21D9D"/>
    <w:rsid w:val="00B24691"/>
    <w:rsid w:val="00B2503A"/>
    <w:rsid w:val="00B32BB5"/>
    <w:rsid w:val="00B3544D"/>
    <w:rsid w:val="00B35F55"/>
    <w:rsid w:val="00B444F9"/>
    <w:rsid w:val="00B476AD"/>
    <w:rsid w:val="00B4777D"/>
    <w:rsid w:val="00B5217E"/>
    <w:rsid w:val="00B56D8B"/>
    <w:rsid w:val="00B614B5"/>
    <w:rsid w:val="00B658A8"/>
    <w:rsid w:val="00B67C33"/>
    <w:rsid w:val="00B701F7"/>
    <w:rsid w:val="00B7322D"/>
    <w:rsid w:val="00B74CE0"/>
    <w:rsid w:val="00B7558F"/>
    <w:rsid w:val="00B755B9"/>
    <w:rsid w:val="00B7642C"/>
    <w:rsid w:val="00B76701"/>
    <w:rsid w:val="00B76B99"/>
    <w:rsid w:val="00B843F1"/>
    <w:rsid w:val="00B85593"/>
    <w:rsid w:val="00B857E0"/>
    <w:rsid w:val="00B87E25"/>
    <w:rsid w:val="00B94486"/>
    <w:rsid w:val="00B95B70"/>
    <w:rsid w:val="00B96AD3"/>
    <w:rsid w:val="00B97D0D"/>
    <w:rsid w:val="00B97F45"/>
    <w:rsid w:val="00BA2B5B"/>
    <w:rsid w:val="00BA36D4"/>
    <w:rsid w:val="00BA5171"/>
    <w:rsid w:val="00BA5AFE"/>
    <w:rsid w:val="00BA68D9"/>
    <w:rsid w:val="00BA6A0B"/>
    <w:rsid w:val="00BA720D"/>
    <w:rsid w:val="00BA7BE5"/>
    <w:rsid w:val="00BB16BE"/>
    <w:rsid w:val="00BB2D19"/>
    <w:rsid w:val="00BB6C23"/>
    <w:rsid w:val="00BB6E6D"/>
    <w:rsid w:val="00BC4C8D"/>
    <w:rsid w:val="00BC5AE4"/>
    <w:rsid w:val="00BD1602"/>
    <w:rsid w:val="00BD5E46"/>
    <w:rsid w:val="00BE0D8C"/>
    <w:rsid w:val="00BE4705"/>
    <w:rsid w:val="00BE5515"/>
    <w:rsid w:val="00BE56F7"/>
    <w:rsid w:val="00BE7969"/>
    <w:rsid w:val="00BF1E16"/>
    <w:rsid w:val="00BF520E"/>
    <w:rsid w:val="00BF7687"/>
    <w:rsid w:val="00BF7D6F"/>
    <w:rsid w:val="00C01068"/>
    <w:rsid w:val="00C02462"/>
    <w:rsid w:val="00C02C6E"/>
    <w:rsid w:val="00C0425D"/>
    <w:rsid w:val="00C04E86"/>
    <w:rsid w:val="00C10A99"/>
    <w:rsid w:val="00C12A96"/>
    <w:rsid w:val="00C16707"/>
    <w:rsid w:val="00C20686"/>
    <w:rsid w:val="00C20AE4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63B8"/>
    <w:rsid w:val="00C40047"/>
    <w:rsid w:val="00C413D7"/>
    <w:rsid w:val="00C41533"/>
    <w:rsid w:val="00C42C03"/>
    <w:rsid w:val="00C44D9D"/>
    <w:rsid w:val="00C458AB"/>
    <w:rsid w:val="00C472D4"/>
    <w:rsid w:val="00C5286F"/>
    <w:rsid w:val="00C54A26"/>
    <w:rsid w:val="00C61AA8"/>
    <w:rsid w:val="00C64EFC"/>
    <w:rsid w:val="00C65C73"/>
    <w:rsid w:val="00C70087"/>
    <w:rsid w:val="00C743E8"/>
    <w:rsid w:val="00C75488"/>
    <w:rsid w:val="00C77D48"/>
    <w:rsid w:val="00C8099E"/>
    <w:rsid w:val="00C84610"/>
    <w:rsid w:val="00C85083"/>
    <w:rsid w:val="00C85F7E"/>
    <w:rsid w:val="00C91ACD"/>
    <w:rsid w:val="00C931A2"/>
    <w:rsid w:val="00C94578"/>
    <w:rsid w:val="00CA1EB9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702E"/>
    <w:rsid w:val="00CD005B"/>
    <w:rsid w:val="00CD06EF"/>
    <w:rsid w:val="00CD11F1"/>
    <w:rsid w:val="00CD2BC9"/>
    <w:rsid w:val="00CD4565"/>
    <w:rsid w:val="00CD5497"/>
    <w:rsid w:val="00CD5F7D"/>
    <w:rsid w:val="00CD71A0"/>
    <w:rsid w:val="00CD7514"/>
    <w:rsid w:val="00CE0366"/>
    <w:rsid w:val="00CE31F8"/>
    <w:rsid w:val="00CE4E9C"/>
    <w:rsid w:val="00CE5729"/>
    <w:rsid w:val="00CF2B01"/>
    <w:rsid w:val="00CF35D0"/>
    <w:rsid w:val="00CF50F0"/>
    <w:rsid w:val="00CF55F6"/>
    <w:rsid w:val="00CF5A64"/>
    <w:rsid w:val="00CF5AB7"/>
    <w:rsid w:val="00CF7EDD"/>
    <w:rsid w:val="00D00275"/>
    <w:rsid w:val="00D01307"/>
    <w:rsid w:val="00D01572"/>
    <w:rsid w:val="00D025C1"/>
    <w:rsid w:val="00D02F84"/>
    <w:rsid w:val="00D0344F"/>
    <w:rsid w:val="00D03E8C"/>
    <w:rsid w:val="00D040DC"/>
    <w:rsid w:val="00D06E9D"/>
    <w:rsid w:val="00D0776E"/>
    <w:rsid w:val="00D11E75"/>
    <w:rsid w:val="00D1483E"/>
    <w:rsid w:val="00D1718B"/>
    <w:rsid w:val="00D21D6B"/>
    <w:rsid w:val="00D22411"/>
    <w:rsid w:val="00D22EA6"/>
    <w:rsid w:val="00D245A7"/>
    <w:rsid w:val="00D25F97"/>
    <w:rsid w:val="00D27D88"/>
    <w:rsid w:val="00D30026"/>
    <w:rsid w:val="00D307C2"/>
    <w:rsid w:val="00D3381B"/>
    <w:rsid w:val="00D33A6B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5457A"/>
    <w:rsid w:val="00D57D59"/>
    <w:rsid w:val="00D62E03"/>
    <w:rsid w:val="00D644ED"/>
    <w:rsid w:val="00D66D44"/>
    <w:rsid w:val="00D6705B"/>
    <w:rsid w:val="00D7496F"/>
    <w:rsid w:val="00D80A6A"/>
    <w:rsid w:val="00D80B51"/>
    <w:rsid w:val="00D80EBD"/>
    <w:rsid w:val="00D836FF"/>
    <w:rsid w:val="00D843A0"/>
    <w:rsid w:val="00D8516F"/>
    <w:rsid w:val="00D866B6"/>
    <w:rsid w:val="00D87087"/>
    <w:rsid w:val="00D95391"/>
    <w:rsid w:val="00D9798B"/>
    <w:rsid w:val="00D97B9A"/>
    <w:rsid w:val="00DA233F"/>
    <w:rsid w:val="00DA5CB2"/>
    <w:rsid w:val="00DA6C29"/>
    <w:rsid w:val="00DA7CA1"/>
    <w:rsid w:val="00DB0846"/>
    <w:rsid w:val="00DB3B80"/>
    <w:rsid w:val="00DB5D5F"/>
    <w:rsid w:val="00DB7B04"/>
    <w:rsid w:val="00DC17E0"/>
    <w:rsid w:val="00DC69CF"/>
    <w:rsid w:val="00DC6E90"/>
    <w:rsid w:val="00DC76DE"/>
    <w:rsid w:val="00DD153F"/>
    <w:rsid w:val="00DD2D4B"/>
    <w:rsid w:val="00DD7E59"/>
    <w:rsid w:val="00DE0959"/>
    <w:rsid w:val="00DE36E4"/>
    <w:rsid w:val="00DE4121"/>
    <w:rsid w:val="00DE4F5D"/>
    <w:rsid w:val="00DE56AF"/>
    <w:rsid w:val="00DF0A40"/>
    <w:rsid w:val="00DF2119"/>
    <w:rsid w:val="00DF6B5E"/>
    <w:rsid w:val="00DF7B7B"/>
    <w:rsid w:val="00E00064"/>
    <w:rsid w:val="00E0006B"/>
    <w:rsid w:val="00E00140"/>
    <w:rsid w:val="00E007BD"/>
    <w:rsid w:val="00E01A8A"/>
    <w:rsid w:val="00E01F66"/>
    <w:rsid w:val="00E04293"/>
    <w:rsid w:val="00E059B3"/>
    <w:rsid w:val="00E10DE0"/>
    <w:rsid w:val="00E111F2"/>
    <w:rsid w:val="00E1348E"/>
    <w:rsid w:val="00E13D2B"/>
    <w:rsid w:val="00E1555A"/>
    <w:rsid w:val="00E155DE"/>
    <w:rsid w:val="00E16DE1"/>
    <w:rsid w:val="00E17EF2"/>
    <w:rsid w:val="00E19194"/>
    <w:rsid w:val="00E20726"/>
    <w:rsid w:val="00E233E0"/>
    <w:rsid w:val="00E255D6"/>
    <w:rsid w:val="00E25AD5"/>
    <w:rsid w:val="00E27BE0"/>
    <w:rsid w:val="00E31C87"/>
    <w:rsid w:val="00E32146"/>
    <w:rsid w:val="00E32CED"/>
    <w:rsid w:val="00E3787E"/>
    <w:rsid w:val="00E409A0"/>
    <w:rsid w:val="00E42C92"/>
    <w:rsid w:val="00E42F0F"/>
    <w:rsid w:val="00E46305"/>
    <w:rsid w:val="00E46D1F"/>
    <w:rsid w:val="00E46FDE"/>
    <w:rsid w:val="00E5025E"/>
    <w:rsid w:val="00E539C2"/>
    <w:rsid w:val="00E553C2"/>
    <w:rsid w:val="00E5577D"/>
    <w:rsid w:val="00E57B31"/>
    <w:rsid w:val="00E6301A"/>
    <w:rsid w:val="00E631B7"/>
    <w:rsid w:val="00E63719"/>
    <w:rsid w:val="00E64067"/>
    <w:rsid w:val="00E65A3D"/>
    <w:rsid w:val="00E7221E"/>
    <w:rsid w:val="00E73E09"/>
    <w:rsid w:val="00E773E6"/>
    <w:rsid w:val="00E80EB2"/>
    <w:rsid w:val="00E82E7E"/>
    <w:rsid w:val="00E834E7"/>
    <w:rsid w:val="00E86685"/>
    <w:rsid w:val="00E90FE0"/>
    <w:rsid w:val="00E916DB"/>
    <w:rsid w:val="00E95B59"/>
    <w:rsid w:val="00E9621B"/>
    <w:rsid w:val="00EA072B"/>
    <w:rsid w:val="00EA212C"/>
    <w:rsid w:val="00EA33F7"/>
    <w:rsid w:val="00EA38A6"/>
    <w:rsid w:val="00EA3B91"/>
    <w:rsid w:val="00EA42E5"/>
    <w:rsid w:val="00EB4061"/>
    <w:rsid w:val="00EB49F1"/>
    <w:rsid w:val="00EB6084"/>
    <w:rsid w:val="00EB67AD"/>
    <w:rsid w:val="00EC432A"/>
    <w:rsid w:val="00EC4738"/>
    <w:rsid w:val="00EC576E"/>
    <w:rsid w:val="00EC7931"/>
    <w:rsid w:val="00EC7B6C"/>
    <w:rsid w:val="00ED0659"/>
    <w:rsid w:val="00ED371D"/>
    <w:rsid w:val="00ED5510"/>
    <w:rsid w:val="00ED5654"/>
    <w:rsid w:val="00ED7609"/>
    <w:rsid w:val="00ED7FE5"/>
    <w:rsid w:val="00EE59A9"/>
    <w:rsid w:val="00EE6A45"/>
    <w:rsid w:val="00EF036E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332A"/>
    <w:rsid w:val="00F16432"/>
    <w:rsid w:val="00F1798E"/>
    <w:rsid w:val="00F21E95"/>
    <w:rsid w:val="00F22741"/>
    <w:rsid w:val="00F23A6D"/>
    <w:rsid w:val="00F2427F"/>
    <w:rsid w:val="00F25F6C"/>
    <w:rsid w:val="00F26405"/>
    <w:rsid w:val="00F2724D"/>
    <w:rsid w:val="00F31887"/>
    <w:rsid w:val="00F33DD9"/>
    <w:rsid w:val="00F4039B"/>
    <w:rsid w:val="00F4105E"/>
    <w:rsid w:val="00F41998"/>
    <w:rsid w:val="00F43E67"/>
    <w:rsid w:val="00F43EC0"/>
    <w:rsid w:val="00F443E5"/>
    <w:rsid w:val="00F45AA6"/>
    <w:rsid w:val="00F45F5C"/>
    <w:rsid w:val="00F479A2"/>
    <w:rsid w:val="00F47AA5"/>
    <w:rsid w:val="00F517E2"/>
    <w:rsid w:val="00F54F29"/>
    <w:rsid w:val="00F563C4"/>
    <w:rsid w:val="00F638C4"/>
    <w:rsid w:val="00F64F83"/>
    <w:rsid w:val="00F6794C"/>
    <w:rsid w:val="00F708DF"/>
    <w:rsid w:val="00F71AB1"/>
    <w:rsid w:val="00F71F7F"/>
    <w:rsid w:val="00F75316"/>
    <w:rsid w:val="00F83D75"/>
    <w:rsid w:val="00F84861"/>
    <w:rsid w:val="00F864A8"/>
    <w:rsid w:val="00F92AE7"/>
    <w:rsid w:val="00F92E39"/>
    <w:rsid w:val="00F93905"/>
    <w:rsid w:val="00F96136"/>
    <w:rsid w:val="00F96BDB"/>
    <w:rsid w:val="00F973D7"/>
    <w:rsid w:val="00FA0620"/>
    <w:rsid w:val="00FA1779"/>
    <w:rsid w:val="00FA3164"/>
    <w:rsid w:val="00FA34AA"/>
    <w:rsid w:val="00FB055E"/>
    <w:rsid w:val="00FB07CE"/>
    <w:rsid w:val="00FB1E24"/>
    <w:rsid w:val="00FB72AD"/>
    <w:rsid w:val="00FB764F"/>
    <w:rsid w:val="00FC2D89"/>
    <w:rsid w:val="00FC5257"/>
    <w:rsid w:val="00FC67FA"/>
    <w:rsid w:val="00FC6C0F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E6A90"/>
    <w:rsid w:val="00FF1E5F"/>
    <w:rsid w:val="00FF3A39"/>
    <w:rsid w:val="00FF4236"/>
    <w:rsid w:val="00FF61AE"/>
    <w:rsid w:val="00FF6DAD"/>
    <w:rsid w:val="00FF7DC9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3B1A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B1AF1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B1A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B1AF1"/>
    <w:rPr>
      <w:b/>
      <w:bCs/>
      <w:sz w:val="20"/>
      <w:szCs w:val="20"/>
      <w:lang w:val="en-GB"/>
    </w:rPr>
  </w:style>
  <w:style w:type="character" w:styleId="Erwhnung">
    <w:name w:val="Mention"/>
    <w:basedOn w:val="Absatz-Standardschriftart"/>
    <w:uiPriority w:val="99"/>
    <w:unhideWhenUsed/>
    <w:rsid w:val="0045038E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sennheiser-hearing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u4bmJB4Dq2abrCLzQevb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://www.sennheiser.com/ambeo-spatial-audio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f44aaffe-57ba-44ee-9c95-db698e2c105a"/>
    <ds:schemaRef ds:uri="http://schemas.microsoft.com/office/infopath/2007/PartnerControls"/>
    <ds:schemaRef ds:uri="3b4d394d-3e9b-4b09-8510-416eecfe5e8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FA03FF2-E35F-4AEC-83D0-69ED72B31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1157</Words>
  <Characters>7293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8434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O.Frenkel</cp:lastModifiedBy>
  <cp:revision>28</cp:revision>
  <cp:lastPrinted>2022-07-11T14:28:00Z</cp:lastPrinted>
  <dcterms:created xsi:type="dcterms:W3CDTF">2022-07-11T08:27:00Z</dcterms:created>
  <dcterms:modified xsi:type="dcterms:W3CDTF">2022-07-11T14:29:00Z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