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A0941" w14:textId="77777777" w:rsidR="00D958E0" w:rsidRPr="00D80DA0" w:rsidRDefault="00D958E0">
      <w:pPr>
        <w:rPr>
          <w:lang w:val="nl-NL"/>
        </w:rPr>
      </w:pPr>
    </w:p>
    <w:p w14:paraId="3E420EE2" w14:textId="7D652E6F" w:rsidR="00D958E0" w:rsidRPr="009A4A11" w:rsidRDefault="001B1909" w:rsidP="009A4A11">
      <w:pPr>
        <w:tabs>
          <w:tab w:val="left" w:pos="567"/>
        </w:tabs>
        <w:rPr>
          <w:rFonts w:asciiTheme="majorHAnsi" w:hAnsiTheme="majorHAnsi"/>
          <w:b/>
          <w:sz w:val="48"/>
          <w:szCs w:val="48"/>
          <w:lang w:val="nl-NL"/>
        </w:rPr>
      </w:pPr>
      <w:proofErr w:type="spellStart"/>
      <w:r w:rsidRPr="009A4A11">
        <w:rPr>
          <w:rFonts w:asciiTheme="majorHAnsi" w:hAnsiTheme="majorHAnsi"/>
          <w:b/>
          <w:sz w:val="48"/>
          <w:szCs w:val="48"/>
          <w:lang w:val="nl-NL"/>
        </w:rPr>
        <w:t>Telemark</w:t>
      </w:r>
      <w:proofErr w:type="spellEnd"/>
      <w:r w:rsidRPr="009A4A11">
        <w:rPr>
          <w:rFonts w:asciiTheme="majorHAnsi" w:hAnsiTheme="majorHAnsi"/>
          <w:b/>
          <w:sz w:val="48"/>
          <w:szCs w:val="48"/>
          <w:lang w:val="nl-NL"/>
        </w:rPr>
        <w:t xml:space="preserve"> 2 ULW </w:t>
      </w:r>
      <w:r w:rsidR="00D958E0" w:rsidRPr="009A4A11">
        <w:rPr>
          <w:rFonts w:asciiTheme="majorHAnsi" w:hAnsiTheme="majorHAnsi"/>
          <w:b/>
          <w:sz w:val="48"/>
          <w:szCs w:val="48"/>
          <w:lang w:val="nl-NL"/>
        </w:rPr>
        <w:t>–</w:t>
      </w:r>
      <w:r w:rsidRPr="009A4A11">
        <w:rPr>
          <w:rFonts w:asciiTheme="majorHAnsi" w:hAnsiTheme="majorHAnsi"/>
          <w:b/>
          <w:sz w:val="48"/>
          <w:szCs w:val="48"/>
          <w:lang w:val="nl-NL"/>
        </w:rPr>
        <w:t xml:space="preserve"> </w:t>
      </w:r>
    </w:p>
    <w:p w14:paraId="0021BE69" w14:textId="0741C999" w:rsidR="00D958E0" w:rsidRPr="009A4A11" w:rsidRDefault="001B1909" w:rsidP="009A4A11">
      <w:pPr>
        <w:tabs>
          <w:tab w:val="left" w:pos="567"/>
        </w:tabs>
        <w:rPr>
          <w:rFonts w:asciiTheme="majorHAnsi" w:hAnsiTheme="majorHAnsi"/>
          <w:b/>
          <w:sz w:val="48"/>
          <w:szCs w:val="48"/>
          <w:lang w:val="nl-NL"/>
        </w:rPr>
      </w:pPr>
      <w:r w:rsidRPr="009A4A11">
        <w:rPr>
          <w:rFonts w:asciiTheme="majorHAnsi" w:hAnsiTheme="majorHAnsi"/>
          <w:b/>
          <w:sz w:val="48"/>
          <w:szCs w:val="48"/>
          <w:lang w:val="nl-NL"/>
        </w:rPr>
        <w:t>de lichtste tweepersoonstent ter wereld</w:t>
      </w:r>
    </w:p>
    <w:p w14:paraId="243CF629" w14:textId="77777777" w:rsidR="00D958E0" w:rsidRPr="009A4A11" w:rsidRDefault="00D958E0" w:rsidP="009A4A11">
      <w:pPr>
        <w:tabs>
          <w:tab w:val="left" w:pos="567"/>
        </w:tabs>
        <w:rPr>
          <w:rFonts w:asciiTheme="majorHAnsi" w:hAnsiTheme="majorHAnsi"/>
          <w:lang w:val="nl-NL"/>
        </w:rPr>
      </w:pPr>
    </w:p>
    <w:p w14:paraId="51BC4223" w14:textId="77777777" w:rsidR="00D958E0" w:rsidRPr="009A4A11" w:rsidRDefault="00D958E0" w:rsidP="009A4A11">
      <w:pPr>
        <w:tabs>
          <w:tab w:val="left" w:pos="567"/>
        </w:tabs>
        <w:rPr>
          <w:rFonts w:asciiTheme="majorHAnsi" w:hAnsiTheme="majorHAnsi"/>
          <w:lang w:val="nl-NL"/>
        </w:rPr>
      </w:pPr>
    </w:p>
    <w:p w14:paraId="299273AD" w14:textId="4D8320D0" w:rsidR="00D958E0" w:rsidRPr="009A4A11" w:rsidRDefault="001B1909" w:rsidP="009A4A11">
      <w:pPr>
        <w:tabs>
          <w:tab w:val="left" w:pos="567"/>
        </w:tabs>
        <w:jc w:val="both"/>
        <w:rPr>
          <w:rFonts w:asciiTheme="majorHAnsi" w:hAnsiTheme="majorHAnsi"/>
          <w:b/>
          <w:lang w:val="nl-NL"/>
        </w:rPr>
      </w:pPr>
      <w:r w:rsidRPr="009A4A11">
        <w:rPr>
          <w:rFonts w:asciiTheme="majorHAnsi" w:hAnsiTheme="majorHAnsi"/>
          <w:b/>
          <w:lang w:val="nl-NL"/>
        </w:rPr>
        <w:t xml:space="preserve">De </w:t>
      </w:r>
      <w:proofErr w:type="spellStart"/>
      <w:r w:rsidRPr="009A4A11">
        <w:rPr>
          <w:rFonts w:asciiTheme="majorHAnsi" w:hAnsiTheme="majorHAnsi"/>
          <w:b/>
          <w:lang w:val="nl-NL"/>
        </w:rPr>
        <w:t>Telemark</w:t>
      </w:r>
      <w:proofErr w:type="spellEnd"/>
      <w:r w:rsidRPr="009A4A11">
        <w:rPr>
          <w:rFonts w:asciiTheme="majorHAnsi" w:hAnsiTheme="majorHAnsi"/>
          <w:b/>
          <w:lang w:val="nl-NL"/>
        </w:rPr>
        <w:t xml:space="preserve"> 2 ULW is 's werelds lichtste </w:t>
      </w:r>
      <w:r w:rsidR="00B266D8" w:rsidRPr="009A4A11">
        <w:rPr>
          <w:rFonts w:asciiTheme="majorHAnsi" w:hAnsiTheme="majorHAnsi"/>
          <w:b/>
          <w:lang w:val="nl-NL"/>
        </w:rPr>
        <w:t>tweepersoons</w:t>
      </w:r>
      <w:r w:rsidRPr="009A4A11">
        <w:rPr>
          <w:rFonts w:asciiTheme="majorHAnsi" w:hAnsiTheme="majorHAnsi"/>
          <w:b/>
          <w:lang w:val="nl-NL"/>
        </w:rPr>
        <w:t xml:space="preserve">tent </w:t>
      </w:r>
      <w:r w:rsidR="00B266D8" w:rsidRPr="009A4A11">
        <w:rPr>
          <w:rFonts w:asciiTheme="majorHAnsi" w:hAnsiTheme="majorHAnsi"/>
          <w:b/>
          <w:lang w:val="nl-NL"/>
        </w:rPr>
        <w:t>-</w:t>
      </w:r>
      <w:r w:rsidRPr="009A4A11">
        <w:rPr>
          <w:rFonts w:asciiTheme="majorHAnsi" w:hAnsiTheme="majorHAnsi"/>
          <w:b/>
          <w:lang w:val="nl-NL"/>
        </w:rPr>
        <w:t xml:space="preserve"> en </w:t>
      </w:r>
      <w:r w:rsidR="00B266D8" w:rsidRPr="009A4A11">
        <w:rPr>
          <w:rFonts w:asciiTheme="majorHAnsi" w:hAnsiTheme="majorHAnsi"/>
          <w:b/>
          <w:lang w:val="nl-NL"/>
        </w:rPr>
        <w:t>hij</w:t>
      </w:r>
      <w:r w:rsidRPr="009A4A11">
        <w:rPr>
          <w:rFonts w:asciiTheme="majorHAnsi" w:hAnsiTheme="majorHAnsi"/>
          <w:b/>
          <w:lang w:val="nl-NL"/>
        </w:rPr>
        <w:t xml:space="preserve"> doet geen toegevingen op vlak van kwaliteit of functionaliteit. </w:t>
      </w:r>
      <w:proofErr w:type="spellStart"/>
      <w:r w:rsidRPr="009A4A11">
        <w:rPr>
          <w:rFonts w:asciiTheme="majorHAnsi" w:hAnsiTheme="majorHAnsi"/>
          <w:b/>
          <w:lang w:val="nl-NL"/>
        </w:rPr>
        <w:t>Telemark</w:t>
      </w:r>
      <w:proofErr w:type="spellEnd"/>
      <w:r w:rsidRPr="009A4A11">
        <w:rPr>
          <w:rFonts w:asciiTheme="majorHAnsi" w:hAnsiTheme="majorHAnsi"/>
          <w:b/>
          <w:lang w:val="nl-NL"/>
        </w:rPr>
        <w:t xml:space="preserve"> 2 is </w:t>
      </w:r>
      <w:r w:rsidR="00B266D8" w:rsidRPr="009A4A11">
        <w:rPr>
          <w:rFonts w:asciiTheme="majorHAnsi" w:hAnsiTheme="majorHAnsi"/>
          <w:b/>
          <w:lang w:val="nl-NL"/>
        </w:rPr>
        <w:t>wereldnieuws</w:t>
      </w:r>
      <w:r w:rsidRPr="009A4A11">
        <w:rPr>
          <w:rFonts w:asciiTheme="majorHAnsi" w:hAnsiTheme="majorHAnsi"/>
          <w:b/>
          <w:lang w:val="nl-NL"/>
        </w:rPr>
        <w:t xml:space="preserve"> voor de enthousiaste outdoorliefhebber en competitieve avontuurlijke racers.</w:t>
      </w:r>
    </w:p>
    <w:p w14:paraId="726C69CB" w14:textId="77777777" w:rsidR="00D958E0" w:rsidRPr="009A4A11" w:rsidRDefault="00D958E0" w:rsidP="009A4A11">
      <w:pPr>
        <w:tabs>
          <w:tab w:val="left" w:pos="567"/>
        </w:tabs>
        <w:jc w:val="both"/>
        <w:rPr>
          <w:rFonts w:asciiTheme="majorHAnsi" w:hAnsiTheme="majorHAnsi"/>
          <w:lang w:val="nl-NL"/>
        </w:rPr>
      </w:pPr>
    </w:p>
    <w:p w14:paraId="442396F1" w14:textId="77777777" w:rsidR="00D958E0" w:rsidRPr="009A4A11" w:rsidRDefault="001B1909" w:rsidP="009A4A11">
      <w:pPr>
        <w:tabs>
          <w:tab w:val="left" w:pos="567"/>
        </w:tabs>
        <w:jc w:val="both"/>
        <w:rPr>
          <w:rFonts w:asciiTheme="majorHAnsi" w:hAnsiTheme="majorHAnsi"/>
          <w:lang w:val="nl-NL"/>
        </w:rPr>
      </w:pPr>
      <w:r w:rsidRPr="009A4A11">
        <w:rPr>
          <w:rFonts w:asciiTheme="majorHAnsi" w:hAnsiTheme="majorHAnsi"/>
          <w:lang w:val="nl-NL"/>
        </w:rPr>
        <w:t xml:space="preserve">Als je met je hotelkamer in de vorm van een tent op je rug moet rondrennen is het gewicht van cruciaal belang. Hoe minder gewicht je de berg op moet sjouwen of van punt A naar punt B moet lopen, hoe beter. Maar de tent moet ook eenvoudig op te zetten zijn en je een droge nacht kunnen bieden na een zware </w:t>
      </w:r>
      <w:proofErr w:type="spellStart"/>
      <w:r w:rsidRPr="009A4A11">
        <w:rPr>
          <w:rFonts w:asciiTheme="majorHAnsi" w:hAnsiTheme="majorHAnsi"/>
          <w:lang w:val="nl-NL"/>
        </w:rPr>
        <w:t>trekkingdag</w:t>
      </w:r>
      <w:proofErr w:type="spellEnd"/>
      <w:r w:rsidRPr="009A4A11">
        <w:rPr>
          <w:rFonts w:asciiTheme="majorHAnsi" w:hAnsiTheme="majorHAnsi"/>
          <w:lang w:val="nl-NL"/>
        </w:rPr>
        <w:t xml:space="preserve"> in de bergen. De nieuwe </w:t>
      </w:r>
      <w:proofErr w:type="spellStart"/>
      <w:r w:rsidRPr="009A4A11">
        <w:rPr>
          <w:rFonts w:asciiTheme="majorHAnsi" w:hAnsiTheme="majorHAnsi"/>
          <w:lang w:val="nl-NL"/>
        </w:rPr>
        <w:t>Telemark</w:t>
      </w:r>
      <w:proofErr w:type="spellEnd"/>
      <w:r w:rsidRPr="009A4A11">
        <w:rPr>
          <w:rFonts w:asciiTheme="majorHAnsi" w:hAnsiTheme="majorHAnsi"/>
          <w:lang w:val="nl-NL"/>
        </w:rPr>
        <w:t xml:space="preserve"> 2 ULW tent van </w:t>
      </w:r>
      <w:proofErr w:type="spellStart"/>
      <w:r w:rsidRPr="009A4A11">
        <w:rPr>
          <w:rFonts w:asciiTheme="majorHAnsi" w:hAnsiTheme="majorHAnsi"/>
          <w:lang w:val="nl-NL"/>
        </w:rPr>
        <w:t>Nordisk</w:t>
      </w:r>
      <w:proofErr w:type="spellEnd"/>
      <w:r w:rsidRPr="009A4A11">
        <w:rPr>
          <w:rFonts w:asciiTheme="majorHAnsi" w:hAnsiTheme="majorHAnsi"/>
          <w:lang w:val="nl-NL"/>
        </w:rPr>
        <w:t xml:space="preserve"> doet dit allemaal.</w:t>
      </w:r>
    </w:p>
    <w:p w14:paraId="246281AE" w14:textId="77777777" w:rsidR="00D958E0" w:rsidRPr="009A4A11" w:rsidRDefault="00D958E0" w:rsidP="009A4A11">
      <w:pPr>
        <w:tabs>
          <w:tab w:val="left" w:pos="567"/>
        </w:tabs>
        <w:jc w:val="both"/>
        <w:rPr>
          <w:rFonts w:asciiTheme="majorHAnsi" w:hAnsiTheme="majorHAnsi"/>
          <w:lang w:val="nl-NL"/>
        </w:rPr>
      </w:pPr>
    </w:p>
    <w:p w14:paraId="7215B9CA" w14:textId="77777777" w:rsidR="00D958E0" w:rsidRPr="009A4A11" w:rsidRDefault="001B1909" w:rsidP="009A4A11">
      <w:pPr>
        <w:tabs>
          <w:tab w:val="left" w:pos="567"/>
        </w:tabs>
        <w:jc w:val="both"/>
        <w:rPr>
          <w:rFonts w:asciiTheme="majorHAnsi" w:hAnsiTheme="majorHAnsi"/>
          <w:lang w:val="nl-NL"/>
        </w:rPr>
      </w:pPr>
      <w:r w:rsidRPr="009A4A11">
        <w:rPr>
          <w:rFonts w:asciiTheme="majorHAnsi" w:hAnsiTheme="majorHAnsi"/>
          <w:lang w:val="nl-NL"/>
        </w:rPr>
        <w:t xml:space="preserve">De </w:t>
      </w:r>
      <w:proofErr w:type="spellStart"/>
      <w:r w:rsidRPr="009A4A11">
        <w:rPr>
          <w:rFonts w:asciiTheme="majorHAnsi" w:hAnsiTheme="majorHAnsi"/>
          <w:lang w:val="nl-NL"/>
        </w:rPr>
        <w:t>Telemark</w:t>
      </w:r>
      <w:proofErr w:type="spellEnd"/>
      <w:r w:rsidRPr="009A4A11">
        <w:rPr>
          <w:rFonts w:asciiTheme="majorHAnsi" w:hAnsiTheme="majorHAnsi"/>
          <w:lang w:val="nl-NL"/>
        </w:rPr>
        <w:t xml:space="preserve"> 2 ULW is 's werelds lichtste tent met dubbeldaksconstructie voor twee personen en weegt amper 880 gram.</w:t>
      </w:r>
    </w:p>
    <w:p w14:paraId="46856275" w14:textId="77777777" w:rsidR="00D958E0" w:rsidRPr="009A4A11" w:rsidRDefault="00D958E0" w:rsidP="009A4A11">
      <w:pPr>
        <w:tabs>
          <w:tab w:val="left" w:pos="567"/>
        </w:tabs>
        <w:jc w:val="both"/>
        <w:rPr>
          <w:rFonts w:asciiTheme="majorHAnsi" w:hAnsiTheme="majorHAnsi"/>
          <w:lang w:val="nl-NL"/>
        </w:rPr>
      </w:pPr>
    </w:p>
    <w:p w14:paraId="061F07E3" w14:textId="5F9C9C2A" w:rsidR="00D958E0" w:rsidRPr="009A4A11" w:rsidRDefault="001B1909" w:rsidP="009A4A11">
      <w:pPr>
        <w:tabs>
          <w:tab w:val="left" w:pos="567"/>
        </w:tabs>
        <w:jc w:val="both"/>
        <w:rPr>
          <w:rFonts w:asciiTheme="majorHAnsi" w:hAnsiTheme="majorHAnsi"/>
          <w:lang w:val="nl-NL"/>
        </w:rPr>
      </w:pPr>
      <w:proofErr w:type="spellStart"/>
      <w:r w:rsidRPr="009A4A11">
        <w:rPr>
          <w:rFonts w:asciiTheme="majorHAnsi" w:hAnsiTheme="majorHAnsi"/>
          <w:lang w:val="nl-NL"/>
        </w:rPr>
        <w:t>Telemark</w:t>
      </w:r>
      <w:proofErr w:type="spellEnd"/>
      <w:r w:rsidRPr="009A4A11">
        <w:rPr>
          <w:rFonts w:asciiTheme="majorHAnsi" w:hAnsiTheme="majorHAnsi"/>
          <w:lang w:val="nl-NL"/>
        </w:rPr>
        <w:t xml:space="preserve"> is ideaal voor </w:t>
      </w:r>
      <w:r w:rsidR="00B266D8" w:rsidRPr="009A4A11">
        <w:rPr>
          <w:rFonts w:asciiTheme="majorHAnsi" w:hAnsiTheme="majorHAnsi"/>
          <w:lang w:val="nl-NL"/>
        </w:rPr>
        <w:t>avontuurlijke</w:t>
      </w:r>
      <w:r w:rsidRPr="009A4A11">
        <w:rPr>
          <w:rFonts w:asciiTheme="majorHAnsi" w:hAnsiTheme="majorHAnsi"/>
          <w:lang w:val="nl-NL"/>
        </w:rPr>
        <w:t xml:space="preserve"> racers die met zo weinig mogelijk gewicht willen lopen. Maar het blijkt ook een populaire tent voor trekkers en wandelaars die willen besparen op gewicht.</w:t>
      </w:r>
    </w:p>
    <w:p w14:paraId="6F7E39B9" w14:textId="77777777" w:rsidR="00D958E0" w:rsidRPr="009A4A11" w:rsidRDefault="00D958E0" w:rsidP="009A4A11">
      <w:pPr>
        <w:tabs>
          <w:tab w:val="left" w:pos="567"/>
        </w:tabs>
        <w:jc w:val="both"/>
        <w:rPr>
          <w:rFonts w:asciiTheme="majorHAnsi" w:hAnsiTheme="majorHAnsi"/>
          <w:lang w:val="nl-NL"/>
        </w:rPr>
      </w:pPr>
    </w:p>
    <w:p w14:paraId="58795921" w14:textId="5D550160" w:rsidR="00D958E0" w:rsidRPr="009A4A11" w:rsidRDefault="001B1909" w:rsidP="009A4A11">
      <w:pPr>
        <w:tabs>
          <w:tab w:val="left" w:pos="567"/>
        </w:tabs>
        <w:jc w:val="both"/>
        <w:rPr>
          <w:rFonts w:asciiTheme="majorHAnsi" w:hAnsiTheme="majorHAnsi"/>
          <w:lang w:val="nl-NL"/>
        </w:rPr>
      </w:pPr>
      <w:r w:rsidRPr="009A4A11">
        <w:rPr>
          <w:rFonts w:asciiTheme="majorHAnsi" w:hAnsiTheme="majorHAnsi"/>
          <w:lang w:val="nl-NL"/>
        </w:rPr>
        <w:t xml:space="preserve">Opgezet biedt de </w:t>
      </w:r>
      <w:proofErr w:type="spellStart"/>
      <w:r w:rsidRPr="009A4A11">
        <w:rPr>
          <w:rFonts w:asciiTheme="majorHAnsi" w:hAnsiTheme="majorHAnsi"/>
          <w:lang w:val="nl-NL"/>
        </w:rPr>
        <w:t>Telemark</w:t>
      </w:r>
      <w:proofErr w:type="spellEnd"/>
      <w:r w:rsidRPr="009A4A11">
        <w:rPr>
          <w:rFonts w:asciiTheme="majorHAnsi" w:hAnsiTheme="majorHAnsi"/>
          <w:lang w:val="nl-NL"/>
        </w:rPr>
        <w:t xml:space="preserve"> 2 plaats voor twee grote wandelaars en er is zelfs een kleine ruimte voor schoenen of een </w:t>
      </w:r>
      <w:r w:rsidR="00B266D8" w:rsidRPr="009A4A11">
        <w:rPr>
          <w:rFonts w:asciiTheme="majorHAnsi" w:hAnsiTheme="majorHAnsi"/>
          <w:lang w:val="nl-NL"/>
        </w:rPr>
        <w:t>kleine hoeveelheid</w:t>
      </w:r>
      <w:r w:rsidRPr="009A4A11">
        <w:rPr>
          <w:rFonts w:asciiTheme="majorHAnsi" w:hAnsiTheme="majorHAnsi"/>
          <w:lang w:val="nl-NL"/>
        </w:rPr>
        <w:t xml:space="preserve"> bagage tussen de buiten- en de binnentent.</w:t>
      </w:r>
    </w:p>
    <w:p w14:paraId="425D289F" w14:textId="77777777" w:rsidR="00D958E0" w:rsidRPr="009A4A11" w:rsidRDefault="00D958E0" w:rsidP="009A4A11">
      <w:pPr>
        <w:tabs>
          <w:tab w:val="left" w:pos="567"/>
        </w:tabs>
        <w:jc w:val="both"/>
        <w:rPr>
          <w:rFonts w:asciiTheme="majorHAnsi" w:hAnsiTheme="majorHAnsi"/>
          <w:lang w:val="nl-NL"/>
        </w:rPr>
      </w:pPr>
    </w:p>
    <w:p w14:paraId="396114D4" w14:textId="5396E892" w:rsidR="00D958E0" w:rsidRPr="009A4A11" w:rsidRDefault="001B1909" w:rsidP="009A4A11">
      <w:pPr>
        <w:tabs>
          <w:tab w:val="left" w:pos="567"/>
        </w:tabs>
        <w:jc w:val="both"/>
        <w:rPr>
          <w:rFonts w:asciiTheme="majorHAnsi" w:hAnsiTheme="majorHAnsi"/>
          <w:b/>
          <w:lang w:val="nl-NL"/>
        </w:rPr>
      </w:pPr>
      <w:r w:rsidRPr="009A4A11">
        <w:rPr>
          <w:rFonts w:asciiTheme="majorHAnsi" w:hAnsiTheme="majorHAnsi"/>
          <w:b/>
          <w:lang w:val="nl-NL"/>
        </w:rPr>
        <w:t xml:space="preserve">Laag gewicht </w:t>
      </w:r>
      <w:r w:rsidR="008A53DB" w:rsidRPr="009A4A11">
        <w:rPr>
          <w:rFonts w:asciiTheme="majorHAnsi" w:hAnsiTheme="majorHAnsi"/>
          <w:b/>
          <w:lang w:val="nl-NL"/>
        </w:rPr>
        <w:t>-</w:t>
      </w:r>
      <w:r w:rsidRPr="009A4A11">
        <w:rPr>
          <w:rFonts w:asciiTheme="majorHAnsi" w:hAnsiTheme="majorHAnsi"/>
          <w:b/>
          <w:lang w:val="nl-NL"/>
        </w:rPr>
        <w:t xml:space="preserve"> hoge functionaliteit</w:t>
      </w:r>
    </w:p>
    <w:p w14:paraId="50298D03" w14:textId="65135E55" w:rsidR="00D958E0" w:rsidRPr="009A4A11" w:rsidRDefault="001B1909" w:rsidP="009A4A11">
      <w:pPr>
        <w:tabs>
          <w:tab w:val="left" w:pos="567"/>
        </w:tabs>
        <w:jc w:val="both"/>
        <w:rPr>
          <w:rFonts w:asciiTheme="majorHAnsi" w:hAnsiTheme="majorHAnsi"/>
          <w:lang w:val="nl-NL"/>
        </w:rPr>
      </w:pPr>
      <w:r w:rsidRPr="009A4A11">
        <w:rPr>
          <w:rFonts w:asciiTheme="majorHAnsi" w:hAnsiTheme="majorHAnsi"/>
          <w:lang w:val="nl-NL"/>
        </w:rPr>
        <w:t xml:space="preserve">Hoewel er wordt gefocust op het lage gewicht, voldoen deze 880 gram toch aan alle functionele kenmerken. </w:t>
      </w:r>
      <w:proofErr w:type="spellStart"/>
      <w:r w:rsidRPr="009A4A11">
        <w:rPr>
          <w:rFonts w:asciiTheme="majorHAnsi" w:hAnsiTheme="majorHAnsi"/>
          <w:lang w:val="nl-NL"/>
        </w:rPr>
        <w:t>Telemark</w:t>
      </w:r>
      <w:proofErr w:type="spellEnd"/>
      <w:r w:rsidRPr="009A4A11">
        <w:rPr>
          <w:rFonts w:asciiTheme="majorHAnsi" w:hAnsiTheme="majorHAnsi"/>
          <w:lang w:val="nl-NL"/>
        </w:rPr>
        <w:t xml:space="preserve"> 2 is een echte tent met zowel een buitentent als een ademende binnentent. De dubbeldaksconstructie zorgt voor mechanische ventilatie en vermindert condensatie. Dit betekent optimaal comfort in vergelijking met een doorsnee lichtgewicht tent zonder dubbeldaksconstructie. Het stelt lopers in staat om enkel de buitentent mee te nemen, om het gewicht nog verder te beperken.</w:t>
      </w:r>
    </w:p>
    <w:p w14:paraId="65138ACC" w14:textId="77777777" w:rsidR="00D958E0" w:rsidRPr="009A4A11" w:rsidRDefault="00D958E0" w:rsidP="009A4A11">
      <w:pPr>
        <w:tabs>
          <w:tab w:val="left" w:pos="567"/>
        </w:tabs>
        <w:jc w:val="both"/>
        <w:rPr>
          <w:rFonts w:asciiTheme="majorHAnsi" w:hAnsiTheme="majorHAnsi"/>
          <w:lang w:val="nl-NL"/>
        </w:rPr>
      </w:pPr>
    </w:p>
    <w:p w14:paraId="1E84B743" w14:textId="7ED56ED6" w:rsidR="00D958E0" w:rsidRPr="009A4A11" w:rsidRDefault="001B1909" w:rsidP="009A4A11">
      <w:pPr>
        <w:tabs>
          <w:tab w:val="left" w:pos="567"/>
        </w:tabs>
        <w:jc w:val="both"/>
        <w:rPr>
          <w:rFonts w:asciiTheme="majorHAnsi" w:hAnsiTheme="majorHAnsi"/>
          <w:lang w:val="nl-NL"/>
        </w:rPr>
      </w:pPr>
      <w:r w:rsidRPr="009A4A11">
        <w:rPr>
          <w:rFonts w:asciiTheme="majorHAnsi" w:hAnsiTheme="majorHAnsi"/>
          <w:lang w:val="nl-NL"/>
        </w:rPr>
        <w:t xml:space="preserve">De tent is in slechts vier minuten opgezet dankzij het eenvoudige design met slechts één tentstok. </w:t>
      </w:r>
      <w:proofErr w:type="spellStart"/>
      <w:r w:rsidRPr="009A4A11">
        <w:rPr>
          <w:rFonts w:asciiTheme="majorHAnsi" w:hAnsiTheme="majorHAnsi"/>
          <w:lang w:val="nl-NL"/>
        </w:rPr>
        <w:t>Telemark</w:t>
      </w:r>
      <w:proofErr w:type="spellEnd"/>
      <w:r w:rsidRPr="009A4A11">
        <w:rPr>
          <w:rFonts w:asciiTheme="majorHAnsi" w:hAnsiTheme="majorHAnsi"/>
          <w:lang w:val="nl-NL"/>
        </w:rPr>
        <w:t xml:space="preserve"> is ook eenvoudig in te pakken. Het eenvoudig opzetten en inpakken is een groot voordeel tijdens avontuurlijke races en voor de vermoeide trekker die niet lastig gevallen wil worden met ingewikkeld materiaal.</w:t>
      </w:r>
      <w:r w:rsidR="002813B4">
        <w:rPr>
          <w:rFonts w:asciiTheme="majorHAnsi" w:hAnsiTheme="majorHAnsi"/>
          <w:lang w:val="nl-NL"/>
        </w:rPr>
        <w:t xml:space="preserve"> </w:t>
      </w:r>
      <w:r w:rsidRPr="009A4A11">
        <w:rPr>
          <w:rFonts w:asciiTheme="majorHAnsi" w:hAnsiTheme="majorHAnsi"/>
          <w:lang w:val="nl-NL"/>
        </w:rPr>
        <w:t xml:space="preserve">Een zeer bijzonder en uniek detail zijn de hoekpalen die ook als één grote tentstok kunnen worden gebruikt waardoor de deur kan worden omgevormd tot een kleine </w:t>
      </w:r>
      <w:proofErr w:type="spellStart"/>
      <w:r w:rsidRPr="009A4A11">
        <w:rPr>
          <w:rFonts w:asciiTheme="majorHAnsi" w:hAnsiTheme="majorHAnsi"/>
          <w:lang w:val="nl-NL"/>
        </w:rPr>
        <w:t>tarp</w:t>
      </w:r>
      <w:proofErr w:type="spellEnd"/>
      <w:r w:rsidRPr="009A4A11">
        <w:rPr>
          <w:rFonts w:asciiTheme="majorHAnsi" w:hAnsiTheme="majorHAnsi"/>
          <w:lang w:val="nl-NL"/>
        </w:rPr>
        <w:t>.</w:t>
      </w:r>
    </w:p>
    <w:p w14:paraId="4923E692" w14:textId="77777777" w:rsidR="009A4A11" w:rsidRDefault="009A4A11" w:rsidP="009A4A11">
      <w:pPr>
        <w:tabs>
          <w:tab w:val="left" w:pos="567"/>
        </w:tabs>
        <w:jc w:val="both"/>
        <w:rPr>
          <w:rFonts w:asciiTheme="majorHAnsi" w:hAnsiTheme="majorHAnsi"/>
          <w:lang w:val="nl-NL"/>
        </w:rPr>
      </w:pPr>
    </w:p>
    <w:p w14:paraId="64774687" w14:textId="77777777" w:rsidR="00D958E0" w:rsidRPr="009A4A11" w:rsidRDefault="001B1909" w:rsidP="009A4A11">
      <w:pPr>
        <w:tabs>
          <w:tab w:val="left" w:pos="567"/>
        </w:tabs>
        <w:jc w:val="both"/>
        <w:rPr>
          <w:rFonts w:asciiTheme="majorHAnsi" w:hAnsiTheme="majorHAnsi"/>
          <w:lang w:val="nl-NL"/>
        </w:rPr>
      </w:pPr>
      <w:r w:rsidRPr="009A4A11">
        <w:rPr>
          <w:rFonts w:asciiTheme="majorHAnsi" w:hAnsiTheme="majorHAnsi"/>
          <w:lang w:val="nl-NL"/>
        </w:rPr>
        <w:t xml:space="preserve">De deur heeft een magnetische </w:t>
      </w:r>
      <w:proofErr w:type="spellStart"/>
      <w:r w:rsidRPr="009A4A11">
        <w:rPr>
          <w:rFonts w:asciiTheme="majorHAnsi" w:hAnsiTheme="majorHAnsi"/>
          <w:lang w:val="nl-NL"/>
        </w:rPr>
        <w:t>quick</w:t>
      </w:r>
      <w:proofErr w:type="spellEnd"/>
      <w:r w:rsidRPr="009A4A11">
        <w:rPr>
          <w:rFonts w:asciiTheme="majorHAnsi" w:hAnsiTheme="majorHAnsi"/>
          <w:lang w:val="nl-NL"/>
        </w:rPr>
        <w:t xml:space="preserve"> snap sluiting, waardoor het lijkt alsof de deur vanzelf sluit. </w:t>
      </w:r>
      <w:proofErr w:type="spellStart"/>
      <w:r w:rsidRPr="009A4A11">
        <w:rPr>
          <w:rFonts w:asciiTheme="majorHAnsi" w:hAnsiTheme="majorHAnsi"/>
          <w:lang w:val="nl-NL"/>
        </w:rPr>
        <w:t>Nordisk</w:t>
      </w:r>
      <w:proofErr w:type="spellEnd"/>
      <w:r w:rsidRPr="009A4A11">
        <w:rPr>
          <w:rFonts w:asciiTheme="majorHAnsi" w:hAnsiTheme="majorHAnsi"/>
          <w:lang w:val="nl-NL"/>
        </w:rPr>
        <w:t xml:space="preserve"> gebruikt gepatenteerde </w:t>
      </w:r>
      <w:proofErr w:type="spellStart"/>
      <w:r w:rsidRPr="009A4A11">
        <w:rPr>
          <w:rFonts w:asciiTheme="majorHAnsi" w:hAnsiTheme="majorHAnsi"/>
          <w:lang w:val="nl-NL"/>
        </w:rPr>
        <w:t>quick</w:t>
      </w:r>
      <w:proofErr w:type="spellEnd"/>
      <w:r w:rsidRPr="009A4A11">
        <w:rPr>
          <w:rFonts w:asciiTheme="majorHAnsi" w:hAnsiTheme="majorHAnsi"/>
          <w:lang w:val="nl-NL"/>
        </w:rPr>
        <w:t xml:space="preserve"> snap magneten in plaats van klittenband, zodat gebruikers zich geen zorgen hoeven te maken over geluid of vuil en kleding die vast komen te zitten in de klittenband.</w:t>
      </w:r>
    </w:p>
    <w:p w14:paraId="4ED983EE" w14:textId="77777777" w:rsidR="00D958E0" w:rsidRPr="009A4A11" w:rsidRDefault="00D958E0" w:rsidP="009A4A11">
      <w:pPr>
        <w:tabs>
          <w:tab w:val="left" w:pos="567"/>
        </w:tabs>
        <w:jc w:val="both"/>
        <w:rPr>
          <w:rFonts w:asciiTheme="majorHAnsi" w:hAnsiTheme="majorHAnsi"/>
          <w:lang w:val="nl-NL"/>
        </w:rPr>
      </w:pPr>
    </w:p>
    <w:p w14:paraId="09A727F7" w14:textId="42AD7215" w:rsidR="00D958E0" w:rsidRPr="009A4A11" w:rsidRDefault="001B1909" w:rsidP="009A4A11">
      <w:pPr>
        <w:tabs>
          <w:tab w:val="left" w:pos="567"/>
        </w:tabs>
        <w:jc w:val="both"/>
        <w:rPr>
          <w:rFonts w:asciiTheme="majorHAnsi" w:hAnsiTheme="majorHAnsi"/>
          <w:lang w:val="nl-NL"/>
        </w:rPr>
      </w:pPr>
      <w:proofErr w:type="spellStart"/>
      <w:r w:rsidRPr="009A4A11">
        <w:rPr>
          <w:rFonts w:asciiTheme="majorHAnsi" w:hAnsiTheme="majorHAnsi"/>
          <w:lang w:val="nl-NL"/>
        </w:rPr>
        <w:t>Telemark</w:t>
      </w:r>
      <w:proofErr w:type="spellEnd"/>
      <w:r w:rsidRPr="009A4A11">
        <w:rPr>
          <w:rFonts w:asciiTheme="majorHAnsi" w:hAnsiTheme="majorHAnsi"/>
          <w:lang w:val="nl-NL"/>
        </w:rPr>
        <w:t xml:space="preserve"> is uitgerust met een geïntegreerde opbergzak. Deze bevindt zich in de binnentent, kan gebruikt worden als opslagruimte en kan worden omgevormd tot een zak waarin </w:t>
      </w:r>
      <w:r w:rsidR="008A53DB" w:rsidRPr="009A4A11">
        <w:rPr>
          <w:rFonts w:asciiTheme="majorHAnsi" w:hAnsiTheme="majorHAnsi"/>
          <w:lang w:val="nl-NL"/>
        </w:rPr>
        <w:t xml:space="preserve">de </w:t>
      </w:r>
      <w:r w:rsidRPr="009A4A11">
        <w:rPr>
          <w:rFonts w:asciiTheme="majorHAnsi" w:hAnsiTheme="majorHAnsi"/>
          <w:lang w:val="nl-NL"/>
        </w:rPr>
        <w:t xml:space="preserve">tentstokken, </w:t>
      </w:r>
      <w:r w:rsidR="008A53DB" w:rsidRPr="009A4A11">
        <w:rPr>
          <w:rFonts w:asciiTheme="majorHAnsi" w:hAnsiTheme="majorHAnsi"/>
          <w:lang w:val="nl-NL"/>
        </w:rPr>
        <w:t xml:space="preserve">de </w:t>
      </w:r>
      <w:r w:rsidRPr="009A4A11">
        <w:rPr>
          <w:rFonts w:asciiTheme="majorHAnsi" w:hAnsiTheme="majorHAnsi"/>
          <w:lang w:val="nl-NL"/>
        </w:rPr>
        <w:t>haringen en de tent kunnen worden opgeborgen. Een klassieke, externe opbergzak is eveneens inbegrepen.</w:t>
      </w:r>
    </w:p>
    <w:p w14:paraId="6CB4F4C9" w14:textId="77777777" w:rsidR="00D958E0" w:rsidRPr="009A4A11" w:rsidRDefault="00D958E0" w:rsidP="009A4A11">
      <w:pPr>
        <w:tabs>
          <w:tab w:val="left" w:pos="567"/>
        </w:tabs>
        <w:jc w:val="both"/>
        <w:rPr>
          <w:rFonts w:asciiTheme="majorHAnsi" w:hAnsiTheme="majorHAnsi"/>
          <w:lang w:val="nl-NL"/>
        </w:rPr>
      </w:pPr>
    </w:p>
    <w:p w14:paraId="0BAE80DF" w14:textId="77777777" w:rsidR="002813B4" w:rsidRDefault="002813B4">
      <w:pPr>
        <w:rPr>
          <w:rFonts w:asciiTheme="majorHAnsi" w:hAnsiTheme="majorHAnsi"/>
          <w:b/>
          <w:lang w:val="nl-NL"/>
        </w:rPr>
      </w:pPr>
      <w:r>
        <w:rPr>
          <w:rFonts w:asciiTheme="majorHAnsi" w:hAnsiTheme="majorHAnsi"/>
          <w:b/>
          <w:lang w:val="nl-NL"/>
        </w:rPr>
        <w:br w:type="page"/>
      </w:r>
    </w:p>
    <w:p w14:paraId="40929E1D" w14:textId="77777777" w:rsidR="002813B4" w:rsidRDefault="002813B4" w:rsidP="009A4A11">
      <w:pPr>
        <w:tabs>
          <w:tab w:val="left" w:pos="567"/>
        </w:tabs>
        <w:jc w:val="both"/>
        <w:rPr>
          <w:rFonts w:asciiTheme="majorHAnsi" w:hAnsiTheme="majorHAnsi"/>
          <w:b/>
          <w:lang w:val="nl-NL"/>
        </w:rPr>
      </w:pPr>
    </w:p>
    <w:p w14:paraId="751FBCDA" w14:textId="3316C5C9" w:rsidR="00D958E0" w:rsidRPr="009A4A11" w:rsidRDefault="001B1909" w:rsidP="009A4A11">
      <w:pPr>
        <w:tabs>
          <w:tab w:val="left" w:pos="567"/>
        </w:tabs>
        <w:jc w:val="both"/>
        <w:rPr>
          <w:rFonts w:asciiTheme="majorHAnsi" w:hAnsiTheme="majorHAnsi"/>
          <w:b/>
          <w:lang w:val="nl-NL"/>
        </w:rPr>
      </w:pPr>
      <w:r w:rsidRPr="009A4A11">
        <w:rPr>
          <w:rFonts w:asciiTheme="majorHAnsi" w:hAnsiTheme="majorHAnsi"/>
          <w:b/>
          <w:lang w:val="nl-NL"/>
        </w:rPr>
        <w:t>Innovatieve materialen</w:t>
      </w:r>
    </w:p>
    <w:p w14:paraId="5D9CDE85" w14:textId="77777777" w:rsidR="00D958E0" w:rsidRPr="009A4A11" w:rsidRDefault="001B1909" w:rsidP="009A4A11">
      <w:pPr>
        <w:tabs>
          <w:tab w:val="left" w:pos="567"/>
        </w:tabs>
        <w:jc w:val="both"/>
        <w:rPr>
          <w:rFonts w:asciiTheme="majorHAnsi" w:hAnsiTheme="majorHAnsi"/>
          <w:lang w:val="nl-NL"/>
        </w:rPr>
      </w:pPr>
      <w:proofErr w:type="spellStart"/>
      <w:r w:rsidRPr="009A4A11">
        <w:rPr>
          <w:rFonts w:asciiTheme="majorHAnsi" w:hAnsiTheme="majorHAnsi"/>
          <w:lang w:val="nl-NL"/>
        </w:rPr>
        <w:t>Nordisk</w:t>
      </w:r>
      <w:proofErr w:type="spellEnd"/>
      <w:r w:rsidRPr="009A4A11">
        <w:rPr>
          <w:rFonts w:asciiTheme="majorHAnsi" w:hAnsiTheme="majorHAnsi"/>
          <w:lang w:val="nl-NL"/>
        </w:rPr>
        <w:t xml:space="preserve"> is tot dit lage gewicht van 880 gram gekomen door gebruik te maken van nieuwe innovatieve materialen. </w:t>
      </w:r>
    </w:p>
    <w:p w14:paraId="661180BC" w14:textId="77777777" w:rsidR="00D958E0" w:rsidRPr="009A4A11" w:rsidRDefault="00D958E0" w:rsidP="009A4A11">
      <w:pPr>
        <w:tabs>
          <w:tab w:val="left" w:pos="567"/>
        </w:tabs>
        <w:jc w:val="both"/>
        <w:rPr>
          <w:rFonts w:asciiTheme="majorHAnsi" w:hAnsiTheme="majorHAnsi"/>
          <w:lang w:val="nl-NL"/>
        </w:rPr>
      </w:pPr>
    </w:p>
    <w:p w14:paraId="4884A621" w14:textId="77777777" w:rsidR="00D958E0" w:rsidRPr="009A4A11" w:rsidRDefault="001B1909" w:rsidP="009A4A11">
      <w:pPr>
        <w:tabs>
          <w:tab w:val="left" w:pos="567"/>
        </w:tabs>
        <w:jc w:val="both"/>
        <w:rPr>
          <w:rFonts w:asciiTheme="majorHAnsi" w:hAnsiTheme="majorHAnsi"/>
          <w:lang w:val="nl-NL"/>
        </w:rPr>
      </w:pPr>
      <w:r w:rsidRPr="009A4A11">
        <w:rPr>
          <w:rFonts w:asciiTheme="majorHAnsi" w:hAnsiTheme="majorHAnsi"/>
          <w:lang w:val="nl-NL"/>
        </w:rPr>
        <w:t xml:space="preserve">De ultralichte 10 denier buitentent heeft zeer sterke eigenschappen in verhouding tot het lage gewicht. De buitentent is gemaakt van 100% </w:t>
      </w:r>
      <w:proofErr w:type="spellStart"/>
      <w:r w:rsidRPr="009A4A11">
        <w:rPr>
          <w:rFonts w:asciiTheme="majorHAnsi" w:hAnsiTheme="majorHAnsi"/>
          <w:lang w:val="nl-NL"/>
        </w:rPr>
        <w:t>ripstop</w:t>
      </w:r>
      <w:proofErr w:type="spellEnd"/>
      <w:r w:rsidRPr="009A4A11">
        <w:rPr>
          <w:rFonts w:asciiTheme="majorHAnsi" w:hAnsiTheme="majorHAnsi"/>
          <w:lang w:val="nl-NL"/>
        </w:rPr>
        <w:t xml:space="preserve"> nylon met drie lagen siliconencoating aan elke zijde. </w:t>
      </w:r>
      <w:proofErr w:type="spellStart"/>
      <w:r w:rsidRPr="009A4A11">
        <w:rPr>
          <w:rFonts w:asciiTheme="majorHAnsi" w:hAnsiTheme="majorHAnsi"/>
          <w:lang w:val="nl-NL"/>
        </w:rPr>
        <w:t>Nordisk</w:t>
      </w:r>
      <w:proofErr w:type="spellEnd"/>
      <w:r w:rsidRPr="009A4A11">
        <w:rPr>
          <w:rFonts w:asciiTheme="majorHAnsi" w:hAnsiTheme="majorHAnsi"/>
          <w:lang w:val="nl-NL"/>
        </w:rPr>
        <w:t xml:space="preserve"> heeft een unieke coatingtechniek die zorgt voor een flexibele, doch zeer stevige tent. De tent heeft een waterkolom van 2000 mm en een scheursterkte van een indrukwekkende 8 kilo ondanks het lage gewicht. </w:t>
      </w:r>
    </w:p>
    <w:p w14:paraId="23E6272B" w14:textId="77777777" w:rsidR="00D958E0" w:rsidRPr="009A4A11" w:rsidRDefault="00D958E0" w:rsidP="009A4A11">
      <w:pPr>
        <w:tabs>
          <w:tab w:val="left" w:pos="567"/>
        </w:tabs>
        <w:jc w:val="both"/>
        <w:rPr>
          <w:rFonts w:asciiTheme="majorHAnsi" w:hAnsiTheme="majorHAnsi"/>
          <w:lang w:val="nl-NL"/>
        </w:rPr>
      </w:pPr>
    </w:p>
    <w:p w14:paraId="4F7954AB" w14:textId="46C8B4EB" w:rsidR="00D958E0" w:rsidRPr="009A4A11" w:rsidRDefault="001B1909" w:rsidP="009A4A11">
      <w:pPr>
        <w:tabs>
          <w:tab w:val="left" w:pos="567"/>
        </w:tabs>
        <w:jc w:val="both"/>
        <w:rPr>
          <w:rFonts w:asciiTheme="majorHAnsi" w:hAnsiTheme="majorHAnsi"/>
          <w:lang w:val="nl-NL"/>
        </w:rPr>
      </w:pPr>
      <w:r w:rsidRPr="009A4A11">
        <w:rPr>
          <w:rFonts w:asciiTheme="majorHAnsi" w:hAnsiTheme="majorHAnsi"/>
          <w:lang w:val="nl-NL"/>
        </w:rPr>
        <w:t>Het grondzeil heeft een waterkolom van 8000 mm. Dit biedt aanzienlijk meer bescherming tegen water dan andere lichtgewicht tenten.</w:t>
      </w:r>
    </w:p>
    <w:p w14:paraId="7CB1F8DD" w14:textId="77777777" w:rsidR="00D958E0" w:rsidRPr="009A4A11" w:rsidRDefault="00D958E0" w:rsidP="009A4A11">
      <w:pPr>
        <w:tabs>
          <w:tab w:val="left" w:pos="567"/>
        </w:tabs>
        <w:jc w:val="both"/>
        <w:rPr>
          <w:rFonts w:asciiTheme="majorHAnsi" w:hAnsiTheme="majorHAnsi"/>
          <w:lang w:val="nl-NL"/>
        </w:rPr>
      </w:pPr>
    </w:p>
    <w:p w14:paraId="52A520D5" w14:textId="77777777" w:rsidR="00D958E0" w:rsidRPr="009A4A11" w:rsidRDefault="001B1909" w:rsidP="009A4A11">
      <w:pPr>
        <w:tabs>
          <w:tab w:val="left" w:pos="567"/>
        </w:tabs>
        <w:jc w:val="both"/>
        <w:rPr>
          <w:rFonts w:asciiTheme="majorHAnsi" w:hAnsiTheme="majorHAnsi"/>
          <w:lang w:val="nl-NL"/>
        </w:rPr>
      </w:pPr>
      <w:r w:rsidRPr="009A4A11">
        <w:rPr>
          <w:rFonts w:asciiTheme="majorHAnsi" w:hAnsiTheme="majorHAnsi"/>
          <w:lang w:val="nl-NL"/>
        </w:rPr>
        <w:t xml:space="preserve">De tentstokken zijn Carbon </w:t>
      </w:r>
      <w:proofErr w:type="spellStart"/>
      <w:r w:rsidRPr="009A4A11">
        <w:rPr>
          <w:rFonts w:asciiTheme="majorHAnsi" w:hAnsiTheme="majorHAnsi"/>
          <w:lang w:val="nl-NL"/>
        </w:rPr>
        <w:t>Poles</w:t>
      </w:r>
      <w:proofErr w:type="spellEnd"/>
      <w:r w:rsidRPr="009A4A11">
        <w:rPr>
          <w:rFonts w:asciiTheme="majorHAnsi" w:hAnsiTheme="majorHAnsi"/>
          <w:lang w:val="nl-NL"/>
        </w:rPr>
        <w:t xml:space="preserve"> van </w:t>
      </w:r>
      <w:proofErr w:type="spellStart"/>
      <w:r w:rsidRPr="009A4A11">
        <w:rPr>
          <w:rFonts w:asciiTheme="majorHAnsi" w:hAnsiTheme="majorHAnsi"/>
          <w:lang w:val="nl-NL"/>
        </w:rPr>
        <w:t>Nordisk</w:t>
      </w:r>
      <w:proofErr w:type="spellEnd"/>
      <w:r w:rsidRPr="009A4A11">
        <w:rPr>
          <w:rFonts w:asciiTheme="majorHAnsi" w:hAnsiTheme="majorHAnsi"/>
          <w:lang w:val="nl-NL"/>
        </w:rPr>
        <w:t xml:space="preserve">. Carbon is het lichtste materiaal voor tentstokken en </w:t>
      </w:r>
      <w:proofErr w:type="spellStart"/>
      <w:r w:rsidRPr="009A4A11">
        <w:rPr>
          <w:rFonts w:asciiTheme="majorHAnsi" w:hAnsiTheme="majorHAnsi"/>
          <w:lang w:val="nl-NL"/>
        </w:rPr>
        <w:t>carbonnen</w:t>
      </w:r>
      <w:proofErr w:type="spellEnd"/>
      <w:r w:rsidRPr="009A4A11">
        <w:rPr>
          <w:rFonts w:asciiTheme="majorHAnsi" w:hAnsiTheme="majorHAnsi"/>
          <w:lang w:val="nl-NL"/>
        </w:rPr>
        <w:t xml:space="preserve"> tentstokken hebben een hogere breuksterkte dan aluminium. </w:t>
      </w:r>
      <w:proofErr w:type="spellStart"/>
      <w:r w:rsidRPr="009A4A11">
        <w:rPr>
          <w:rFonts w:asciiTheme="majorHAnsi" w:hAnsiTheme="majorHAnsi"/>
          <w:lang w:val="nl-NL"/>
        </w:rPr>
        <w:t>Nordisk</w:t>
      </w:r>
      <w:proofErr w:type="spellEnd"/>
      <w:r w:rsidRPr="009A4A11">
        <w:rPr>
          <w:rFonts w:asciiTheme="majorHAnsi" w:hAnsiTheme="majorHAnsi"/>
          <w:lang w:val="nl-NL"/>
        </w:rPr>
        <w:t xml:space="preserve"> Carbon </w:t>
      </w:r>
      <w:proofErr w:type="spellStart"/>
      <w:r w:rsidRPr="009A4A11">
        <w:rPr>
          <w:rFonts w:asciiTheme="majorHAnsi" w:hAnsiTheme="majorHAnsi"/>
          <w:lang w:val="nl-NL"/>
        </w:rPr>
        <w:t>Poles</w:t>
      </w:r>
      <w:proofErr w:type="spellEnd"/>
      <w:r w:rsidRPr="009A4A11">
        <w:rPr>
          <w:rFonts w:asciiTheme="majorHAnsi" w:hAnsiTheme="majorHAnsi"/>
          <w:lang w:val="nl-NL"/>
        </w:rPr>
        <w:t xml:space="preserve"> zijn kwalitatieve 4de generatie </w:t>
      </w:r>
      <w:proofErr w:type="spellStart"/>
      <w:r w:rsidRPr="009A4A11">
        <w:rPr>
          <w:rFonts w:asciiTheme="majorHAnsi" w:hAnsiTheme="majorHAnsi"/>
          <w:lang w:val="nl-NL"/>
        </w:rPr>
        <w:t>carbonnen</w:t>
      </w:r>
      <w:proofErr w:type="spellEnd"/>
      <w:r w:rsidRPr="009A4A11">
        <w:rPr>
          <w:rFonts w:asciiTheme="majorHAnsi" w:hAnsiTheme="majorHAnsi"/>
          <w:lang w:val="nl-NL"/>
        </w:rPr>
        <w:t xml:space="preserve"> tentstokken, speciaal ontworpen door </w:t>
      </w:r>
      <w:proofErr w:type="spellStart"/>
      <w:r w:rsidRPr="009A4A11">
        <w:rPr>
          <w:rFonts w:asciiTheme="majorHAnsi" w:hAnsiTheme="majorHAnsi"/>
          <w:lang w:val="nl-NL"/>
        </w:rPr>
        <w:t>Nordisk</w:t>
      </w:r>
      <w:proofErr w:type="spellEnd"/>
      <w:r w:rsidRPr="009A4A11">
        <w:rPr>
          <w:rFonts w:asciiTheme="majorHAnsi" w:hAnsiTheme="majorHAnsi"/>
          <w:lang w:val="nl-NL"/>
        </w:rPr>
        <w:t>. Een 4-laagse technologie met verticale, horizontale en diagonale lijnen verzekert optimale balans tussen stevigheid en flexibiliteit.</w:t>
      </w:r>
    </w:p>
    <w:p w14:paraId="23E9709C" w14:textId="77777777" w:rsidR="00D958E0" w:rsidRPr="009A4A11" w:rsidRDefault="00D958E0" w:rsidP="009A4A11">
      <w:pPr>
        <w:tabs>
          <w:tab w:val="left" w:pos="567"/>
        </w:tabs>
        <w:jc w:val="both"/>
        <w:rPr>
          <w:rFonts w:asciiTheme="majorHAnsi" w:hAnsiTheme="majorHAnsi"/>
          <w:lang w:val="nl-NL"/>
        </w:rPr>
      </w:pPr>
    </w:p>
    <w:p w14:paraId="4D91D35C" w14:textId="77777777" w:rsidR="00D958E0" w:rsidRPr="009A4A11" w:rsidRDefault="001B1909" w:rsidP="009A4A11">
      <w:pPr>
        <w:tabs>
          <w:tab w:val="left" w:pos="567"/>
        </w:tabs>
        <w:jc w:val="both"/>
        <w:rPr>
          <w:rFonts w:asciiTheme="majorHAnsi" w:hAnsiTheme="majorHAnsi"/>
          <w:lang w:val="nl-NL"/>
        </w:rPr>
      </w:pPr>
      <w:r w:rsidRPr="009A4A11">
        <w:rPr>
          <w:rFonts w:asciiTheme="majorHAnsi" w:hAnsiTheme="majorHAnsi"/>
          <w:lang w:val="nl-NL"/>
        </w:rPr>
        <w:t xml:space="preserve">De haringen zijn </w:t>
      </w:r>
      <w:proofErr w:type="spellStart"/>
      <w:r w:rsidRPr="009A4A11">
        <w:rPr>
          <w:rFonts w:asciiTheme="majorHAnsi" w:hAnsiTheme="majorHAnsi"/>
          <w:lang w:val="nl-NL"/>
        </w:rPr>
        <w:t>Nordisk</w:t>
      </w:r>
      <w:proofErr w:type="spellEnd"/>
      <w:r w:rsidRPr="009A4A11">
        <w:rPr>
          <w:rFonts w:asciiTheme="majorHAnsi" w:hAnsiTheme="majorHAnsi"/>
          <w:lang w:val="nl-NL"/>
        </w:rPr>
        <w:t xml:space="preserve"> Titanium V-haringen, een zeer lichte, doch sterke haring met een gewicht van amper 9 gram per stuk. </w:t>
      </w:r>
    </w:p>
    <w:p w14:paraId="6E663D39" w14:textId="77777777" w:rsidR="00D958E0" w:rsidRPr="009A4A11" w:rsidRDefault="001B1909" w:rsidP="009A4A11">
      <w:pPr>
        <w:tabs>
          <w:tab w:val="left" w:pos="567"/>
        </w:tabs>
        <w:jc w:val="both"/>
        <w:rPr>
          <w:rFonts w:asciiTheme="majorHAnsi" w:hAnsiTheme="majorHAnsi"/>
          <w:lang w:val="nl-NL"/>
        </w:rPr>
      </w:pPr>
      <w:r w:rsidRPr="009A4A11">
        <w:rPr>
          <w:rFonts w:asciiTheme="majorHAnsi" w:hAnsiTheme="majorHAnsi"/>
          <w:lang w:val="nl-NL"/>
        </w:rPr>
        <w:t xml:space="preserve"> </w:t>
      </w:r>
    </w:p>
    <w:p w14:paraId="63479483" w14:textId="77777777" w:rsidR="00D958E0" w:rsidRPr="009A4A11" w:rsidRDefault="001B1909" w:rsidP="009A4A11">
      <w:pPr>
        <w:tabs>
          <w:tab w:val="left" w:pos="567"/>
        </w:tabs>
        <w:jc w:val="both"/>
        <w:rPr>
          <w:rFonts w:asciiTheme="majorHAnsi" w:hAnsiTheme="majorHAnsi"/>
          <w:lang w:val="nl-NL"/>
        </w:rPr>
      </w:pPr>
      <w:r w:rsidRPr="009A4A11">
        <w:rPr>
          <w:rFonts w:asciiTheme="majorHAnsi" w:hAnsiTheme="majorHAnsi"/>
          <w:lang w:val="nl-NL"/>
        </w:rPr>
        <w:t xml:space="preserve">De scheerlijn is een zeer sterke </w:t>
      </w:r>
      <w:proofErr w:type="spellStart"/>
      <w:r w:rsidRPr="009A4A11">
        <w:rPr>
          <w:rFonts w:asciiTheme="majorHAnsi" w:hAnsiTheme="majorHAnsi"/>
          <w:lang w:val="nl-NL"/>
        </w:rPr>
        <w:t>Dyneema</w:t>
      </w:r>
      <w:proofErr w:type="spellEnd"/>
      <w:r w:rsidRPr="009A4A11">
        <w:rPr>
          <w:rFonts w:asciiTheme="majorHAnsi" w:hAnsiTheme="majorHAnsi"/>
          <w:lang w:val="nl-NL"/>
        </w:rPr>
        <w:t xml:space="preserve"> 2.0 mm scheerlijn die sterk genoeg is om een auto voort te trekken. De </w:t>
      </w:r>
      <w:proofErr w:type="spellStart"/>
      <w:r w:rsidRPr="009A4A11">
        <w:rPr>
          <w:rFonts w:asciiTheme="majorHAnsi" w:hAnsiTheme="majorHAnsi"/>
          <w:lang w:val="nl-NL"/>
        </w:rPr>
        <w:t>Dyneema</w:t>
      </w:r>
      <w:proofErr w:type="spellEnd"/>
      <w:r w:rsidRPr="009A4A11">
        <w:rPr>
          <w:rFonts w:asciiTheme="majorHAnsi" w:hAnsiTheme="majorHAnsi"/>
          <w:lang w:val="nl-NL"/>
        </w:rPr>
        <w:t xml:space="preserve"> 2.0 mm scheerlijn is slank en licht, maar toch duurzaam en sterk. </w:t>
      </w:r>
    </w:p>
    <w:p w14:paraId="4C195981" w14:textId="77777777" w:rsidR="00D958E0" w:rsidRPr="009A4A11" w:rsidRDefault="00D958E0" w:rsidP="009A4A11">
      <w:pPr>
        <w:tabs>
          <w:tab w:val="left" w:pos="567"/>
        </w:tabs>
        <w:jc w:val="both"/>
        <w:rPr>
          <w:rFonts w:asciiTheme="majorHAnsi" w:hAnsiTheme="majorHAnsi"/>
          <w:lang w:val="nl-NL"/>
        </w:rPr>
      </w:pPr>
    </w:p>
    <w:p w14:paraId="038B83A2" w14:textId="26A1E92E" w:rsidR="00D958E0" w:rsidRPr="009A4A11" w:rsidRDefault="001B1909" w:rsidP="009A4A11">
      <w:pPr>
        <w:tabs>
          <w:tab w:val="left" w:pos="567"/>
        </w:tabs>
        <w:jc w:val="both"/>
        <w:rPr>
          <w:rFonts w:asciiTheme="majorHAnsi" w:hAnsiTheme="majorHAnsi"/>
          <w:lang w:val="nl-NL"/>
        </w:rPr>
      </w:pPr>
      <w:r w:rsidRPr="009A4A11">
        <w:rPr>
          <w:rFonts w:asciiTheme="majorHAnsi" w:hAnsiTheme="majorHAnsi"/>
          <w:lang w:val="nl-NL"/>
        </w:rPr>
        <w:t xml:space="preserve">De </w:t>
      </w:r>
      <w:proofErr w:type="spellStart"/>
      <w:r w:rsidRPr="009A4A11">
        <w:rPr>
          <w:rFonts w:asciiTheme="majorHAnsi" w:hAnsiTheme="majorHAnsi"/>
          <w:lang w:val="nl-NL"/>
        </w:rPr>
        <w:t>Telemark</w:t>
      </w:r>
      <w:proofErr w:type="spellEnd"/>
      <w:r w:rsidRPr="009A4A11">
        <w:rPr>
          <w:rFonts w:asciiTheme="majorHAnsi" w:hAnsiTheme="majorHAnsi"/>
          <w:lang w:val="nl-NL"/>
        </w:rPr>
        <w:t xml:space="preserve"> 2 ULW</w:t>
      </w:r>
      <w:r w:rsidR="000F64C9" w:rsidRPr="009A4A11">
        <w:rPr>
          <w:rFonts w:asciiTheme="majorHAnsi" w:hAnsiTheme="majorHAnsi"/>
          <w:lang w:val="nl-NL"/>
        </w:rPr>
        <w:t xml:space="preserve"> is verkrijgbaar in de kleuren </w:t>
      </w:r>
      <w:proofErr w:type="spellStart"/>
      <w:r w:rsidR="000F64C9" w:rsidRPr="009A4A11">
        <w:rPr>
          <w:rFonts w:asciiTheme="majorHAnsi" w:hAnsiTheme="majorHAnsi"/>
          <w:lang w:val="nl-NL"/>
        </w:rPr>
        <w:t>F</w:t>
      </w:r>
      <w:r w:rsidRPr="009A4A11">
        <w:rPr>
          <w:rFonts w:asciiTheme="majorHAnsi" w:hAnsiTheme="majorHAnsi"/>
          <w:lang w:val="nl-NL"/>
        </w:rPr>
        <w:t>orest</w:t>
      </w:r>
      <w:proofErr w:type="spellEnd"/>
      <w:r w:rsidRPr="009A4A11">
        <w:rPr>
          <w:rFonts w:asciiTheme="majorHAnsi" w:hAnsiTheme="majorHAnsi"/>
          <w:lang w:val="nl-NL"/>
        </w:rPr>
        <w:t xml:space="preserve"> </w:t>
      </w:r>
      <w:r w:rsidR="000F64C9" w:rsidRPr="009A4A11">
        <w:rPr>
          <w:rFonts w:asciiTheme="majorHAnsi" w:hAnsiTheme="majorHAnsi"/>
          <w:lang w:val="nl-NL"/>
        </w:rPr>
        <w:t>G</w:t>
      </w:r>
      <w:r w:rsidRPr="009A4A11">
        <w:rPr>
          <w:rFonts w:asciiTheme="majorHAnsi" w:hAnsiTheme="majorHAnsi"/>
          <w:lang w:val="nl-NL"/>
        </w:rPr>
        <w:t xml:space="preserve">reen en </w:t>
      </w:r>
      <w:proofErr w:type="spellStart"/>
      <w:r w:rsidR="000F64C9" w:rsidRPr="009A4A11">
        <w:rPr>
          <w:rFonts w:asciiTheme="majorHAnsi" w:hAnsiTheme="majorHAnsi"/>
          <w:lang w:val="nl-NL"/>
        </w:rPr>
        <w:t>B</w:t>
      </w:r>
      <w:r w:rsidRPr="009A4A11">
        <w:rPr>
          <w:rFonts w:asciiTheme="majorHAnsi" w:hAnsiTheme="majorHAnsi"/>
          <w:lang w:val="nl-NL"/>
        </w:rPr>
        <w:t>urnt</w:t>
      </w:r>
      <w:proofErr w:type="spellEnd"/>
      <w:r w:rsidRPr="009A4A11">
        <w:rPr>
          <w:rFonts w:asciiTheme="majorHAnsi" w:hAnsiTheme="majorHAnsi"/>
          <w:lang w:val="nl-NL"/>
        </w:rPr>
        <w:t xml:space="preserve"> </w:t>
      </w:r>
      <w:r w:rsidR="000F64C9" w:rsidRPr="009A4A11">
        <w:rPr>
          <w:rFonts w:asciiTheme="majorHAnsi" w:hAnsiTheme="majorHAnsi"/>
          <w:lang w:val="nl-NL"/>
        </w:rPr>
        <w:t>R</w:t>
      </w:r>
      <w:r w:rsidRPr="009A4A11">
        <w:rPr>
          <w:rFonts w:asciiTheme="majorHAnsi" w:hAnsiTheme="majorHAnsi"/>
          <w:lang w:val="nl-NL"/>
        </w:rPr>
        <w:t xml:space="preserve">ed. De </w:t>
      </w:r>
      <w:proofErr w:type="spellStart"/>
      <w:r w:rsidRPr="009A4A11">
        <w:rPr>
          <w:rFonts w:asciiTheme="majorHAnsi" w:hAnsiTheme="majorHAnsi"/>
          <w:lang w:val="nl-NL"/>
        </w:rPr>
        <w:t>Telemark</w:t>
      </w:r>
      <w:proofErr w:type="spellEnd"/>
      <w:r w:rsidRPr="009A4A11">
        <w:rPr>
          <w:rFonts w:asciiTheme="majorHAnsi" w:hAnsiTheme="majorHAnsi"/>
          <w:lang w:val="nl-NL"/>
        </w:rPr>
        <w:t xml:space="preserve">-reeks omvat ook een eenpersoonstent en een LW-versie met aluminium tentstokken. </w:t>
      </w:r>
    </w:p>
    <w:p w14:paraId="1A458232" w14:textId="77777777" w:rsidR="00D958E0" w:rsidRPr="009A4A11" w:rsidRDefault="00D958E0" w:rsidP="009A4A11">
      <w:pPr>
        <w:tabs>
          <w:tab w:val="left" w:pos="567"/>
        </w:tabs>
        <w:jc w:val="both"/>
        <w:rPr>
          <w:rFonts w:asciiTheme="majorHAnsi" w:hAnsiTheme="majorHAnsi"/>
          <w:lang w:val="nl-NL"/>
        </w:rPr>
      </w:pPr>
    </w:p>
    <w:p w14:paraId="77A06F4F" w14:textId="77777777" w:rsidR="00D958E0" w:rsidRPr="002813B4" w:rsidRDefault="001B1909" w:rsidP="009A4A11">
      <w:pPr>
        <w:tabs>
          <w:tab w:val="left" w:pos="567"/>
        </w:tabs>
        <w:jc w:val="both"/>
        <w:rPr>
          <w:rFonts w:asciiTheme="majorHAnsi" w:hAnsiTheme="majorHAnsi"/>
          <w:b/>
          <w:lang w:val="nl-NL"/>
        </w:rPr>
      </w:pPr>
      <w:r w:rsidRPr="002813B4">
        <w:rPr>
          <w:rFonts w:asciiTheme="majorHAnsi" w:hAnsiTheme="majorHAnsi"/>
          <w:b/>
          <w:lang w:val="nl-NL"/>
        </w:rPr>
        <w:t xml:space="preserve">De lichtgewichtcollectie van </w:t>
      </w:r>
      <w:proofErr w:type="spellStart"/>
      <w:r w:rsidRPr="002813B4">
        <w:rPr>
          <w:rFonts w:asciiTheme="majorHAnsi" w:hAnsiTheme="majorHAnsi"/>
          <w:b/>
          <w:lang w:val="nl-NL"/>
        </w:rPr>
        <w:t>Nordisk</w:t>
      </w:r>
      <w:proofErr w:type="spellEnd"/>
    </w:p>
    <w:p w14:paraId="60DB1DE9" w14:textId="77777777" w:rsidR="00D958E0" w:rsidRPr="009A4A11" w:rsidRDefault="001B1909" w:rsidP="009A4A11">
      <w:pPr>
        <w:tabs>
          <w:tab w:val="left" w:pos="567"/>
        </w:tabs>
        <w:jc w:val="both"/>
        <w:rPr>
          <w:rFonts w:asciiTheme="majorHAnsi" w:hAnsiTheme="majorHAnsi"/>
          <w:lang w:val="nl-NL"/>
        </w:rPr>
      </w:pPr>
      <w:r w:rsidRPr="009A4A11">
        <w:rPr>
          <w:rFonts w:asciiTheme="majorHAnsi" w:hAnsiTheme="majorHAnsi"/>
          <w:lang w:val="nl-NL"/>
        </w:rPr>
        <w:t xml:space="preserve">De </w:t>
      </w:r>
      <w:proofErr w:type="spellStart"/>
      <w:r w:rsidRPr="009A4A11">
        <w:rPr>
          <w:rFonts w:asciiTheme="majorHAnsi" w:hAnsiTheme="majorHAnsi"/>
          <w:lang w:val="nl-NL"/>
        </w:rPr>
        <w:t>Telemark</w:t>
      </w:r>
      <w:proofErr w:type="spellEnd"/>
      <w:r w:rsidRPr="009A4A11">
        <w:rPr>
          <w:rFonts w:asciiTheme="majorHAnsi" w:hAnsiTheme="majorHAnsi"/>
          <w:lang w:val="nl-NL"/>
        </w:rPr>
        <w:t xml:space="preserve"> 2 ULW maakt deel uit van een collectie zeer lichte tenten van het Deense merk </w:t>
      </w:r>
      <w:proofErr w:type="spellStart"/>
      <w:r w:rsidRPr="009A4A11">
        <w:rPr>
          <w:rFonts w:asciiTheme="majorHAnsi" w:hAnsiTheme="majorHAnsi"/>
          <w:lang w:val="nl-NL"/>
        </w:rPr>
        <w:t>Nordisk</w:t>
      </w:r>
      <w:proofErr w:type="spellEnd"/>
      <w:r w:rsidRPr="009A4A11">
        <w:rPr>
          <w:rFonts w:asciiTheme="majorHAnsi" w:hAnsiTheme="majorHAnsi"/>
          <w:lang w:val="nl-NL"/>
        </w:rPr>
        <w:t xml:space="preserve">. Deze lichtgewicht serie is gebaseerd op een unieke en zeer lichte stof ontwikkeld door </w:t>
      </w:r>
      <w:proofErr w:type="spellStart"/>
      <w:r w:rsidRPr="009A4A11">
        <w:rPr>
          <w:rFonts w:asciiTheme="majorHAnsi" w:hAnsiTheme="majorHAnsi"/>
          <w:lang w:val="nl-NL"/>
        </w:rPr>
        <w:t>Nordisk</w:t>
      </w:r>
      <w:proofErr w:type="spellEnd"/>
      <w:r w:rsidRPr="009A4A11">
        <w:rPr>
          <w:rFonts w:asciiTheme="majorHAnsi" w:hAnsiTheme="majorHAnsi"/>
          <w:lang w:val="nl-NL"/>
        </w:rPr>
        <w:t xml:space="preserve"> zelf: de zeer speciale 10 denier stof met een waterkolom van 2000 mm en een scheursterkte van 8 kilo, het resultaat van jarenlange productontwikkeling. Deze stof werd voor het eerst gebruikt in de record- en baanbrekende zeer lichte </w:t>
      </w:r>
      <w:proofErr w:type="spellStart"/>
      <w:r w:rsidRPr="009A4A11">
        <w:rPr>
          <w:rFonts w:asciiTheme="majorHAnsi" w:hAnsiTheme="majorHAnsi"/>
          <w:lang w:val="nl-NL"/>
        </w:rPr>
        <w:t>Telemark</w:t>
      </w:r>
      <w:proofErr w:type="spellEnd"/>
      <w:r w:rsidRPr="009A4A11">
        <w:rPr>
          <w:rFonts w:asciiTheme="majorHAnsi" w:hAnsiTheme="majorHAnsi"/>
          <w:lang w:val="nl-NL"/>
        </w:rPr>
        <w:t xml:space="preserve">-serie die in 2013 werd geïntroduceerd en is sindsdien toegepast in de lichtgewicht tenten </w:t>
      </w:r>
      <w:proofErr w:type="spellStart"/>
      <w:r w:rsidRPr="009A4A11">
        <w:rPr>
          <w:rFonts w:asciiTheme="majorHAnsi" w:hAnsiTheme="majorHAnsi"/>
          <w:lang w:val="nl-NL"/>
        </w:rPr>
        <w:t>Oppland</w:t>
      </w:r>
      <w:proofErr w:type="spellEnd"/>
      <w:r w:rsidRPr="009A4A11">
        <w:rPr>
          <w:rFonts w:asciiTheme="majorHAnsi" w:hAnsiTheme="majorHAnsi"/>
          <w:lang w:val="nl-NL"/>
        </w:rPr>
        <w:t xml:space="preserve"> 3 LW en </w:t>
      </w:r>
      <w:proofErr w:type="spellStart"/>
      <w:r w:rsidRPr="009A4A11">
        <w:rPr>
          <w:rFonts w:asciiTheme="majorHAnsi" w:hAnsiTheme="majorHAnsi"/>
          <w:lang w:val="nl-NL"/>
        </w:rPr>
        <w:t>Halland</w:t>
      </w:r>
      <w:proofErr w:type="spellEnd"/>
      <w:r w:rsidRPr="009A4A11">
        <w:rPr>
          <w:rFonts w:asciiTheme="majorHAnsi" w:hAnsiTheme="majorHAnsi"/>
          <w:lang w:val="nl-NL"/>
        </w:rPr>
        <w:t xml:space="preserve"> 2 LW. </w:t>
      </w:r>
    </w:p>
    <w:p w14:paraId="5117695B" w14:textId="77777777" w:rsidR="00D958E0" w:rsidRPr="009A4A11" w:rsidRDefault="00D958E0" w:rsidP="009A4A11">
      <w:pPr>
        <w:tabs>
          <w:tab w:val="left" w:pos="567"/>
        </w:tabs>
        <w:jc w:val="both"/>
        <w:rPr>
          <w:rFonts w:asciiTheme="majorHAnsi" w:hAnsiTheme="majorHAnsi"/>
          <w:lang w:val="nl-NL"/>
        </w:rPr>
      </w:pPr>
    </w:p>
    <w:p w14:paraId="0A31AF9D" w14:textId="77777777" w:rsidR="00D958E0" w:rsidRPr="002813B4" w:rsidRDefault="001B1909" w:rsidP="009A4A11">
      <w:pPr>
        <w:tabs>
          <w:tab w:val="left" w:pos="567"/>
        </w:tabs>
        <w:jc w:val="both"/>
        <w:rPr>
          <w:rFonts w:asciiTheme="majorHAnsi" w:hAnsiTheme="majorHAnsi"/>
          <w:b/>
          <w:lang w:val="nl-NL"/>
        </w:rPr>
      </w:pPr>
      <w:r w:rsidRPr="002813B4">
        <w:rPr>
          <w:rFonts w:asciiTheme="majorHAnsi" w:hAnsiTheme="majorHAnsi"/>
          <w:b/>
          <w:lang w:val="nl-NL"/>
        </w:rPr>
        <w:t>CSR</w:t>
      </w:r>
    </w:p>
    <w:p w14:paraId="2F2ACE90" w14:textId="77777777" w:rsidR="00D958E0" w:rsidRPr="009A4A11" w:rsidRDefault="001B1909" w:rsidP="009A4A11">
      <w:pPr>
        <w:tabs>
          <w:tab w:val="left" w:pos="567"/>
        </w:tabs>
        <w:jc w:val="both"/>
        <w:rPr>
          <w:rFonts w:asciiTheme="majorHAnsi" w:hAnsiTheme="majorHAnsi"/>
          <w:iCs/>
        </w:rPr>
      </w:pPr>
      <w:r w:rsidRPr="009A4A11">
        <w:rPr>
          <w:rFonts w:asciiTheme="majorHAnsi" w:hAnsiTheme="majorHAnsi"/>
          <w:lang w:val="nl-NL"/>
        </w:rPr>
        <w:t xml:space="preserve">Net als alle andere producten van </w:t>
      </w:r>
      <w:proofErr w:type="spellStart"/>
      <w:r w:rsidRPr="009A4A11">
        <w:rPr>
          <w:rFonts w:asciiTheme="majorHAnsi" w:hAnsiTheme="majorHAnsi"/>
          <w:lang w:val="nl-NL"/>
        </w:rPr>
        <w:t>Nordisk</w:t>
      </w:r>
      <w:proofErr w:type="spellEnd"/>
      <w:r w:rsidRPr="009A4A11">
        <w:rPr>
          <w:rFonts w:asciiTheme="majorHAnsi" w:hAnsiTheme="majorHAnsi"/>
          <w:lang w:val="nl-NL"/>
        </w:rPr>
        <w:t xml:space="preserve"> houdt de </w:t>
      </w:r>
      <w:proofErr w:type="spellStart"/>
      <w:r w:rsidRPr="009A4A11">
        <w:rPr>
          <w:rFonts w:asciiTheme="majorHAnsi" w:hAnsiTheme="majorHAnsi"/>
          <w:lang w:val="nl-NL"/>
        </w:rPr>
        <w:t>Telemark</w:t>
      </w:r>
      <w:proofErr w:type="spellEnd"/>
      <w:r w:rsidRPr="009A4A11">
        <w:rPr>
          <w:rFonts w:asciiTheme="majorHAnsi" w:hAnsiTheme="majorHAnsi"/>
          <w:lang w:val="nl-NL"/>
        </w:rPr>
        <w:t xml:space="preserve"> 2 LW tent zich aan de REACH-verordening (Registratie, Evaluatie, Autorisatie en restrictie van Chemische stoffen), teneinde het gebruik van gevaarlijke stoffen te minimaliseren. </w:t>
      </w:r>
      <w:proofErr w:type="spellStart"/>
      <w:r w:rsidRPr="009A4A11">
        <w:rPr>
          <w:rFonts w:asciiTheme="majorHAnsi" w:hAnsiTheme="majorHAnsi"/>
          <w:lang w:val="nl-NL"/>
        </w:rPr>
        <w:t>Nordisk</w:t>
      </w:r>
      <w:proofErr w:type="spellEnd"/>
      <w:r w:rsidRPr="009A4A11">
        <w:rPr>
          <w:rFonts w:asciiTheme="majorHAnsi" w:hAnsiTheme="majorHAnsi"/>
          <w:lang w:val="nl-NL"/>
        </w:rPr>
        <w:t xml:space="preserve"> onderschrijft eveneens het BSCI (Business </w:t>
      </w:r>
      <w:proofErr w:type="spellStart"/>
      <w:r w:rsidRPr="009A4A11">
        <w:rPr>
          <w:rFonts w:asciiTheme="majorHAnsi" w:hAnsiTheme="majorHAnsi"/>
          <w:lang w:val="nl-NL"/>
        </w:rPr>
        <w:t>Social</w:t>
      </w:r>
      <w:proofErr w:type="spellEnd"/>
      <w:r w:rsidRPr="009A4A11">
        <w:rPr>
          <w:rFonts w:asciiTheme="majorHAnsi" w:hAnsiTheme="majorHAnsi"/>
          <w:lang w:val="nl-NL"/>
        </w:rPr>
        <w:t xml:space="preserve"> Compliance </w:t>
      </w:r>
      <w:proofErr w:type="spellStart"/>
      <w:r w:rsidRPr="009A4A11">
        <w:rPr>
          <w:rFonts w:asciiTheme="majorHAnsi" w:hAnsiTheme="majorHAnsi"/>
          <w:lang w:val="nl-NL"/>
        </w:rPr>
        <w:t>Initiative</w:t>
      </w:r>
      <w:proofErr w:type="spellEnd"/>
      <w:r w:rsidRPr="009A4A11">
        <w:rPr>
          <w:rFonts w:asciiTheme="majorHAnsi" w:hAnsiTheme="majorHAnsi"/>
          <w:lang w:val="nl-NL"/>
        </w:rPr>
        <w:t>), dat streeft naar de verbetering van de sociale standaarden in de productieketen van Europese handelaren..</w:t>
      </w:r>
    </w:p>
    <w:p w14:paraId="18432A74" w14:textId="77777777" w:rsidR="00D958E0" w:rsidRPr="009A4A11" w:rsidRDefault="00D958E0" w:rsidP="009A4A11">
      <w:pPr>
        <w:tabs>
          <w:tab w:val="left" w:pos="567"/>
        </w:tabs>
        <w:jc w:val="both"/>
        <w:rPr>
          <w:rFonts w:asciiTheme="majorHAnsi" w:hAnsiTheme="majorHAnsi"/>
          <w:lang w:val="nl-NL"/>
        </w:rPr>
      </w:pPr>
    </w:p>
    <w:p w14:paraId="50D83490" w14:textId="77777777" w:rsidR="002813B4" w:rsidRDefault="002813B4">
      <w:pPr>
        <w:rPr>
          <w:rFonts w:asciiTheme="majorHAnsi" w:hAnsiTheme="majorHAnsi"/>
          <w:b/>
          <w:lang w:val="nl-NL"/>
        </w:rPr>
      </w:pPr>
      <w:r>
        <w:rPr>
          <w:rFonts w:asciiTheme="majorHAnsi" w:hAnsiTheme="majorHAnsi"/>
          <w:b/>
          <w:lang w:val="nl-NL"/>
        </w:rPr>
        <w:br w:type="page"/>
      </w:r>
    </w:p>
    <w:p w14:paraId="11656B08" w14:textId="77777777" w:rsidR="002813B4" w:rsidRDefault="002813B4" w:rsidP="009A4A11">
      <w:pPr>
        <w:tabs>
          <w:tab w:val="left" w:pos="567"/>
        </w:tabs>
        <w:jc w:val="both"/>
        <w:rPr>
          <w:rFonts w:asciiTheme="majorHAnsi" w:hAnsiTheme="majorHAnsi"/>
          <w:b/>
          <w:lang w:val="nl-NL"/>
        </w:rPr>
      </w:pPr>
    </w:p>
    <w:p w14:paraId="7AC7C8E6" w14:textId="77777777" w:rsidR="002813B4" w:rsidRDefault="002813B4" w:rsidP="009A4A11">
      <w:pPr>
        <w:tabs>
          <w:tab w:val="left" w:pos="567"/>
        </w:tabs>
        <w:jc w:val="both"/>
        <w:rPr>
          <w:rFonts w:asciiTheme="majorHAnsi" w:hAnsiTheme="majorHAnsi"/>
          <w:b/>
          <w:lang w:val="nl-NL"/>
        </w:rPr>
      </w:pPr>
    </w:p>
    <w:p w14:paraId="63C06A32" w14:textId="53C893BA" w:rsidR="00D958E0" w:rsidRPr="002813B4" w:rsidRDefault="001B1909" w:rsidP="009A4A11">
      <w:pPr>
        <w:tabs>
          <w:tab w:val="left" w:pos="567"/>
        </w:tabs>
        <w:jc w:val="both"/>
        <w:rPr>
          <w:rFonts w:asciiTheme="majorHAnsi" w:hAnsiTheme="majorHAnsi"/>
          <w:b/>
          <w:lang w:val="nl-NL"/>
        </w:rPr>
      </w:pPr>
      <w:r w:rsidRPr="002813B4">
        <w:rPr>
          <w:rFonts w:asciiTheme="majorHAnsi" w:hAnsiTheme="majorHAnsi"/>
          <w:b/>
          <w:lang w:val="nl-NL"/>
        </w:rPr>
        <w:t>Scandinavisch design van Denemarken</w:t>
      </w:r>
    </w:p>
    <w:p w14:paraId="67B6F9FF" w14:textId="77777777" w:rsidR="00D958E0" w:rsidRPr="009A4A11" w:rsidRDefault="001B1909" w:rsidP="009A4A11">
      <w:pPr>
        <w:tabs>
          <w:tab w:val="left" w:pos="567"/>
        </w:tabs>
        <w:jc w:val="both"/>
        <w:rPr>
          <w:rFonts w:asciiTheme="majorHAnsi" w:hAnsiTheme="majorHAnsi"/>
          <w:lang w:val="nl-NL"/>
        </w:rPr>
      </w:pPr>
      <w:proofErr w:type="spellStart"/>
      <w:r w:rsidRPr="009A4A11">
        <w:rPr>
          <w:rFonts w:asciiTheme="majorHAnsi" w:hAnsiTheme="majorHAnsi"/>
          <w:lang w:val="nl-NL"/>
        </w:rPr>
        <w:t>Nordisk</w:t>
      </w:r>
      <w:proofErr w:type="spellEnd"/>
      <w:r w:rsidRPr="009A4A11">
        <w:rPr>
          <w:rFonts w:asciiTheme="majorHAnsi" w:hAnsiTheme="majorHAnsi"/>
          <w:lang w:val="nl-NL"/>
        </w:rPr>
        <w:t xml:space="preserve"> is een Deens bedrijf dat outdoormateriaal ontwerpt, produceert en </w:t>
      </w:r>
      <w:proofErr w:type="spellStart"/>
      <w:r w:rsidRPr="009A4A11">
        <w:rPr>
          <w:rFonts w:asciiTheme="majorHAnsi" w:hAnsiTheme="majorHAnsi"/>
          <w:lang w:val="nl-NL"/>
        </w:rPr>
        <w:t>vermarkt</w:t>
      </w:r>
      <w:proofErr w:type="spellEnd"/>
      <w:r w:rsidRPr="009A4A11">
        <w:rPr>
          <w:rFonts w:asciiTheme="majorHAnsi" w:hAnsiTheme="majorHAnsi"/>
          <w:lang w:val="nl-NL"/>
        </w:rPr>
        <w:t xml:space="preserve"> voor zowel extreme expedities als voor vrijetijdsbesteding. De esthetiek van </w:t>
      </w:r>
      <w:proofErr w:type="spellStart"/>
      <w:r w:rsidRPr="009A4A11">
        <w:rPr>
          <w:rFonts w:asciiTheme="majorHAnsi" w:hAnsiTheme="majorHAnsi"/>
          <w:lang w:val="nl-NL"/>
        </w:rPr>
        <w:t>Nordisk</w:t>
      </w:r>
      <w:proofErr w:type="spellEnd"/>
      <w:r w:rsidRPr="009A4A11">
        <w:rPr>
          <w:rFonts w:asciiTheme="majorHAnsi" w:hAnsiTheme="majorHAnsi"/>
          <w:lang w:val="nl-NL"/>
        </w:rPr>
        <w:t xml:space="preserve"> is geworteld in de Scandinavische designtraditie, en elke tent, slaapzak, mat en rugzak is eenvoudig maar functioneel, en gemaakt van geavanceerde innovatieve en technische materialen. </w:t>
      </w:r>
    </w:p>
    <w:p w14:paraId="71A192CF" w14:textId="77777777" w:rsidR="00D958E0" w:rsidRPr="009A4A11" w:rsidRDefault="00D958E0" w:rsidP="009A4A11">
      <w:pPr>
        <w:tabs>
          <w:tab w:val="left" w:pos="567"/>
        </w:tabs>
        <w:jc w:val="both"/>
        <w:rPr>
          <w:rFonts w:asciiTheme="majorHAnsi" w:hAnsiTheme="majorHAnsi"/>
          <w:lang w:val="nl-NL"/>
        </w:rPr>
      </w:pPr>
    </w:p>
    <w:p w14:paraId="5E8A13F8" w14:textId="77777777" w:rsidR="00D958E0" w:rsidRPr="009A4A11" w:rsidRDefault="001B1909" w:rsidP="009A4A11">
      <w:pPr>
        <w:tabs>
          <w:tab w:val="left" w:pos="567"/>
        </w:tabs>
        <w:jc w:val="both"/>
        <w:rPr>
          <w:rFonts w:asciiTheme="majorHAnsi" w:hAnsiTheme="majorHAnsi"/>
          <w:lang w:val="nl-NL"/>
        </w:rPr>
      </w:pPr>
      <w:proofErr w:type="spellStart"/>
      <w:r w:rsidRPr="009A4A11">
        <w:rPr>
          <w:rFonts w:asciiTheme="majorHAnsi" w:hAnsiTheme="majorHAnsi"/>
          <w:lang w:val="nl-NL"/>
        </w:rPr>
        <w:t>Nordisk</w:t>
      </w:r>
      <w:proofErr w:type="spellEnd"/>
      <w:r w:rsidRPr="009A4A11">
        <w:rPr>
          <w:rFonts w:asciiTheme="majorHAnsi" w:hAnsiTheme="majorHAnsi"/>
          <w:lang w:val="nl-NL"/>
        </w:rPr>
        <w:t xml:space="preserve"> streeft ernaar om de grenzen te verleggen. Dit heeft geleid tot diverse records zoals de </w:t>
      </w:r>
      <w:proofErr w:type="spellStart"/>
      <w:r w:rsidRPr="009A4A11">
        <w:rPr>
          <w:rFonts w:asciiTheme="majorHAnsi" w:hAnsiTheme="majorHAnsi"/>
          <w:lang w:val="nl-NL"/>
        </w:rPr>
        <w:t>Telemark</w:t>
      </w:r>
      <w:proofErr w:type="spellEnd"/>
      <w:r w:rsidRPr="009A4A11">
        <w:rPr>
          <w:rFonts w:asciiTheme="majorHAnsi" w:hAnsiTheme="majorHAnsi"/>
          <w:lang w:val="nl-NL"/>
        </w:rPr>
        <w:t xml:space="preserve"> 2, 's werelds lichtste tweepersoonstent, en diverse </w:t>
      </w:r>
      <w:proofErr w:type="spellStart"/>
      <w:r w:rsidRPr="009A4A11">
        <w:rPr>
          <w:rFonts w:asciiTheme="majorHAnsi" w:hAnsiTheme="majorHAnsi"/>
          <w:lang w:val="nl-NL"/>
        </w:rPr>
        <w:t>awards</w:t>
      </w:r>
      <w:proofErr w:type="spellEnd"/>
      <w:r w:rsidRPr="009A4A11">
        <w:rPr>
          <w:rFonts w:asciiTheme="majorHAnsi" w:hAnsiTheme="majorHAnsi"/>
          <w:lang w:val="nl-NL"/>
        </w:rPr>
        <w:t xml:space="preserve"> zoals de Red Dot Design Award, de </w:t>
      </w:r>
      <w:proofErr w:type="spellStart"/>
      <w:r w:rsidRPr="009A4A11">
        <w:rPr>
          <w:rFonts w:asciiTheme="majorHAnsi" w:hAnsiTheme="majorHAnsi"/>
          <w:lang w:val="nl-NL"/>
        </w:rPr>
        <w:t>German</w:t>
      </w:r>
      <w:proofErr w:type="spellEnd"/>
      <w:r w:rsidRPr="009A4A11">
        <w:rPr>
          <w:rFonts w:asciiTheme="majorHAnsi" w:hAnsiTheme="majorHAnsi"/>
          <w:lang w:val="nl-NL"/>
        </w:rPr>
        <w:t xml:space="preserve"> Design Award, The Great </w:t>
      </w:r>
      <w:proofErr w:type="spellStart"/>
      <w:r w:rsidRPr="009A4A11">
        <w:rPr>
          <w:rFonts w:asciiTheme="majorHAnsi" w:hAnsiTheme="majorHAnsi"/>
          <w:lang w:val="nl-NL"/>
        </w:rPr>
        <w:t>Outdoors</w:t>
      </w:r>
      <w:proofErr w:type="spellEnd"/>
      <w:r w:rsidRPr="009A4A11">
        <w:rPr>
          <w:rFonts w:asciiTheme="majorHAnsi" w:hAnsiTheme="majorHAnsi"/>
          <w:lang w:val="nl-NL"/>
        </w:rPr>
        <w:t xml:space="preserve"> Award, en de </w:t>
      </w:r>
      <w:proofErr w:type="spellStart"/>
      <w:r w:rsidRPr="009A4A11">
        <w:rPr>
          <w:rFonts w:asciiTheme="majorHAnsi" w:hAnsiTheme="majorHAnsi"/>
          <w:lang w:val="nl-NL"/>
        </w:rPr>
        <w:t>Oppad</w:t>
      </w:r>
      <w:proofErr w:type="spellEnd"/>
      <w:r w:rsidRPr="009A4A11">
        <w:rPr>
          <w:rFonts w:asciiTheme="majorHAnsi" w:hAnsiTheme="majorHAnsi"/>
          <w:lang w:val="nl-NL"/>
        </w:rPr>
        <w:t xml:space="preserve"> Outdoor Award. </w:t>
      </w:r>
      <w:proofErr w:type="spellStart"/>
      <w:r w:rsidRPr="009A4A11">
        <w:rPr>
          <w:rFonts w:asciiTheme="majorHAnsi" w:hAnsiTheme="majorHAnsi"/>
          <w:lang w:val="nl-NL"/>
        </w:rPr>
        <w:t>Nordisk</w:t>
      </w:r>
      <w:proofErr w:type="spellEnd"/>
      <w:r w:rsidRPr="009A4A11">
        <w:rPr>
          <w:rFonts w:asciiTheme="majorHAnsi" w:hAnsiTheme="majorHAnsi"/>
          <w:lang w:val="nl-NL"/>
        </w:rPr>
        <w:t xml:space="preserve"> heeft meer dan 100 jaar ervaring en meer dan 1000 jaar trotse Scandinavische erfenis. </w:t>
      </w:r>
    </w:p>
    <w:p w14:paraId="722D0C33" w14:textId="77777777" w:rsidR="00D958E0" w:rsidRPr="009A4A11" w:rsidRDefault="00D958E0" w:rsidP="009A4A11">
      <w:pPr>
        <w:tabs>
          <w:tab w:val="left" w:pos="567"/>
        </w:tabs>
        <w:jc w:val="both"/>
        <w:rPr>
          <w:rFonts w:asciiTheme="majorHAnsi" w:hAnsiTheme="majorHAnsi"/>
          <w:lang w:val="nl-NL"/>
        </w:rPr>
      </w:pPr>
    </w:p>
    <w:p w14:paraId="4539EB13" w14:textId="77777777" w:rsidR="00D958E0" w:rsidRPr="002813B4" w:rsidRDefault="001B1909" w:rsidP="009A4A11">
      <w:pPr>
        <w:tabs>
          <w:tab w:val="left" w:pos="567"/>
        </w:tabs>
        <w:jc w:val="both"/>
        <w:rPr>
          <w:rFonts w:asciiTheme="majorHAnsi" w:hAnsiTheme="majorHAnsi"/>
          <w:b/>
          <w:lang w:val="nl-NL"/>
        </w:rPr>
      </w:pPr>
      <w:r w:rsidRPr="002813B4">
        <w:rPr>
          <w:rFonts w:asciiTheme="majorHAnsi" w:hAnsiTheme="majorHAnsi"/>
          <w:b/>
          <w:lang w:val="nl-NL"/>
        </w:rPr>
        <w:t xml:space="preserve">Feiten over de </w:t>
      </w:r>
      <w:proofErr w:type="spellStart"/>
      <w:r w:rsidRPr="002813B4">
        <w:rPr>
          <w:rFonts w:asciiTheme="majorHAnsi" w:hAnsiTheme="majorHAnsi"/>
          <w:b/>
          <w:lang w:val="nl-NL"/>
        </w:rPr>
        <w:t>Telemark</w:t>
      </w:r>
      <w:proofErr w:type="spellEnd"/>
      <w:r w:rsidRPr="002813B4">
        <w:rPr>
          <w:rFonts w:asciiTheme="majorHAnsi" w:hAnsiTheme="majorHAnsi"/>
          <w:b/>
          <w:lang w:val="nl-NL"/>
        </w:rPr>
        <w:t xml:space="preserve"> 2 ULW</w:t>
      </w:r>
    </w:p>
    <w:p w14:paraId="59FC1D21" w14:textId="0D825315" w:rsidR="00D958E0" w:rsidRPr="009A4A11" w:rsidRDefault="001B1909" w:rsidP="009A4A11">
      <w:pPr>
        <w:tabs>
          <w:tab w:val="left" w:pos="567"/>
        </w:tabs>
        <w:jc w:val="both"/>
        <w:rPr>
          <w:rFonts w:asciiTheme="majorHAnsi" w:hAnsiTheme="majorHAnsi"/>
          <w:lang w:val="nl-NL"/>
        </w:rPr>
      </w:pPr>
      <w:r w:rsidRPr="009A4A11">
        <w:rPr>
          <w:rFonts w:asciiTheme="majorHAnsi" w:hAnsiTheme="majorHAnsi"/>
          <w:lang w:val="nl-NL"/>
        </w:rPr>
        <w:t>Aantal personen:</w:t>
      </w:r>
      <w:r w:rsidRPr="009A4A11">
        <w:rPr>
          <w:rFonts w:asciiTheme="majorHAnsi" w:hAnsiTheme="majorHAnsi"/>
          <w:lang w:val="nl-NL"/>
        </w:rPr>
        <w:tab/>
        <w:t>2</w:t>
      </w:r>
    </w:p>
    <w:p w14:paraId="37F6640A" w14:textId="77777777" w:rsidR="00D958E0" w:rsidRPr="009A4A11" w:rsidRDefault="001B1909" w:rsidP="009A4A11">
      <w:pPr>
        <w:tabs>
          <w:tab w:val="left" w:pos="567"/>
        </w:tabs>
        <w:jc w:val="both"/>
        <w:rPr>
          <w:rFonts w:asciiTheme="majorHAnsi" w:hAnsiTheme="majorHAnsi"/>
          <w:lang w:val="nl-NL"/>
        </w:rPr>
      </w:pPr>
      <w:r w:rsidRPr="009A4A11">
        <w:rPr>
          <w:rFonts w:asciiTheme="majorHAnsi" w:hAnsiTheme="majorHAnsi"/>
          <w:lang w:val="nl-NL"/>
        </w:rPr>
        <w:t>Gewicht:</w:t>
      </w:r>
      <w:r w:rsidRPr="009A4A11">
        <w:rPr>
          <w:rFonts w:asciiTheme="majorHAnsi" w:hAnsiTheme="majorHAnsi"/>
          <w:lang w:val="nl-NL"/>
        </w:rPr>
        <w:tab/>
      </w:r>
      <w:r w:rsidRPr="009A4A11">
        <w:rPr>
          <w:rFonts w:asciiTheme="majorHAnsi" w:hAnsiTheme="majorHAnsi"/>
          <w:lang w:val="nl-NL"/>
        </w:rPr>
        <w:tab/>
        <w:t>880 gram</w:t>
      </w:r>
    </w:p>
    <w:p w14:paraId="0268A070" w14:textId="3B1DD76B" w:rsidR="00D958E0" w:rsidRPr="009A4A11" w:rsidRDefault="001B1909" w:rsidP="009A4A11">
      <w:pPr>
        <w:tabs>
          <w:tab w:val="left" w:pos="567"/>
        </w:tabs>
        <w:jc w:val="both"/>
        <w:rPr>
          <w:rFonts w:asciiTheme="majorHAnsi" w:hAnsiTheme="majorHAnsi"/>
          <w:lang w:val="nl-NL"/>
        </w:rPr>
      </w:pPr>
      <w:r w:rsidRPr="009A4A11">
        <w:rPr>
          <w:rFonts w:asciiTheme="majorHAnsi" w:hAnsiTheme="majorHAnsi"/>
          <w:lang w:val="nl-NL"/>
        </w:rPr>
        <w:t>Pakformaat:</w:t>
      </w:r>
      <w:r w:rsidRPr="009A4A11">
        <w:rPr>
          <w:rFonts w:asciiTheme="majorHAnsi" w:hAnsiTheme="majorHAnsi"/>
          <w:lang w:val="nl-NL"/>
        </w:rPr>
        <w:tab/>
      </w:r>
      <w:r w:rsidRPr="009A4A11">
        <w:rPr>
          <w:rFonts w:asciiTheme="majorHAnsi" w:hAnsiTheme="majorHAnsi"/>
          <w:lang w:val="nl-NL"/>
        </w:rPr>
        <w:tab/>
        <w:t>12</w:t>
      </w:r>
      <w:r w:rsidR="009A4A11">
        <w:rPr>
          <w:rFonts w:asciiTheme="majorHAnsi" w:hAnsiTheme="majorHAnsi"/>
          <w:lang w:val="nl-NL"/>
        </w:rPr>
        <w:t xml:space="preserve"> </w:t>
      </w:r>
      <w:r w:rsidRPr="009A4A11">
        <w:rPr>
          <w:rFonts w:asciiTheme="majorHAnsi" w:hAnsiTheme="majorHAnsi"/>
          <w:lang w:val="nl-NL"/>
        </w:rPr>
        <w:t>x</w:t>
      </w:r>
      <w:r w:rsidR="009A4A11">
        <w:rPr>
          <w:rFonts w:asciiTheme="majorHAnsi" w:hAnsiTheme="majorHAnsi"/>
          <w:lang w:val="nl-NL"/>
        </w:rPr>
        <w:t xml:space="preserve"> </w:t>
      </w:r>
      <w:r w:rsidRPr="009A4A11">
        <w:rPr>
          <w:rFonts w:asciiTheme="majorHAnsi" w:hAnsiTheme="majorHAnsi"/>
          <w:lang w:val="nl-NL"/>
        </w:rPr>
        <w:t>41 cm</w:t>
      </w:r>
    </w:p>
    <w:p w14:paraId="02DFA323" w14:textId="77777777" w:rsidR="00D958E0" w:rsidRPr="009A4A11" w:rsidRDefault="001B1909" w:rsidP="009A4A11">
      <w:pPr>
        <w:tabs>
          <w:tab w:val="left" w:pos="567"/>
        </w:tabs>
        <w:jc w:val="both"/>
        <w:rPr>
          <w:rFonts w:asciiTheme="majorHAnsi" w:hAnsiTheme="majorHAnsi"/>
          <w:lang w:val="nl-NL"/>
        </w:rPr>
      </w:pPr>
      <w:r w:rsidRPr="009A4A11">
        <w:rPr>
          <w:rFonts w:asciiTheme="majorHAnsi" w:hAnsiTheme="majorHAnsi"/>
          <w:lang w:val="nl-NL"/>
        </w:rPr>
        <w:t>Kleuren:</w:t>
      </w:r>
      <w:r w:rsidRPr="009A4A11">
        <w:rPr>
          <w:rFonts w:asciiTheme="majorHAnsi" w:hAnsiTheme="majorHAnsi"/>
          <w:lang w:val="nl-NL"/>
        </w:rPr>
        <w:tab/>
      </w:r>
      <w:r w:rsidRPr="009A4A11">
        <w:rPr>
          <w:rFonts w:asciiTheme="majorHAnsi" w:hAnsiTheme="majorHAnsi"/>
          <w:lang w:val="nl-NL"/>
        </w:rPr>
        <w:tab/>
      </w:r>
      <w:proofErr w:type="spellStart"/>
      <w:r w:rsidRPr="009A4A11">
        <w:rPr>
          <w:rFonts w:asciiTheme="majorHAnsi" w:hAnsiTheme="majorHAnsi"/>
          <w:lang w:val="nl-NL"/>
        </w:rPr>
        <w:t>Forest</w:t>
      </w:r>
      <w:proofErr w:type="spellEnd"/>
      <w:r w:rsidRPr="009A4A11">
        <w:rPr>
          <w:rFonts w:asciiTheme="majorHAnsi" w:hAnsiTheme="majorHAnsi"/>
          <w:lang w:val="nl-NL"/>
        </w:rPr>
        <w:t xml:space="preserve"> Green en </w:t>
      </w:r>
      <w:proofErr w:type="spellStart"/>
      <w:r w:rsidRPr="009A4A11">
        <w:rPr>
          <w:rFonts w:asciiTheme="majorHAnsi" w:hAnsiTheme="majorHAnsi"/>
          <w:lang w:val="nl-NL"/>
        </w:rPr>
        <w:t>Burnt</w:t>
      </w:r>
      <w:proofErr w:type="spellEnd"/>
      <w:r w:rsidRPr="009A4A11">
        <w:rPr>
          <w:rFonts w:asciiTheme="majorHAnsi" w:hAnsiTheme="majorHAnsi"/>
          <w:lang w:val="nl-NL"/>
        </w:rPr>
        <w:t xml:space="preserve"> Red</w:t>
      </w:r>
    </w:p>
    <w:p w14:paraId="2606D5AE" w14:textId="77777777" w:rsidR="009A4A11" w:rsidRDefault="001B1909" w:rsidP="009A4A11">
      <w:pPr>
        <w:tabs>
          <w:tab w:val="left" w:pos="567"/>
        </w:tabs>
        <w:jc w:val="both"/>
        <w:rPr>
          <w:rFonts w:asciiTheme="majorHAnsi" w:hAnsiTheme="majorHAnsi"/>
          <w:lang w:val="nl-NL"/>
        </w:rPr>
      </w:pPr>
      <w:r w:rsidRPr="009A4A11">
        <w:rPr>
          <w:rFonts w:asciiTheme="majorHAnsi" w:hAnsiTheme="majorHAnsi"/>
          <w:lang w:val="nl-NL"/>
        </w:rPr>
        <w:t xml:space="preserve">Waterkolom: </w:t>
      </w:r>
      <w:r w:rsidRPr="009A4A11">
        <w:rPr>
          <w:rFonts w:asciiTheme="majorHAnsi" w:hAnsiTheme="majorHAnsi"/>
          <w:lang w:val="nl-NL"/>
        </w:rPr>
        <w:tab/>
      </w:r>
      <w:r w:rsidRPr="009A4A11">
        <w:rPr>
          <w:rFonts w:asciiTheme="majorHAnsi" w:hAnsiTheme="majorHAnsi"/>
          <w:lang w:val="nl-NL"/>
        </w:rPr>
        <w:tab/>
        <w:t>Buitentent: 2000 mm</w:t>
      </w:r>
      <w:r w:rsidRPr="009A4A11">
        <w:rPr>
          <w:rFonts w:asciiTheme="majorHAnsi" w:hAnsiTheme="majorHAnsi"/>
          <w:lang w:val="nl-NL"/>
        </w:rPr>
        <w:tab/>
      </w:r>
    </w:p>
    <w:p w14:paraId="58821CE7" w14:textId="0E5024CF" w:rsidR="00D958E0" w:rsidRPr="009A4A11" w:rsidRDefault="009A4A11" w:rsidP="009A4A11">
      <w:pPr>
        <w:tabs>
          <w:tab w:val="left" w:pos="567"/>
        </w:tabs>
        <w:jc w:val="both"/>
        <w:rPr>
          <w:rFonts w:asciiTheme="majorHAnsi" w:hAnsiTheme="majorHAnsi"/>
          <w:lang w:val="nl-NL"/>
        </w:rPr>
      </w:pPr>
      <w:r>
        <w:rPr>
          <w:rFonts w:asciiTheme="majorHAnsi" w:hAnsiTheme="majorHAnsi"/>
          <w:lang w:val="nl-NL"/>
        </w:rPr>
        <w:tab/>
      </w:r>
      <w:r>
        <w:rPr>
          <w:rFonts w:asciiTheme="majorHAnsi" w:hAnsiTheme="majorHAnsi"/>
          <w:lang w:val="nl-NL"/>
        </w:rPr>
        <w:tab/>
      </w:r>
      <w:r>
        <w:rPr>
          <w:rFonts w:asciiTheme="majorHAnsi" w:hAnsiTheme="majorHAnsi"/>
          <w:lang w:val="nl-NL"/>
        </w:rPr>
        <w:tab/>
      </w:r>
      <w:r w:rsidR="001B1909" w:rsidRPr="009A4A11">
        <w:rPr>
          <w:rFonts w:asciiTheme="majorHAnsi" w:hAnsiTheme="majorHAnsi"/>
          <w:lang w:val="nl-NL"/>
        </w:rPr>
        <w:t>Grondzeil: 8000 mm</w:t>
      </w:r>
    </w:p>
    <w:p w14:paraId="129BBAAF" w14:textId="0924632D" w:rsidR="00D958E0" w:rsidRPr="009A4A11" w:rsidRDefault="001B1909" w:rsidP="009A4A11">
      <w:pPr>
        <w:tabs>
          <w:tab w:val="left" w:pos="567"/>
        </w:tabs>
        <w:jc w:val="both"/>
        <w:rPr>
          <w:rFonts w:asciiTheme="majorHAnsi" w:hAnsiTheme="majorHAnsi"/>
          <w:lang w:val="nl-NL"/>
        </w:rPr>
      </w:pPr>
      <w:proofErr w:type="spellStart"/>
      <w:r w:rsidRPr="009A4A11">
        <w:rPr>
          <w:rFonts w:asciiTheme="majorHAnsi" w:hAnsiTheme="majorHAnsi"/>
          <w:lang w:val="nl-NL"/>
        </w:rPr>
        <w:t>Windtest</w:t>
      </w:r>
      <w:proofErr w:type="spellEnd"/>
      <w:r w:rsidRPr="009A4A11">
        <w:rPr>
          <w:rFonts w:asciiTheme="majorHAnsi" w:hAnsiTheme="majorHAnsi"/>
          <w:lang w:val="nl-NL"/>
        </w:rPr>
        <w:t>:</w:t>
      </w:r>
      <w:r w:rsidRPr="009A4A11">
        <w:rPr>
          <w:rFonts w:asciiTheme="majorHAnsi" w:hAnsiTheme="majorHAnsi"/>
          <w:lang w:val="nl-NL"/>
        </w:rPr>
        <w:tab/>
      </w:r>
      <w:r w:rsidRPr="009A4A11">
        <w:rPr>
          <w:rFonts w:asciiTheme="majorHAnsi" w:hAnsiTheme="majorHAnsi"/>
          <w:lang w:val="nl-NL"/>
        </w:rPr>
        <w:tab/>
        <w:t>17.5m/sec. (storm, frisse storm)</w:t>
      </w:r>
    </w:p>
    <w:p w14:paraId="7B558591" w14:textId="01514669" w:rsidR="00D958E0" w:rsidRPr="009A4A11" w:rsidRDefault="001B1909" w:rsidP="009A4A11">
      <w:pPr>
        <w:tabs>
          <w:tab w:val="left" w:pos="567"/>
        </w:tabs>
        <w:ind w:left="2600" w:hanging="2600"/>
        <w:jc w:val="both"/>
        <w:rPr>
          <w:rFonts w:asciiTheme="majorHAnsi" w:hAnsiTheme="majorHAnsi"/>
          <w:lang w:val="nl-NL"/>
        </w:rPr>
      </w:pPr>
      <w:proofErr w:type="spellStart"/>
      <w:r w:rsidRPr="009A4A11">
        <w:rPr>
          <w:rFonts w:asciiTheme="majorHAnsi" w:hAnsiTheme="majorHAnsi"/>
          <w:lang w:val="nl-NL"/>
        </w:rPr>
        <w:t>Awards</w:t>
      </w:r>
      <w:proofErr w:type="spellEnd"/>
      <w:r w:rsidRPr="009A4A11">
        <w:rPr>
          <w:rFonts w:asciiTheme="majorHAnsi" w:hAnsiTheme="majorHAnsi"/>
          <w:lang w:val="nl-NL"/>
        </w:rPr>
        <w:t>:</w:t>
      </w:r>
      <w:r w:rsidRPr="009A4A11">
        <w:rPr>
          <w:rFonts w:asciiTheme="majorHAnsi" w:hAnsiTheme="majorHAnsi"/>
          <w:lang w:val="nl-NL"/>
        </w:rPr>
        <w:tab/>
      </w:r>
      <w:r w:rsidRPr="009A4A11">
        <w:rPr>
          <w:rFonts w:asciiTheme="majorHAnsi" w:hAnsiTheme="majorHAnsi"/>
          <w:lang w:val="nl-NL"/>
        </w:rPr>
        <w:tab/>
      </w:r>
      <w:proofErr w:type="spellStart"/>
      <w:r w:rsidRPr="009A4A11">
        <w:rPr>
          <w:rFonts w:asciiTheme="majorHAnsi" w:hAnsiTheme="majorHAnsi"/>
          <w:lang w:val="nl-NL"/>
        </w:rPr>
        <w:t>German</w:t>
      </w:r>
      <w:proofErr w:type="spellEnd"/>
      <w:r w:rsidRPr="009A4A11">
        <w:rPr>
          <w:rFonts w:asciiTheme="majorHAnsi" w:hAnsiTheme="majorHAnsi"/>
          <w:lang w:val="nl-NL"/>
        </w:rPr>
        <w:t xml:space="preserve"> Design Award, The Great </w:t>
      </w:r>
      <w:proofErr w:type="spellStart"/>
      <w:r w:rsidRPr="009A4A11">
        <w:rPr>
          <w:rFonts w:asciiTheme="majorHAnsi" w:hAnsiTheme="majorHAnsi"/>
          <w:lang w:val="nl-NL"/>
        </w:rPr>
        <w:t>Outdoors</w:t>
      </w:r>
      <w:proofErr w:type="spellEnd"/>
      <w:r w:rsidRPr="009A4A11">
        <w:rPr>
          <w:rFonts w:asciiTheme="majorHAnsi" w:hAnsiTheme="majorHAnsi"/>
          <w:lang w:val="nl-NL"/>
        </w:rPr>
        <w:t xml:space="preserve"> Award, </w:t>
      </w:r>
      <w:proofErr w:type="spellStart"/>
      <w:r w:rsidRPr="009A4A11">
        <w:rPr>
          <w:rFonts w:asciiTheme="majorHAnsi" w:hAnsiTheme="majorHAnsi"/>
          <w:lang w:val="nl-NL"/>
        </w:rPr>
        <w:t>Oppad</w:t>
      </w:r>
      <w:proofErr w:type="spellEnd"/>
      <w:r w:rsidRPr="009A4A11">
        <w:rPr>
          <w:rFonts w:asciiTheme="majorHAnsi" w:hAnsiTheme="majorHAnsi"/>
          <w:lang w:val="nl-NL"/>
        </w:rPr>
        <w:t xml:space="preserve"> Outdoor Award, </w:t>
      </w:r>
      <w:proofErr w:type="spellStart"/>
      <w:r w:rsidRPr="009A4A11">
        <w:rPr>
          <w:rFonts w:asciiTheme="majorHAnsi" w:hAnsiTheme="majorHAnsi"/>
          <w:lang w:val="nl-NL"/>
        </w:rPr>
        <w:t>iF</w:t>
      </w:r>
      <w:proofErr w:type="spellEnd"/>
      <w:r w:rsidRPr="009A4A11">
        <w:rPr>
          <w:rFonts w:asciiTheme="majorHAnsi" w:hAnsiTheme="majorHAnsi"/>
          <w:lang w:val="nl-NL"/>
        </w:rPr>
        <w:t xml:space="preserve"> Product Design Award</w:t>
      </w:r>
    </w:p>
    <w:p w14:paraId="35C1F68B" w14:textId="77777777" w:rsidR="009A4A11" w:rsidRDefault="009A4A11" w:rsidP="009A4A11">
      <w:pPr>
        <w:ind w:left="2600" w:hanging="2600"/>
        <w:jc w:val="both"/>
        <w:rPr>
          <w:rFonts w:eastAsia="Arial" w:cs="Arial"/>
          <w:szCs w:val="22"/>
          <w:lang w:val="nl-NL" w:bidi="nl-NL"/>
        </w:rPr>
      </w:pPr>
    </w:p>
    <w:p w14:paraId="6D1BF481" w14:textId="77777777" w:rsidR="009A4A11" w:rsidRDefault="009A4A11" w:rsidP="009A4A11">
      <w:pPr>
        <w:ind w:left="2600" w:hanging="2600"/>
        <w:jc w:val="both"/>
        <w:rPr>
          <w:rFonts w:eastAsia="Arial" w:cs="Arial"/>
          <w:szCs w:val="22"/>
          <w:lang w:val="nl-NL" w:bidi="nl-NL"/>
        </w:rPr>
      </w:pPr>
    </w:p>
    <w:p w14:paraId="5D732C32" w14:textId="77777777" w:rsidR="002813B4" w:rsidRDefault="002813B4" w:rsidP="009A4A11">
      <w:pPr>
        <w:jc w:val="both"/>
        <w:rPr>
          <w:rFonts w:asciiTheme="majorHAnsi" w:eastAsia="Arial" w:hAnsiTheme="majorHAnsi" w:cs="Arial"/>
          <w:b/>
          <w:i/>
          <w:iCs/>
          <w:lang w:val="nl-NL"/>
        </w:rPr>
      </w:pPr>
    </w:p>
    <w:p w14:paraId="48D76F39" w14:textId="77777777" w:rsidR="009A4A11" w:rsidRPr="0096199A" w:rsidRDefault="009A4A11" w:rsidP="009A4A11">
      <w:pPr>
        <w:jc w:val="both"/>
        <w:rPr>
          <w:rFonts w:asciiTheme="majorHAnsi" w:hAnsiTheme="majorHAnsi"/>
          <w:b/>
          <w:i/>
          <w:lang w:val="nl-NL"/>
        </w:rPr>
      </w:pPr>
      <w:bookmarkStart w:id="0" w:name="_GoBack"/>
      <w:bookmarkEnd w:id="0"/>
      <w:r w:rsidRPr="0096199A">
        <w:rPr>
          <w:rFonts w:asciiTheme="majorHAnsi" w:eastAsia="Arial" w:hAnsiTheme="majorHAnsi" w:cs="Arial"/>
          <w:b/>
          <w:i/>
          <w:iCs/>
          <w:lang w:val="nl-NL"/>
        </w:rPr>
        <w:t>Voor meer informatie neem contact op met:</w:t>
      </w:r>
    </w:p>
    <w:p w14:paraId="0BD2CA22" w14:textId="77777777" w:rsidR="009A4A11" w:rsidRPr="0096199A" w:rsidRDefault="009A4A11" w:rsidP="009A4A11">
      <w:pPr>
        <w:jc w:val="both"/>
        <w:rPr>
          <w:rFonts w:asciiTheme="majorHAnsi" w:hAnsiTheme="majorHAnsi"/>
          <w:i/>
          <w:lang w:val="nl-NL"/>
        </w:rPr>
      </w:pPr>
    </w:p>
    <w:p w14:paraId="30A12776" w14:textId="77777777" w:rsidR="009A4A11" w:rsidRPr="0096199A" w:rsidRDefault="009A4A11" w:rsidP="009A4A11">
      <w:pPr>
        <w:tabs>
          <w:tab w:val="left" w:pos="567"/>
        </w:tabs>
        <w:jc w:val="both"/>
        <w:rPr>
          <w:rFonts w:asciiTheme="majorHAnsi" w:hAnsiTheme="majorHAnsi"/>
          <w:i/>
          <w:lang w:val="nl-NL"/>
        </w:rPr>
      </w:pPr>
      <w:r w:rsidRPr="0096199A">
        <w:rPr>
          <w:rFonts w:asciiTheme="majorHAnsi" w:eastAsia="Arial" w:hAnsiTheme="majorHAnsi" w:cs="Arial"/>
          <w:i/>
          <w:iCs/>
          <w:lang w:val="nl-NL"/>
        </w:rPr>
        <w:t>NL:</w:t>
      </w:r>
      <w:r w:rsidRPr="0096199A">
        <w:rPr>
          <w:rFonts w:asciiTheme="majorHAnsi" w:eastAsia="Arial" w:hAnsiTheme="majorHAnsi" w:cs="Arial"/>
          <w:i/>
          <w:iCs/>
          <w:lang w:val="nl-NL"/>
        </w:rPr>
        <w:tab/>
        <w:t xml:space="preserve">Rob </w:t>
      </w:r>
      <w:proofErr w:type="spellStart"/>
      <w:r w:rsidRPr="0096199A">
        <w:rPr>
          <w:rFonts w:asciiTheme="majorHAnsi" w:eastAsia="Arial" w:hAnsiTheme="majorHAnsi" w:cs="Arial"/>
          <w:i/>
          <w:iCs/>
          <w:lang w:val="nl-NL"/>
        </w:rPr>
        <w:t>Fröberg</w:t>
      </w:r>
      <w:proofErr w:type="spellEnd"/>
      <w:r w:rsidRPr="0096199A">
        <w:rPr>
          <w:rFonts w:asciiTheme="majorHAnsi" w:eastAsia="Arial" w:hAnsiTheme="majorHAnsi" w:cs="Arial"/>
          <w:i/>
          <w:iCs/>
          <w:lang w:val="nl-NL"/>
        </w:rPr>
        <w:t xml:space="preserve">, tel. +31 (0) 6 2185 8327 of </w:t>
      </w:r>
      <w:hyperlink r:id="rId8" w:history="1">
        <w:r w:rsidRPr="0096199A">
          <w:rPr>
            <w:rFonts w:asciiTheme="majorHAnsi" w:eastAsia="Arial" w:hAnsiTheme="majorHAnsi" w:cs="Arial"/>
            <w:i/>
            <w:iCs/>
            <w:color w:val="0000FF"/>
            <w:u w:val="single"/>
            <w:lang w:val="nl-NL"/>
          </w:rPr>
          <w:t>rob@outware.eu</w:t>
        </w:r>
      </w:hyperlink>
    </w:p>
    <w:p w14:paraId="31739AAE" w14:textId="77777777" w:rsidR="009A4A11" w:rsidRPr="0096199A" w:rsidRDefault="009A4A11" w:rsidP="009A4A11">
      <w:pPr>
        <w:tabs>
          <w:tab w:val="left" w:pos="567"/>
        </w:tabs>
        <w:jc w:val="both"/>
        <w:rPr>
          <w:rFonts w:asciiTheme="majorHAnsi" w:eastAsia="Arial" w:hAnsiTheme="majorHAnsi" w:cs="Arial"/>
          <w:i/>
          <w:iCs/>
          <w:lang w:val="nl-NL"/>
        </w:rPr>
      </w:pPr>
    </w:p>
    <w:p w14:paraId="3B01E39F" w14:textId="77777777" w:rsidR="009A4A11" w:rsidRPr="0096199A" w:rsidRDefault="009A4A11" w:rsidP="009A4A11">
      <w:pPr>
        <w:tabs>
          <w:tab w:val="left" w:pos="567"/>
        </w:tabs>
        <w:jc w:val="both"/>
        <w:rPr>
          <w:rFonts w:asciiTheme="majorHAnsi" w:hAnsiTheme="majorHAnsi"/>
          <w:i/>
          <w:lang w:val="nl-NL"/>
        </w:rPr>
      </w:pPr>
      <w:r w:rsidRPr="0096199A">
        <w:rPr>
          <w:rFonts w:asciiTheme="majorHAnsi" w:eastAsia="Arial" w:hAnsiTheme="majorHAnsi" w:cs="Arial"/>
          <w:i/>
          <w:iCs/>
          <w:lang w:val="nl-NL"/>
        </w:rPr>
        <w:t>BE:</w:t>
      </w:r>
      <w:r w:rsidRPr="0096199A">
        <w:rPr>
          <w:rFonts w:asciiTheme="majorHAnsi" w:eastAsia="Arial" w:hAnsiTheme="majorHAnsi" w:cs="Arial"/>
          <w:i/>
          <w:iCs/>
          <w:lang w:val="nl-NL"/>
        </w:rPr>
        <w:tab/>
      </w:r>
      <w:r>
        <w:rPr>
          <w:rFonts w:asciiTheme="majorHAnsi" w:eastAsia="Arial" w:hAnsiTheme="majorHAnsi" w:cs="Arial"/>
          <w:i/>
          <w:iCs/>
          <w:lang w:val="nl-NL"/>
        </w:rPr>
        <w:t>Philippe</w:t>
      </w:r>
      <w:r w:rsidRPr="0096199A">
        <w:rPr>
          <w:rFonts w:asciiTheme="majorHAnsi" w:eastAsia="Arial" w:hAnsiTheme="majorHAnsi" w:cs="Arial"/>
          <w:i/>
          <w:iCs/>
          <w:lang w:val="nl-NL"/>
        </w:rPr>
        <w:t xml:space="preserve"> Declercq, tel. +32 4</w:t>
      </w:r>
      <w:r>
        <w:rPr>
          <w:rFonts w:asciiTheme="majorHAnsi" w:eastAsia="Arial" w:hAnsiTheme="majorHAnsi" w:cs="Arial"/>
          <w:i/>
          <w:iCs/>
          <w:lang w:val="nl-NL"/>
        </w:rPr>
        <w:t>83 07 19 18</w:t>
      </w:r>
      <w:r w:rsidRPr="0096199A">
        <w:rPr>
          <w:rFonts w:asciiTheme="majorHAnsi" w:eastAsia="Arial" w:hAnsiTheme="majorHAnsi" w:cs="Arial"/>
          <w:i/>
          <w:iCs/>
          <w:lang w:val="nl-NL"/>
        </w:rPr>
        <w:t xml:space="preserve"> of </w:t>
      </w:r>
      <w:hyperlink r:id="rId9" w:history="1">
        <w:r w:rsidRPr="008F336F">
          <w:rPr>
            <w:rStyle w:val="Lienhypertexte"/>
            <w:rFonts w:asciiTheme="majorHAnsi" w:eastAsia="Arial" w:hAnsiTheme="majorHAnsi" w:cs="Arial"/>
            <w:i/>
            <w:iCs/>
            <w:lang w:val="nl-NL"/>
          </w:rPr>
          <w:t>philippe@elementsbvba.be</w:t>
        </w:r>
      </w:hyperlink>
    </w:p>
    <w:p w14:paraId="52861F81" w14:textId="77777777" w:rsidR="009A4A11" w:rsidRPr="0096199A" w:rsidRDefault="009A4A11" w:rsidP="009A4A11">
      <w:pPr>
        <w:tabs>
          <w:tab w:val="left" w:pos="567"/>
        </w:tabs>
        <w:jc w:val="both"/>
        <w:rPr>
          <w:rFonts w:asciiTheme="majorHAnsi" w:eastAsia="Arial" w:hAnsiTheme="majorHAnsi" w:cs="Arial"/>
          <w:i/>
          <w:iCs/>
          <w:lang w:val="nl-NL"/>
        </w:rPr>
      </w:pPr>
    </w:p>
    <w:p w14:paraId="7E738268" w14:textId="77777777" w:rsidR="009A4A11" w:rsidRPr="0096199A" w:rsidRDefault="009A4A11" w:rsidP="009A4A11">
      <w:pPr>
        <w:tabs>
          <w:tab w:val="left" w:pos="567"/>
        </w:tabs>
        <w:jc w:val="both"/>
        <w:rPr>
          <w:rFonts w:asciiTheme="majorHAnsi" w:hAnsiTheme="majorHAnsi"/>
          <w:i/>
          <w:lang w:val="nl-NL"/>
        </w:rPr>
      </w:pPr>
      <w:r w:rsidRPr="0096199A">
        <w:rPr>
          <w:rFonts w:asciiTheme="majorHAnsi" w:eastAsia="Arial" w:hAnsiTheme="majorHAnsi" w:cs="Arial"/>
          <w:i/>
          <w:iCs/>
          <w:lang w:val="nl-NL"/>
        </w:rPr>
        <w:t>DK:</w:t>
      </w:r>
      <w:r w:rsidRPr="0096199A">
        <w:rPr>
          <w:rFonts w:asciiTheme="majorHAnsi" w:eastAsia="Arial" w:hAnsiTheme="majorHAnsi" w:cs="Arial"/>
          <w:i/>
          <w:iCs/>
          <w:lang w:val="nl-NL"/>
        </w:rPr>
        <w:tab/>
        <w:t xml:space="preserve">CEO Erik </w:t>
      </w:r>
      <w:proofErr w:type="spellStart"/>
      <w:r w:rsidRPr="0096199A">
        <w:rPr>
          <w:rFonts w:asciiTheme="majorHAnsi" w:eastAsia="Arial" w:hAnsiTheme="majorHAnsi" w:cs="Arial"/>
          <w:i/>
          <w:iCs/>
          <w:lang w:val="nl-NL"/>
        </w:rPr>
        <w:t>Møller</w:t>
      </w:r>
      <w:proofErr w:type="spellEnd"/>
      <w:r w:rsidRPr="0096199A">
        <w:rPr>
          <w:rFonts w:asciiTheme="majorHAnsi" w:eastAsia="Arial" w:hAnsiTheme="majorHAnsi" w:cs="Arial"/>
          <w:i/>
          <w:iCs/>
          <w:lang w:val="nl-NL"/>
        </w:rPr>
        <w:t xml:space="preserve">, tel. +45 7373 4060, mobiel +45 2332 7161 of </w:t>
      </w:r>
      <w:hyperlink r:id="rId10" w:history="1">
        <w:r w:rsidRPr="0096199A">
          <w:rPr>
            <w:rFonts w:asciiTheme="majorHAnsi" w:eastAsia="Arial" w:hAnsiTheme="majorHAnsi" w:cs="Arial"/>
            <w:i/>
            <w:iCs/>
            <w:color w:val="0000FF"/>
            <w:u w:val="single"/>
            <w:lang w:val="nl-NL"/>
          </w:rPr>
          <w:t>emo@nordisk.eu</w:t>
        </w:r>
      </w:hyperlink>
    </w:p>
    <w:p w14:paraId="305EDB39" w14:textId="77777777" w:rsidR="009A4A11" w:rsidRPr="0096199A" w:rsidRDefault="009A4A11" w:rsidP="009A4A11">
      <w:pPr>
        <w:tabs>
          <w:tab w:val="left" w:pos="567"/>
        </w:tabs>
        <w:jc w:val="both"/>
        <w:rPr>
          <w:rFonts w:asciiTheme="majorHAnsi" w:hAnsiTheme="majorHAnsi"/>
          <w:i/>
          <w:lang w:val="nl-NL"/>
        </w:rPr>
      </w:pPr>
    </w:p>
    <w:p w14:paraId="420CF4E5" w14:textId="77777777" w:rsidR="009A4A11" w:rsidRPr="0096199A" w:rsidRDefault="009A4A11" w:rsidP="009A4A11">
      <w:pPr>
        <w:tabs>
          <w:tab w:val="left" w:pos="567"/>
        </w:tabs>
        <w:jc w:val="both"/>
        <w:rPr>
          <w:rFonts w:asciiTheme="majorHAnsi" w:hAnsiTheme="majorHAnsi"/>
          <w:b/>
          <w:i/>
          <w:lang w:val="nl-NL"/>
        </w:rPr>
      </w:pPr>
    </w:p>
    <w:p w14:paraId="061BD135" w14:textId="77777777" w:rsidR="009A4A11" w:rsidRPr="0096199A" w:rsidRDefault="009A4A11" w:rsidP="009A4A11">
      <w:pPr>
        <w:tabs>
          <w:tab w:val="left" w:pos="567"/>
        </w:tabs>
        <w:jc w:val="both"/>
        <w:rPr>
          <w:rFonts w:asciiTheme="majorHAnsi" w:hAnsiTheme="majorHAnsi"/>
          <w:b/>
          <w:i/>
          <w:lang w:val="nl-NL"/>
        </w:rPr>
      </w:pPr>
      <w:r w:rsidRPr="0096199A">
        <w:rPr>
          <w:rFonts w:asciiTheme="majorHAnsi" w:hAnsiTheme="majorHAnsi"/>
          <w:b/>
          <w:i/>
          <w:lang w:val="nl-NL"/>
        </w:rPr>
        <w:t>Voor tekst en fotomateriaal (niet voor publicatie):</w:t>
      </w:r>
    </w:p>
    <w:p w14:paraId="743593D3" w14:textId="77777777" w:rsidR="009A4A11" w:rsidRPr="0096199A" w:rsidRDefault="009A4A11" w:rsidP="009A4A11">
      <w:pPr>
        <w:tabs>
          <w:tab w:val="left" w:pos="567"/>
        </w:tabs>
        <w:jc w:val="both"/>
        <w:rPr>
          <w:rFonts w:asciiTheme="majorHAnsi" w:hAnsiTheme="majorHAnsi"/>
          <w:i/>
          <w:lang w:val="nl-NL"/>
        </w:rPr>
      </w:pPr>
    </w:p>
    <w:p w14:paraId="467500FC" w14:textId="77777777" w:rsidR="009A4A11" w:rsidRPr="0096199A" w:rsidRDefault="009A4A11" w:rsidP="009A4A11">
      <w:pPr>
        <w:tabs>
          <w:tab w:val="left" w:pos="567"/>
        </w:tabs>
        <w:rPr>
          <w:rFonts w:asciiTheme="majorHAnsi" w:hAnsiTheme="majorHAnsi"/>
          <w:i/>
          <w:lang w:val="nl-NL"/>
        </w:rPr>
      </w:pPr>
      <w:r w:rsidRPr="0096199A">
        <w:rPr>
          <w:rFonts w:asciiTheme="majorHAnsi" w:hAnsiTheme="majorHAnsi"/>
          <w:i/>
          <w:lang w:val="nl-NL"/>
        </w:rPr>
        <w:t>PR-bureau: Members Communication, Véronique Van Baelen, tel. +32 478 32 69 44 of veronique@memberscommunication.be</w:t>
      </w:r>
    </w:p>
    <w:p w14:paraId="647FFA0A" w14:textId="77777777" w:rsidR="009A4A11" w:rsidRPr="00D80DA0" w:rsidRDefault="009A4A11" w:rsidP="009A4A11">
      <w:pPr>
        <w:jc w:val="both"/>
        <w:rPr>
          <w:lang w:val="nl-NL"/>
        </w:rPr>
      </w:pPr>
    </w:p>
    <w:sectPr w:rsidR="009A4A11" w:rsidRPr="00D80DA0" w:rsidSect="00D958E0">
      <w:headerReference w:type="default" r:id="rId11"/>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10FF6" w14:textId="77777777" w:rsidR="002813B4" w:rsidRDefault="002813B4" w:rsidP="00D958E0">
      <w:r>
        <w:separator/>
      </w:r>
    </w:p>
  </w:endnote>
  <w:endnote w:type="continuationSeparator" w:id="0">
    <w:p w14:paraId="01A38BB1" w14:textId="77777777" w:rsidR="002813B4" w:rsidRDefault="002813B4" w:rsidP="00D95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6C216" w14:textId="77777777" w:rsidR="002813B4" w:rsidRDefault="002813B4" w:rsidP="00D958E0">
      <w:r>
        <w:separator/>
      </w:r>
    </w:p>
  </w:footnote>
  <w:footnote w:type="continuationSeparator" w:id="0">
    <w:p w14:paraId="4DA28A19" w14:textId="77777777" w:rsidR="002813B4" w:rsidRDefault="002813B4" w:rsidP="00D958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C30FD" w14:textId="21A4684F" w:rsidR="002813B4" w:rsidRDefault="002813B4" w:rsidP="00D958E0">
    <w:pPr>
      <w:pStyle w:val="En-tte"/>
      <w:jc w:val="right"/>
    </w:pPr>
    <w:r>
      <w:rPr>
        <w:noProof/>
        <w:lang w:val="fr-FR" w:eastAsia="fr-FR"/>
      </w:rPr>
      <w:drawing>
        <wp:inline distT="0" distB="0" distL="0" distR="0" wp14:anchorId="43A33D33" wp14:editId="097E8406">
          <wp:extent cx="910196" cy="981730"/>
          <wp:effectExtent l="0" t="0" r="4445" b="8890"/>
          <wp:docPr id="1" name="Image 1" descr="Macintosh HD:Users:veroniquevanbaelen:Documents:Members Communication:2015:Nordisk 2015:Logo:Nordisk_logo_vertic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eroniquevanbaelen:Documents:Members Communication:2015:Nordisk 2015:Logo:Nordisk_logo_vertical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293" cy="98183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F5A90"/>
    <w:multiLevelType w:val="hybridMultilevel"/>
    <w:tmpl w:val="B852B012"/>
    <w:lvl w:ilvl="0" w:tplc="669CE320">
      <w:start w:val="3"/>
      <w:numFmt w:val="bullet"/>
      <w:lvlText w:val="-"/>
      <w:lvlJc w:val="left"/>
      <w:pPr>
        <w:ind w:left="720" w:hanging="360"/>
      </w:pPr>
      <w:rPr>
        <w:rFonts w:ascii="Arial" w:eastAsiaTheme="minorEastAsia" w:hAnsi="Arial" w:cs="Arial" w:hint="default"/>
      </w:rPr>
    </w:lvl>
    <w:lvl w:ilvl="1" w:tplc="D312D596" w:tentative="1">
      <w:start w:val="1"/>
      <w:numFmt w:val="bullet"/>
      <w:lvlText w:val="o"/>
      <w:lvlJc w:val="left"/>
      <w:pPr>
        <w:ind w:left="1440" w:hanging="360"/>
      </w:pPr>
      <w:rPr>
        <w:rFonts w:ascii="Courier New" w:hAnsi="Courier New" w:hint="default"/>
      </w:rPr>
    </w:lvl>
    <w:lvl w:ilvl="2" w:tplc="983CA546" w:tentative="1">
      <w:start w:val="1"/>
      <w:numFmt w:val="bullet"/>
      <w:lvlText w:val=""/>
      <w:lvlJc w:val="left"/>
      <w:pPr>
        <w:ind w:left="2160" w:hanging="360"/>
      </w:pPr>
      <w:rPr>
        <w:rFonts w:ascii="Wingdings" w:hAnsi="Wingdings" w:hint="default"/>
      </w:rPr>
    </w:lvl>
    <w:lvl w:ilvl="3" w:tplc="FC527976" w:tentative="1">
      <w:start w:val="1"/>
      <w:numFmt w:val="bullet"/>
      <w:lvlText w:val=""/>
      <w:lvlJc w:val="left"/>
      <w:pPr>
        <w:ind w:left="2880" w:hanging="360"/>
      </w:pPr>
      <w:rPr>
        <w:rFonts w:ascii="Symbol" w:hAnsi="Symbol" w:hint="default"/>
      </w:rPr>
    </w:lvl>
    <w:lvl w:ilvl="4" w:tplc="3AE83A44" w:tentative="1">
      <w:start w:val="1"/>
      <w:numFmt w:val="bullet"/>
      <w:lvlText w:val="o"/>
      <w:lvlJc w:val="left"/>
      <w:pPr>
        <w:ind w:left="3600" w:hanging="360"/>
      </w:pPr>
      <w:rPr>
        <w:rFonts w:ascii="Courier New" w:hAnsi="Courier New" w:hint="default"/>
      </w:rPr>
    </w:lvl>
    <w:lvl w:ilvl="5" w:tplc="D362E732" w:tentative="1">
      <w:start w:val="1"/>
      <w:numFmt w:val="bullet"/>
      <w:lvlText w:val=""/>
      <w:lvlJc w:val="left"/>
      <w:pPr>
        <w:ind w:left="4320" w:hanging="360"/>
      </w:pPr>
      <w:rPr>
        <w:rFonts w:ascii="Wingdings" w:hAnsi="Wingdings" w:hint="default"/>
      </w:rPr>
    </w:lvl>
    <w:lvl w:ilvl="6" w:tplc="30102126" w:tentative="1">
      <w:start w:val="1"/>
      <w:numFmt w:val="bullet"/>
      <w:lvlText w:val=""/>
      <w:lvlJc w:val="left"/>
      <w:pPr>
        <w:ind w:left="5040" w:hanging="360"/>
      </w:pPr>
      <w:rPr>
        <w:rFonts w:ascii="Symbol" w:hAnsi="Symbol" w:hint="default"/>
      </w:rPr>
    </w:lvl>
    <w:lvl w:ilvl="7" w:tplc="2160CF4C" w:tentative="1">
      <w:start w:val="1"/>
      <w:numFmt w:val="bullet"/>
      <w:lvlText w:val="o"/>
      <w:lvlJc w:val="left"/>
      <w:pPr>
        <w:ind w:left="5760" w:hanging="360"/>
      </w:pPr>
      <w:rPr>
        <w:rFonts w:ascii="Courier New" w:hAnsi="Courier New" w:hint="default"/>
      </w:rPr>
    </w:lvl>
    <w:lvl w:ilvl="8" w:tplc="3F5E74C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DA0"/>
    <w:rsid w:val="000F64C9"/>
    <w:rsid w:val="001B1909"/>
    <w:rsid w:val="002813B4"/>
    <w:rsid w:val="008A53DB"/>
    <w:rsid w:val="009A4A11"/>
    <w:rsid w:val="00B266D8"/>
    <w:rsid w:val="00C45771"/>
    <w:rsid w:val="00D80DA0"/>
    <w:rsid w:val="00D958E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62E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E2E"/>
    <w:rPr>
      <w:rFonts w:ascii="Arial" w:hAnsi="Arial"/>
      <w:sz w:val="22"/>
    </w:rPr>
  </w:style>
  <w:style w:type="paragraph" w:styleId="Titre1">
    <w:name w:val="heading 1"/>
    <w:basedOn w:val="Normal"/>
    <w:next w:val="Normal"/>
    <w:link w:val="Titre1Car"/>
    <w:uiPriority w:val="9"/>
    <w:qFormat/>
    <w:rsid w:val="00EC5346"/>
    <w:pPr>
      <w:keepNext/>
      <w:keepLines/>
      <w:outlineLvl w:val="0"/>
    </w:pPr>
    <w:rPr>
      <w:rFonts w:eastAsiaTheme="majorEastAsia" w:cstheme="majorBidi"/>
      <w:b/>
      <w:bCs/>
      <w:sz w:val="36"/>
      <w:szCs w:val="32"/>
    </w:rPr>
  </w:style>
  <w:style w:type="paragraph" w:styleId="Titre2">
    <w:name w:val="heading 2"/>
    <w:basedOn w:val="Normal"/>
    <w:next w:val="Normal"/>
    <w:link w:val="Titre2Car"/>
    <w:uiPriority w:val="9"/>
    <w:unhideWhenUsed/>
    <w:qFormat/>
    <w:rsid w:val="000003A8"/>
    <w:pPr>
      <w:keepNext/>
      <w:keepLines/>
      <w:outlineLvl w:val="1"/>
    </w:pPr>
    <w:rPr>
      <w:rFonts w:eastAsiaTheme="majorEastAsia" w:cstheme="majorBidi"/>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Engelsk"/>
    <w:uiPriority w:val="1"/>
    <w:qFormat/>
    <w:rsid w:val="004B3023"/>
    <w:rPr>
      <w:rFonts w:ascii="Arial" w:hAnsi="Arial"/>
      <w:sz w:val="22"/>
      <w:lang w:val="en-GB"/>
    </w:rPr>
  </w:style>
  <w:style w:type="character" w:customStyle="1" w:styleId="Titre1Car">
    <w:name w:val="Titre 1 Car"/>
    <w:basedOn w:val="Policepardfaut"/>
    <w:link w:val="Titre1"/>
    <w:uiPriority w:val="9"/>
    <w:rsid w:val="00EC5346"/>
    <w:rPr>
      <w:rFonts w:ascii="Arial" w:eastAsiaTheme="majorEastAsia" w:hAnsi="Arial" w:cstheme="majorBidi"/>
      <w:b/>
      <w:bCs/>
      <w:sz w:val="36"/>
      <w:szCs w:val="32"/>
    </w:rPr>
  </w:style>
  <w:style w:type="character" w:styleId="Accentuationdiscrte">
    <w:name w:val="Subtle Emphasis"/>
    <w:aliases w:val="Indeks"/>
    <w:basedOn w:val="Policepardfaut"/>
    <w:uiPriority w:val="19"/>
    <w:qFormat/>
    <w:rsid w:val="004B3023"/>
    <w:rPr>
      <w:rFonts w:ascii="Arial" w:hAnsi="Arial"/>
      <w:i/>
      <w:iCs/>
      <w:color w:val="808080" w:themeColor="background1" w:themeShade="80"/>
      <w:sz w:val="22"/>
    </w:rPr>
  </w:style>
  <w:style w:type="character" w:customStyle="1" w:styleId="Titre2Car">
    <w:name w:val="Titre 2 Car"/>
    <w:basedOn w:val="Policepardfaut"/>
    <w:link w:val="Titre2"/>
    <w:uiPriority w:val="9"/>
    <w:rsid w:val="000003A8"/>
    <w:rPr>
      <w:rFonts w:ascii="Arial" w:eastAsiaTheme="majorEastAsia" w:hAnsi="Arial" w:cstheme="majorBidi"/>
      <w:b/>
      <w:bCs/>
      <w:sz w:val="22"/>
      <w:szCs w:val="26"/>
    </w:rPr>
  </w:style>
  <w:style w:type="paragraph" w:styleId="Paragraphedeliste">
    <w:name w:val="List Paragraph"/>
    <w:basedOn w:val="Normal"/>
    <w:uiPriority w:val="34"/>
    <w:qFormat/>
    <w:rsid w:val="00D056E9"/>
    <w:pPr>
      <w:ind w:left="720"/>
      <w:contextualSpacing/>
    </w:pPr>
    <w:rPr>
      <w:rFonts w:eastAsiaTheme="minorHAnsi"/>
      <w:szCs w:val="22"/>
      <w:lang w:eastAsia="en-US"/>
    </w:rPr>
  </w:style>
  <w:style w:type="character" w:styleId="Accentuation">
    <w:name w:val="Emphasis"/>
    <w:basedOn w:val="Policepardfaut"/>
    <w:uiPriority w:val="20"/>
    <w:qFormat/>
    <w:rsid w:val="00603189"/>
    <w:rPr>
      <w:i/>
      <w:iCs/>
    </w:rPr>
  </w:style>
  <w:style w:type="character" w:styleId="Marquedannotation">
    <w:name w:val="annotation reference"/>
    <w:uiPriority w:val="99"/>
    <w:semiHidden/>
    <w:unhideWhenUsed/>
    <w:rsid w:val="00561538"/>
    <w:rPr>
      <w:sz w:val="16"/>
      <w:szCs w:val="16"/>
    </w:rPr>
  </w:style>
  <w:style w:type="paragraph" w:styleId="Commentaire">
    <w:name w:val="annotation text"/>
    <w:basedOn w:val="Normal"/>
    <w:link w:val="CommentaireCar"/>
    <w:uiPriority w:val="99"/>
    <w:semiHidden/>
    <w:unhideWhenUsed/>
    <w:rsid w:val="00561538"/>
    <w:rPr>
      <w:rFonts w:eastAsia="MS Mincho" w:cs="Times New Roman"/>
      <w:sz w:val="20"/>
      <w:szCs w:val="20"/>
      <w:lang w:eastAsia="ja-JP"/>
    </w:rPr>
  </w:style>
  <w:style w:type="character" w:customStyle="1" w:styleId="CommentaireCar">
    <w:name w:val="Commentaire Car"/>
    <w:basedOn w:val="Policepardfaut"/>
    <w:link w:val="Commentaire"/>
    <w:uiPriority w:val="99"/>
    <w:semiHidden/>
    <w:rsid w:val="00561538"/>
    <w:rPr>
      <w:rFonts w:ascii="Arial" w:eastAsia="MS Mincho" w:hAnsi="Arial" w:cs="Times New Roman"/>
      <w:sz w:val="20"/>
      <w:szCs w:val="20"/>
      <w:lang w:eastAsia="ja-JP"/>
    </w:rPr>
  </w:style>
  <w:style w:type="paragraph" w:styleId="Textedebulles">
    <w:name w:val="Balloon Text"/>
    <w:basedOn w:val="Normal"/>
    <w:link w:val="TextedebullesCar"/>
    <w:uiPriority w:val="99"/>
    <w:semiHidden/>
    <w:unhideWhenUsed/>
    <w:rsid w:val="0056153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61538"/>
    <w:rPr>
      <w:rFonts w:ascii="Lucida Grande" w:hAnsi="Lucida Grande" w:cs="Lucida Grande"/>
      <w:sz w:val="18"/>
      <w:szCs w:val="18"/>
    </w:rPr>
  </w:style>
  <w:style w:type="paragraph" w:styleId="En-tte">
    <w:name w:val="header"/>
    <w:basedOn w:val="Normal"/>
    <w:link w:val="En-tteCar"/>
    <w:uiPriority w:val="99"/>
    <w:unhideWhenUsed/>
    <w:rsid w:val="00D958E0"/>
    <w:pPr>
      <w:tabs>
        <w:tab w:val="center" w:pos="4536"/>
        <w:tab w:val="right" w:pos="9072"/>
      </w:tabs>
    </w:pPr>
  </w:style>
  <w:style w:type="character" w:customStyle="1" w:styleId="En-tteCar">
    <w:name w:val="En-tête Car"/>
    <w:basedOn w:val="Policepardfaut"/>
    <w:link w:val="En-tte"/>
    <w:uiPriority w:val="99"/>
    <w:rsid w:val="00D958E0"/>
    <w:rPr>
      <w:rFonts w:ascii="Arial" w:hAnsi="Arial"/>
      <w:sz w:val="22"/>
    </w:rPr>
  </w:style>
  <w:style w:type="paragraph" w:styleId="Pieddepage">
    <w:name w:val="footer"/>
    <w:basedOn w:val="Normal"/>
    <w:link w:val="PieddepageCar"/>
    <w:uiPriority w:val="99"/>
    <w:unhideWhenUsed/>
    <w:rsid w:val="00D958E0"/>
    <w:pPr>
      <w:tabs>
        <w:tab w:val="center" w:pos="4536"/>
        <w:tab w:val="right" w:pos="9072"/>
      </w:tabs>
    </w:pPr>
  </w:style>
  <w:style w:type="character" w:customStyle="1" w:styleId="PieddepageCar">
    <w:name w:val="Pied de page Car"/>
    <w:basedOn w:val="Policepardfaut"/>
    <w:link w:val="Pieddepage"/>
    <w:uiPriority w:val="99"/>
    <w:rsid w:val="00D958E0"/>
    <w:rPr>
      <w:rFonts w:ascii="Arial" w:hAnsi="Arial"/>
      <w:sz w:val="22"/>
    </w:rPr>
  </w:style>
  <w:style w:type="character" w:styleId="Lienhypertexte">
    <w:name w:val="Hyperlink"/>
    <w:basedOn w:val="Policepardfaut"/>
    <w:uiPriority w:val="99"/>
    <w:unhideWhenUsed/>
    <w:rsid w:val="009A4A1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E2E"/>
    <w:rPr>
      <w:rFonts w:ascii="Arial" w:hAnsi="Arial"/>
      <w:sz w:val="22"/>
    </w:rPr>
  </w:style>
  <w:style w:type="paragraph" w:styleId="Titre1">
    <w:name w:val="heading 1"/>
    <w:basedOn w:val="Normal"/>
    <w:next w:val="Normal"/>
    <w:link w:val="Titre1Car"/>
    <w:uiPriority w:val="9"/>
    <w:qFormat/>
    <w:rsid w:val="00EC5346"/>
    <w:pPr>
      <w:keepNext/>
      <w:keepLines/>
      <w:outlineLvl w:val="0"/>
    </w:pPr>
    <w:rPr>
      <w:rFonts w:eastAsiaTheme="majorEastAsia" w:cstheme="majorBidi"/>
      <w:b/>
      <w:bCs/>
      <w:sz w:val="36"/>
      <w:szCs w:val="32"/>
    </w:rPr>
  </w:style>
  <w:style w:type="paragraph" w:styleId="Titre2">
    <w:name w:val="heading 2"/>
    <w:basedOn w:val="Normal"/>
    <w:next w:val="Normal"/>
    <w:link w:val="Titre2Car"/>
    <w:uiPriority w:val="9"/>
    <w:unhideWhenUsed/>
    <w:qFormat/>
    <w:rsid w:val="000003A8"/>
    <w:pPr>
      <w:keepNext/>
      <w:keepLines/>
      <w:outlineLvl w:val="1"/>
    </w:pPr>
    <w:rPr>
      <w:rFonts w:eastAsiaTheme="majorEastAsia" w:cstheme="majorBidi"/>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Engelsk"/>
    <w:uiPriority w:val="1"/>
    <w:qFormat/>
    <w:rsid w:val="004B3023"/>
    <w:rPr>
      <w:rFonts w:ascii="Arial" w:hAnsi="Arial"/>
      <w:sz w:val="22"/>
      <w:lang w:val="en-GB"/>
    </w:rPr>
  </w:style>
  <w:style w:type="character" w:customStyle="1" w:styleId="Titre1Car">
    <w:name w:val="Titre 1 Car"/>
    <w:basedOn w:val="Policepardfaut"/>
    <w:link w:val="Titre1"/>
    <w:uiPriority w:val="9"/>
    <w:rsid w:val="00EC5346"/>
    <w:rPr>
      <w:rFonts w:ascii="Arial" w:eastAsiaTheme="majorEastAsia" w:hAnsi="Arial" w:cstheme="majorBidi"/>
      <w:b/>
      <w:bCs/>
      <w:sz w:val="36"/>
      <w:szCs w:val="32"/>
    </w:rPr>
  </w:style>
  <w:style w:type="character" w:styleId="Accentuationdiscrte">
    <w:name w:val="Subtle Emphasis"/>
    <w:aliases w:val="Indeks"/>
    <w:basedOn w:val="Policepardfaut"/>
    <w:uiPriority w:val="19"/>
    <w:qFormat/>
    <w:rsid w:val="004B3023"/>
    <w:rPr>
      <w:rFonts w:ascii="Arial" w:hAnsi="Arial"/>
      <w:i/>
      <w:iCs/>
      <w:color w:val="808080" w:themeColor="background1" w:themeShade="80"/>
      <w:sz w:val="22"/>
    </w:rPr>
  </w:style>
  <w:style w:type="character" w:customStyle="1" w:styleId="Titre2Car">
    <w:name w:val="Titre 2 Car"/>
    <w:basedOn w:val="Policepardfaut"/>
    <w:link w:val="Titre2"/>
    <w:uiPriority w:val="9"/>
    <w:rsid w:val="000003A8"/>
    <w:rPr>
      <w:rFonts w:ascii="Arial" w:eastAsiaTheme="majorEastAsia" w:hAnsi="Arial" w:cstheme="majorBidi"/>
      <w:b/>
      <w:bCs/>
      <w:sz w:val="22"/>
      <w:szCs w:val="26"/>
    </w:rPr>
  </w:style>
  <w:style w:type="paragraph" w:styleId="Paragraphedeliste">
    <w:name w:val="List Paragraph"/>
    <w:basedOn w:val="Normal"/>
    <w:uiPriority w:val="34"/>
    <w:qFormat/>
    <w:rsid w:val="00D056E9"/>
    <w:pPr>
      <w:ind w:left="720"/>
      <w:contextualSpacing/>
    </w:pPr>
    <w:rPr>
      <w:rFonts w:eastAsiaTheme="minorHAnsi"/>
      <w:szCs w:val="22"/>
      <w:lang w:eastAsia="en-US"/>
    </w:rPr>
  </w:style>
  <w:style w:type="character" w:styleId="Accentuation">
    <w:name w:val="Emphasis"/>
    <w:basedOn w:val="Policepardfaut"/>
    <w:uiPriority w:val="20"/>
    <w:qFormat/>
    <w:rsid w:val="00603189"/>
    <w:rPr>
      <w:i/>
      <w:iCs/>
    </w:rPr>
  </w:style>
  <w:style w:type="character" w:styleId="Marquedannotation">
    <w:name w:val="annotation reference"/>
    <w:uiPriority w:val="99"/>
    <w:semiHidden/>
    <w:unhideWhenUsed/>
    <w:rsid w:val="00561538"/>
    <w:rPr>
      <w:sz w:val="16"/>
      <w:szCs w:val="16"/>
    </w:rPr>
  </w:style>
  <w:style w:type="paragraph" w:styleId="Commentaire">
    <w:name w:val="annotation text"/>
    <w:basedOn w:val="Normal"/>
    <w:link w:val="CommentaireCar"/>
    <w:uiPriority w:val="99"/>
    <w:semiHidden/>
    <w:unhideWhenUsed/>
    <w:rsid w:val="00561538"/>
    <w:rPr>
      <w:rFonts w:eastAsia="MS Mincho" w:cs="Times New Roman"/>
      <w:sz w:val="20"/>
      <w:szCs w:val="20"/>
      <w:lang w:eastAsia="ja-JP"/>
    </w:rPr>
  </w:style>
  <w:style w:type="character" w:customStyle="1" w:styleId="CommentaireCar">
    <w:name w:val="Commentaire Car"/>
    <w:basedOn w:val="Policepardfaut"/>
    <w:link w:val="Commentaire"/>
    <w:uiPriority w:val="99"/>
    <w:semiHidden/>
    <w:rsid w:val="00561538"/>
    <w:rPr>
      <w:rFonts w:ascii="Arial" w:eastAsia="MS Mincho" w:hAnsi="Arial" w:cs="Times New Roman"/>
      <w:sz w:val="20"/>
      <w:szCs w:val="20"/>
      <w:lang w:eastAsia="ja-JP"/>
    </w:rPr>
  </w:style>
  <w:style w:type="paragraph" w:styleId="Textedebulles">
    <w:name w:val="Balloon Text"/>
    <w:basedOn w:val="Normal"/>
    <w:link w:val="TextedebullesCar"/>
    <w:uiPriority w:val="99"/>
    <w:semiHidden/>
    <w:unhideWhenUsed/>
    <w:rsid w:val="0056153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61538"/>
    <w:rPr>
      <w:rFonts w:ascii="Lucida Grande" w:hAnsi="Lucida Grande" w:cs="Lucida Grande"/>
      <w:sz w:val="18"/>
      <w:szCs w:val="18"/>
    </w:rPr>
  </w:style>
  <w:style w:type="paragraph" w:styleId="En-tte">
    <w:name w:val="header"/>
    <w:basedOn w:val="Normal"/>
    <w:link w:val="En-tteCar"/>
    <w:uiPriority w:val="99"/>
    <w:unhideWhenUsed/>
    <w:rsid w:val="00D958E0"/>
    <w:pPr>
      <w:tabs>
        <w:tab w:val="center" w:pos="4536"/>
        <w:tab w:val="right" w:pos="9072"/>
      </w:tabs>
    </w:pPr>
  </w:style>
  <w:style w:type="character" w:customStyle="1" w:styleId="En-tteCar">
    <w:name w:val="En-tête Car"/>
    <w:basedOn w:val="Policepardfaut"/>
    <w:link w:val="En-tte"/>
    <w:uiPriority w:val="99"/>
    <w:rsid w:val="00D958E0"/>
    <w:rPr>
      <w:rFonts w:ascii="Arial" w:hAnsi="Arial"/>
      <w:sz w:val="22"/>
    </w:rPr>
  </w:style>
  <w:style w:type="paragraph" w:styleId="Pieddepage">
    <w:name w:val="footer"/>
    <w:basedOn w:val="Normal"/>
    <w:link w:val="PieddepageCar"/>
    <w:uiPriority w:val="99"/>
    <w:unhideWhenUsed/>
    <w:rsid w:val="00D958E0"/>
    <w:pPr>
      <w:tabs>
        <w:tab w:val="center" w:pos="4536"/>
        <w:tab w:val="right" w:pos="9072"/>
      </w:tabs>
    </w:pPr>
  </w:style>
  <w:style w:type="character" w:customStyle="1" w:styleId="PieddepageCar">
    <w:name w:val="Pied de page Car"/>
    <w:basedOn w:val="Policepardfaut"/>
    <w:link w:val="Pieddepage"/>
    <w:uiPriority w:val="99"/>
    <w:rsid w:val="00D958E0"/>
    <w:rPr>
      <w:rFonts w:ascii="Arial" w:hAnsi="Arial"/>
      <w:sz w:val="22"/>
    </w:rPr>
  </w:style>
  <w:style w:type="character" w:styleId="Lienhypertexte">
    <w:name w:val="Hyperlink"/>
    <w:basedOn w:val="Policepardfaut"/>
    <w:uiPriority w:val="99"/>
    <w:unhideWhenUsed/>
    <w:rsid w:val="009A4A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ob@outware.eu" TargetMode="External"/><Relationship Id="rId9" Type="http://schemas.openxmlformats.org/officeDocument/2006/relationships/hyperlink" Target="mailto:philippe@elementsbvba.be" TargetMode="External"/><Relationship Id="rId10" Type="http://schemas.openxmlformats.org/officeDocument/2006/relationships/hyperlink" Target="mailto:emo@nordisk.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1083</Words>
  <Characters>5960</Characters>
  <Application>Microsoft Macintosh Word</Application>
  <DocSecurity>0</DocSecurity>
  <Lines>49</Lines>
  <Paragraphs>14</Paragraphs>
  <ScaleCrop>false</ScaleCrop>
  <Company>Skribleriet</Company>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Davidsen</dc:creator>
  <cp:lastModifiedBy>Véronique Van Baelen</cp:lastModifiedBy>
  <cp:revision>37</cp:revision>
  <dcterms:created xsi:type="dcterms:W3CDTF">2015-02-11T11:14:00Z</dcterms:created>
  <dcterms:modified xsi:type="dcterms:W3CDTF">2015-04-01T08:28:00Z</dcterms:modified>
</cp:coreProperties>
</file>