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C72C" w14:textId="77777777" w:rsidR="00F004CA" w:rsidRPr="00F004CA" w:rsidRDefault="00F004CA" w:rsidP="005E6B98">
      <w:pPr>
        <w:pStyle w:val="TBWA"/>
        <w:rPr>
          <w:b/>
          <w:color w:val="808080"/>
          <w:sz w:val="48"/>
          <w:lang w:val="fr-FR"/>
        </w:rPr>
      </w:pPr>
      <w:r w:rsidRPr="00F004CA">
        <w:rPr>
          <w:b/>
          <w:color w:val="808080"/>
          <w:sz w:val="48"/>
          <w:lang w:val="fr-FR"/>
        </w:rPr>
        <w:t>Communiqué de presse</w:t>
      </w:r>
    </w:p>
    <w:p w14:paraId="5E63BA59" w14:textId="078D8D0A" w:rsidR="00F004CA" w:rsidRPr="00F004CA" w:rsidRDefault="009826EC" w:rsidP="005E6B98">
      <w:pPr>
        <w:pStyle w:val="TBWA"/>
        <w:rPr>
          <w:b/>
          <w:color w:val="808080"/>
          <w:sz w:val="28"/>
          <w:lang w:val="fr-FR"/>
        </w:rPr>
      </w:pPr>
      <w:r>
        <w:rPr>
          <w:b/>
          <w:color w:val="808080"/>
          <w:sz w:val="28"/>
          <w:lang w:val="fr-FR"/>
        </w:rPr>
        <w:t>18</w:t>
      </w:r>
      <w:r w:rsidR="00F004CA" w:rsidRPr="00F004CA">
        <w:rPr>
          <w:b/>
          <w:color w:val="808080"/>
          <w:sz w:val="28"/>
          <w:lang w:val="fr-FR"/>
        </w:rPr>
        <w:t xml:space="preserve"> </w:t>
      </w:r>
      <w:r>
        <w:rPr>
          <w:b/>
          <w:color w:val="808080"/>
          <w:sz w:val="28"/>
          <w:lang w:val="fr-FR"/>
        </w:rPr>
        <w:t xml:space="preserve">juin </w:t>
      </w:r>
      <w:r w:rsidR="00F004CA" w:rsidRPr="00F004CA">
        <w:rPr>
          <w:b/>
          <w:color w:val="808080"/>
          <w:sz w:val="28"/>
          <w:lang w:val="fr-FR"/>
        </w:rPr>
        <w:t>2013</w:t>
      </w:r>
    </w:p>
    <w:p w14:paraId="32F0E098" w14:textId="77777777" w:rsidR="00F004CA" w:rsidRPr="00F004CA" w:rsidRDefault="00F004CA" w:rsidP="005E6B98">
      <w:pPr>
        <w:pStyle w:val="TBWA"/>
        <w:rPr>
          <w:b/>
          <w:color w:val="auto"/>
          <w:lang w:val="fr-FR"/>
        </w:rPr>
      </w:pPr>
    </w:p>
    <w:p w14:paraId="5C687732" w14:textId="77777777" w:rsidR="009826EC" w:rsidRPr="00DE66D4" w:rsidRDefault="009826EC" w:rsidP="009826EC">
      <w:pPr>
        <w:pStyle w:val="TBWA"/>
        <w:rPr>
          <w:color w:val="auto"/>
          <w:sz w:val="32"/>
          <w:lang w:val="fr-BE"/>
        </w:rPr>
      </w:pPr>
      <w:r w:rsidRPr="00DE66D4">
        <w:rPr>
          <w:color w:val="auto"/>
          <w:sz w:val="32"/>
          <w:lang w:val="fr-BE"/>
        </w:rPr>
        <w:t>Alcon et Tequila lancent une campagne qui saute aux yeux (et aux oreilles).</w:t>
      </w:r>
    </w:p>
    <w:p w14:paraId="713B52AC" w14:textId="77777777" w:rsidR="009826EC" w:rsidRPr="00DE66D4" w:rsidRDefault="009826EC" w:rsidP="009826EC">
      <w:pPr>
        <w:pStyle w:val="TBWA"/>
        <w:rPr>
          <w:color w:val="auto"/>
          <w:lang w:val="fr-BE"/>
        </w:rPr>
      </w:pPr>
    </w:p>
    <w:p w14:paraId="0BDF9629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  <w:r w:rsidRPr="00DE66D4">
        <w:rPr>
          <w:color w:val="auto"/>
          <w:lang w:val="fr-BE"/>
        </w:rPr>
        <w:t xml:space="preserve">60% des Belges ont besoin d’une correction oculaire. Pourtant, seul </w:t>
      </w:r>
      <w:r w:rsidRPr="00DE66D4">
        <w:rPr>
          <w:b/>
          <w:color w:val="auto"/>
          <w:lang w:val="fr-BE"/>
        </w:rPr>
        <w:t>1 Belge sur 10 porte des lentilles de contact</w:t>
      </w:r>
      <w:r w:rsidRPr="00DE66D4">
        <w:rPr>
          <w:color w:val="auto"/>
          <w:lang w:val="fr-BE"/>
        </w:rPr>
        <w:t xml:space="preserve">. Un pourcentage bien faible en comparaison des pays voisins. Des recherches ont montré que les Belges ont encore des réticences vis-à-vis des lentilles de contact. La raison ? </w:t>
      </w:r>
      <w:r w:rsidRPr="00DE66D4">
        <w:rPr>
          <w:b/>
          <w:color w:val="auto"/>
          <w:lang w:val="fr-BE"/>
        </w:rPr>
        <w:t>Un manque criant d’informations fiables et de conseils spécialisés.</w:t>
      </w:r>
    </w:p>
    <w:p w14:paraId="1B90582C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</w:p>
    <w:p w14:paraId="0B934915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  <w:r w:rsidRPr="00DE66D4">
        <w:rPr>
          <w:color w:val="auto"/>
          <w:lang w:val="fr-BE"/>
        </w:rPr>
        <w:t xml:space="preserve">Alcon Vision Care, la branche « soins des yeux » de Novartis, et Tequila du groupe TBWA, y ont diagnostiqué une double opportunité. Celle d’attirer de nouveaux acheteurs de lentilles, d’une part. Celle de renforcer, d’autre part, la relation de la marque avec les opticiens. </w:t>
      </w:r>
    </w:p>
    <w:p w14:paraId="2C676DD7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</w:p>
    <w:p w14:paraId="16EDA853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  <w:r w:rsidRPr="00DE66D4">
        <w:rPr>
          <w:color w:val="auto"/>
          <w:lang w:val="fr-BE"/>
        </w:rPr>
        <w:t xml:space="preserve">C’est ainsi qu’Alcon et Tequila ont décidé de développer </w:t>
      </w:r>
      <w:r w:rsidRPr="00DE66D4">
        <w:rPr>
          <w:b/>
          <w:color w:val="auto"/>
          <w:lang w:val="fr-BE"/>
        </w:rPr>
        <w:t>le programme de coaching Start to Lens®</w:t>
      </w:r>
      <w:r w:rsidRPr="00DE66D4">
        <w:rPr>
          <w:color w:val="auto"/>
          <w:lang w:val="fr-BE"/>
        </w:rPr>
        <w:t>, destiné à tous ceux qui souhaitent s’initier en douceur aux lentilles de contact grâce aux conseils experts d’</w:t>
      </w:r>
      <w:r w:rsidRPr="00DE66D4">
        <w:rPr>
          <w:b/>
          <w:color w:val="auto"/>
          <w:lang w:val="fr-BE"/>
        </w:rPr>
        <w:t>un coach : leur opticien.</w:t>
      </w:r>
    </w:p>
    <w:p w14:paraId="365F3C1D" w14:textId="77777777" w:rsidR="009826EC" w:rsidRPr="00DE66D4" w:rsidRDefault="009826EC" w:rsidP="009826EC">
      <w:pPr>
        <w:pStyle w:val="TBWA"/>
        <w:jc w:val="both"/>
        <w:rPr>
          <w:color w:val="auto"/>
          <w:lang w:val="fr-BE"/>
        </w:rPr>
      </w:pPr>
    </w:p>
    <w:p w14:paraId="7E91F4B4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  <w:r w:rsidRPr="00DE66D4">
        <w:rPr>
          <w:color w:val="auto"/>
          <w:lang w:val="fr-BE"/>
        </w:rPr>
        <w:t>Les opticiens ont adhéré immédiatement au concept Start to Lens</w:t>
      </w:r>
      <w:r w:rsidRPr="00DE66D4">
        <w:rPr>
          <w:color w:val="auto"/>
          <w:vertAlign w:val="superscript"/>
          <w:lang w:val="fr-BE"/>
        </w:rPr>
        <w:t>®</w:t>
      </w:r>
      <w:r w:rsidRPr="00DE66D4">
        <w:rPr>
          <w:color w:val="auto"/>
          <w:lang w:val="fr-BE"/>
        </w:rPr>
        <w:t xml:space="preserve">. La preuve : pas moins de </w:t>
      </w:r>
      <w:r w:rsidRPr="00DE66D4">
        <w:rPr>
          <w:b/>
          <w:color w:val="auto"/>
          <w:lang w:val="fr-BE"/>
        </w:rPr>
        <w:t>570 opticiens indépendants se sont déjà enregistrés</w:t>
      </w:r>
      <w:r w:rsidRPr="00DE66D4">
        <w:rPr>
          <w:color w:val="auto"/>
          <w:lang w:val="fr-BE"/>
        </w:rPr>
        <w:t xml:space="preserve"> en tant qu’experts Start to Lens®. Afin de mettre en lumière leur rôle de coach, ils ont reçu un kit de communication complet comprenant : matériel promotionnel ; brochures d’information</w:t>
      </w:r>
      <w:r>
        <w:rPr>
          <w:color w:val="auto"/>
          <w:lang w:val="fr-BE"/>
        </w:rPr>
        <w:t xml:space="preserve"> et packs de démarrage avec lentilles d’essai.</w:t>
      </w:r>
    </w:p>
    <w:p w14:paraId="4065AB3B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</w:p>
    <w:p w14:paraId="1766CA6E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  <w:r>
        <w:rPr>
          <w:color w:val="auto"/>
          <w:lang w:val="fr-BE"/>
        </w:rPr>
        <w:t>En parallèle, une campagne Start to Lens® destinée au grand public a été lancée ce 18 juin.</w:t>
      </w:r>
    </w:p>
    <w:p w14:paraId="5D70A930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</w:p>
    <w:p w14:paraId="46177E5D" w14:textId="77777777" w:rsidR="009826EC" w:rsidRPr="00454E0E" w:rsidRDefault="009826EC" w:rsidP="009826EC">
      <w:pPr>
        <w:pStyle w:val="TBWA"/>
        <w:jc w:val="both"/>
        <w:rPr>
          <w:color w:val="auto"/>
          <w:lang w:val="fr-BE"/>
        </w:rPr>
      </w:pPr>
      <w:r>
        <w:rPr>
          <w:color w:val="auto"/>
          <w:lang w:val="fr-BE"/>
        </w:rPr>
        <w:t xml:space="preserve">Deux semaines durant, </w:t>
      </w:r>
      <w:r w:rsidRPr="00DE66D4">
        <w:rPr>
          <w:b/>
          <w:color w:val="auto"/>
          <w:lang w:val="fr-BE"/>
        </w:rPr>
        <w:t>deux spots radio</w:t>
      </w:r>
      <w:r w:rsidRPr="00454E0E">
        <w:rPr>
          <w:color w:val="auto"/>
          <w:lang w:val="fr-BE"/>
        </w:rPr>
        <w:t xml:space="preserve"> </w:t>
      </w:r>
      <w:r>
        <w:rPr>
          <w:color w:val="auto"/>
          <w:lang w:val="fr-BE"/>
        </w:rPr>
        <w:t xml:space="preserve">informeront ainsi </w:t>
      </w:r>
      <w:r w:rsidRPr="00454E0E">
        <w:rPr>
          <w:color w:val="auto"/>
          <w:lang w:val="fr-BE"/>
        </w:rPr>
        <w:t>les auditeurs de</w:t>
      </w:r>
      <w:r w:rsidRPr="00454E0E">
        <w:rPr>
          <w:rFonts w:eastAsia="Times New Roman" w:cs="Arial"/>
          <w:color w:val="222222"/>
          <w:lang w:val="fr-BE" w:eastAsia="en-US"/>
        </w:rPr>
        <w:t xml:space="preserve"> Radio Contact, Fun Radio, Classic 21, NRJ, Pure FM, Q-music, StuBru, MNM et Top radio.</w:t>
      </w:r>
      <w:r>
        <w:rPr>
          <w:rFonts w:eastAsia="Times New Roman" w:cs="Arial"/>
          <w:color w:val="222222"/>
          <w:lang w:val="fr-BE" w:eastAsia="en-US"/>
        </w:rPr>
        <w:t xml:space="preserve"> </w:t>
      </w:r>
      <w:hyperlink r:id="rId8" w:history="1">
        <w:r w:rsidRPr="00DE66D4">
          <w:rPr>
            <w:rStyle w:val="Hyperlink"/>
            <w:rFonts w:eastAsia="Times New Roman" w:cs="Arial"/>
            <w:lang w:val="fr-BE" w:eastAsia="en-US"/>
          </w:rPr>
          <w:t>Écoutez-les ici</w:t>
        </w:r>
      </w:hyperlink>
      <w:r>
        <w:rPr>
          <w:rFonts w:eastAsia="Times New Roman" w:cs="Arial"/>
          <w:color w:val="222222"/>
          <w:lang w:val="fr-BE" w:eastAsia="en-US"/>
        </w:rPr>
        <w:t>.</w:t>
      </w:r>
    </w:p>
    <w:p w14:paraId="0E578D28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</w:p>
    <w:p w14:paraId="4FCEE310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  <w:r w:rsidRPr="00DE66D4">
        <w:rPr>
          <w:color w:val="auto"/>
          <w:lang w:val="fr-BE"/>
        </w:rPr>
        <w:t xml:space="preserve">De plus, </w:t>
      </w:r>
      <w:hyperlink r:id="rId9" w:history="1">
        <w:r w:rsidRPr="00DE66D4">
          <w:rPr>
            <w:rStyle w:val="Hyperlink"/>
            <w:lang w:val="fr-BE"/>
          </w:rPr>
          <w:t xml:space="preserve">des communiqués publiés dans </w:t>
        </w:r>
        <w:r w:rsidRPr="00DE66D4">
          <w:rPr>
            <w:rStyle w:val="Hyperlink"/>
            <w:b/>
            <w:lang w:val="fr-BE"/>
          </w:rPr>
          <w:t>Flair</w:t>
        </w:r>
      </w:hyperlink>
      <w:r w:rsidRPr="00DE66D4">
        <w:rPr>
          <w:color w:val="auto"/>
          <w:lang w:val="fr-BE"/>
        </w:rPr>
        <w:t xml:space="preserve"> expliqueront aux lectrices du magazine à quel point il est facile, avec l’aide de son coach, de commencer à porter des lentilles.</w:t>
      </w:r>
      <w:r>
        <w:rPr>
          <w:color w:val="auto"/>
          <w:lang w:val="fr-BE"/>
        </w:rPr>
        <w:t xml:space="preserve"> </w:t>
      </w:r>
    </w:p>
    <w:p w14:paraId="4EE9CB1B" w14:textId="77777777" w:rsidR="009826EC" w:rsidRDefault="009826EC" w:rsidP="009826EC">
      <w:pPr>
        <w:pStyle w:val="TBWA"/>
        <w:jc w:val="both"/>
        <w:rPr>
          <w:color w:val="auto"/>
          <w:lang w:val="fr-BE"/>
        </w:rPr>
      </w:pPr>
    </w:p>
    <w:p w14:paraId="7A21B308" w14:textId="77777777" w:rsidR="009826EC" w:rsidRPr="00DE66D4" w:rsidRDefault="009826EC" w:rsidP="009826EC">
      <w:pPr>
        <w:pStyle w:val="TBWA"/>
        <w:jc w:val="both"/>
        <w:rPr>
          <w:b/>
          <w:color w:val="auto"/>
          <w:lang w:val="fr-BE"/>
        </w:rPr>
      </w:pPr>
      <w:r>
        <w:rPr>
          <w:color w:val="auto"/>
          <w:lang w:val="fr-BE"/>
        </w:rPr>
        <w:t xml:space="preserve">Toutes ces actions de communication renvoient à la plateforme en ligne </w:t>
      </w:r>
      <w:hyperlink r:id="rId10" w:history="1">
        <w:r w:rsidRPr="007C6BFF">
          <w:rPr>
            <w:rStyle w:val="Hyperlink"/>
            <w:lang w:val="fr-BE"/>
          </w:rPr>
          <w:t>www.start-to-lens.com</w:t>
        </w:r>
      </w:hyperlink>
      <w:r>
        <w:rPr>
          <w:color w:val="auto"/>
          <w:lang w:val="fr-BE"/>
        </w:rPr>
        <w:t xml:space="preserve">, sur laquelle les personnes intéressées pourront également visionner des vidéos de démonstration. Et grâce à une fonction de recherche pratique, ils trouveront un </w:t>
      </w:r>
      <w:r w:rsidRPr="00454E0E">
        <w:rPr>
          <w:b/>
          <w:color w:val="auto"/>
          <w:lang w:val="fr-BE"/>
        </w:rPr>
        <w:t>coach Start to Lens®</w:t>
      </w:r>
      <w:r>
        <w:rPr>
          <w:color w:val="auto"/>
          <w:lang w:val="fr-BE"/>
        </w:rPr>
        <w:t xml:space="preserve"> dans leur région, susceptible de leur fournir une information personnalisée et un </w:t>
      </w:r>
      <w:r w:rsidRPr="00DE66D4">
        <w:rPr>
          <w:b/>
          <w:color w:val="auto"/>
          <w:lang w:val="fr-BE"/>
        </w:rPr>
        <w:t>pack de démarrage.</w:t>
      </w:r>
    </w:p>
    <w:p w14:paraId="79DE2D25" w14:textId="77777777" w:rsidR="009826EC" w:rsidRDefault="009826EC" w:rsidP="009826EC">
      <w:pPr>
        <w:pStyle w:val="TBWA"/>
        <w:rPr>
          <w:color w:val="auto"/>
          <w:lang w:val="fr-BE"/>
        </w:rPr>
      </w:pPr>
    </w:p>
    <w:p w14:paraId="5B76CC5E" w14:textId="77777777" w:rsidR="009826EC" w:rsidRDefault="009826EC" w:rsidP="009826EC">
      <w:pPr>
        <w:pStyle w:val="TBWA"/>
        <w:rPr>
          <w:color w:val="auto"/>
          <w:lang w:val="fr-BE"/>
        </w:rPr>
      </w:pPr>
      <w:r>
        <w:rPr>
          <w:color w:val="auto"/>
          <w:lang w:val="fr-BE"/>
        </w:rPr>
        <w:lastRenderedPageBreak/>
        <w:t>Start to Lens® est la première campagne traduisant le nouveau positionnement et le nouveau slogan d’Alcon : « Vos lentilles, coaching compris». Une campagne et une stratégie qui ont été concoctées par TBWA\Group et Tequila.</w:t>
      </w:r>
    </w:p>
    <w:p w14:paraId="778B0996" w14:textId="77777777" w:rsidR="009826EC" w:rsidRDefault="009826EC" w:rsidP="009826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0"/>
          <w:lang w:val="fr-BE"/>
        </w:rPr>
      </w:pPr>
    </w:p>
    <w:p w14:paraId="2BFBBEB9" w14:textId="77777777" w:rsidR="009826EC" w:rsidRPr="00454E0E" w:rsidRDefault="009826EC" w:rsidP="009826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BE"/>
        </w:rPr>
      </w:pPr>
      <w:r w:rsidRPr="00454E0E">
        <w:rPr>
          <w:rFonts w:ascii="Helvetica" w:hAnsi="Helvetica" w:cs="Helvetica"/>
          <w:sz w:val="20"/>
          <w:lang w:val="fr-BE"/>
        </w:rPr>
        <w:t xml:space="preserve">Alcon, the ALCON logo and Start to Lens® are trademarks of Novartis AG. CIBA VISION® is now part of Alcon, a division of Novartis AG. </w:t>
      </w:r>
    </w:p>
    <w:p w14:paraId="345E530F" w14:textId="77777777" w:rsidR="009826EC" w:rsidRDefault="009826EC" w:rsidP="009826EC">
      <w:pPr>
        <w:rPr>
          <w:rFonts w:cs="Helvetica"/>
          <w:sz w:val="28"/>
          <w:szCs w:val="22"/>
          <w:lang w:val="fr-BE"/>
        </w:rPr>
      </w:pPr>
    </w:p>
    <w:p w14:paraId="58778C13" w14:textId="71AFB31D" w:rsidR="008E69B1" w:rsidRP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Helvetica Neue Light" w:hAnsi="Helvetica Neue Light" w:cs="Arial"/>
          <w:b/>
          <w:color w:val="222222"/>
          <w:sz w:val="22"/>
          <w:szCs w:val="22"/>
          <w:u w:val="single"/>
        </w:rPr>
      </w:pPr>
      <w:proofErr w:type="spellStart"/>
      <w:r w:rsidRPr="008E69B1">
        <w:rPr>
          <w:rFonts w:ascii="Helvetica Neue Light" w:hAnsi="Helvetica Neue Light" w:cs="Arial"/>
          <w:b/>
          <w:color w:val="222222"/>
          <w:sz w:val="22"/>
          <w:szCs w:val="22"/>
          <w:u w:val="single"/>
        </w:rPr>
        <w:t>Crédits</w:t>
      </w:r>
      <w:proofErr w:type="spellEnd"/>
      <w:r>
        <w:rPr>
          <w:rFonts w:ascii="Helvetica Neue Light" w:hAnsi="Helvetica Neue Light" w:cs="Arial"/>
          <w:b/>
          <w:color w:val="222222"/>
          <w:sz w:val="22"/>
          <w:szCs w:val="22"/>
          <w:u w:val="single"/>
        </w:rPr>
        <w:t>:</w:t>
      </w:r>
    </w:p>
    <w:p w14:paraId="41CD4520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Client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: Alcon: Bruno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Crepain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Ann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Geldhof</w:t>
      </w:r>
      <w:proofErr w:type="spellEnd"/>
    </w:p>
    <w:p w14:paraId="7AE1AC32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Creative Director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: Peter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Loiseaux</w:t>
      </w:r>
      <w:proofErr w:type="spellEnd"/>
    </w:p>
    <w:p w14:paraId="3E97F69F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Creatives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: Philip De Cock &amp; Eric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Debaene</w:t>
      </w:r>
      <w:proofErr w:type="spellEnd"/>
    </w:p>
    <w:p w14:paraId="66DD005C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Accou</w:t>
      </w:r>
      <w:r>
        <w:rPr>
          <w:rFonts w:ascii="Helvetica Neue Light" w:hAnsi="Helvetica Neue Light" w:cs="Arial"/>
          <w:b/>
          <w:color w:val="222222"/>
          <w:sz w:val="22"/>
          <w:szCs w:val="22"/>
        </w:rPr>
        <w:t>Ju</w:t>
      </w: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nt</w:t>
      </w:r>
      <w:proofErr w:type="spellEnd"/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 xml:space="preserve"> team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: Kris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Staels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– Sofie De Clercq</w:t>
      </w:r>
    </w:p>
    <w:p w14:paraId="4763B804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Helvetica Neue Light" w:hAnsi="Helvetica Neue Light" w:cs="Arial"/>
          <w:color w:val="222222"/>
          <w:sz w:val="22"/>
          <w:szCs w:val="22"/>
        </w:rPr>
      </w:pP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Strategy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: Gunther Van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Lany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– Luc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Perdieus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</w:p>
    <w:p w14:paraId="57974F30" w14:textId="77777777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Radio Production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: SAKE – Lore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Desmet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– Jan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Pollet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Chiara De Decker</w:t>
      </w:r>
    </w:p>
    <w:p w14:paraId="62C5C731" w14:textId="25A95CFE" w:rsidR="008E69B1" w:rsidRDefault="008E69B1" w:rsidP="008E69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F4339">
        <w:rPr>
          <w:rFonts w:ascii="Helvetica Neue Light" w:hAnsi="Helvetica Neue Light" w:cs="Arial"/>
          <w:b/>
          <w:color w:val="222222"/>
          <w:sz w:val="22"/>
          <w:szCs w:val="22"/>
        </w:rPr>
        <w:t>Media</w:t>
      </w:r>
      <w:r w:rsidR="00AE456A">
        <w:rPr>
          <w:rFonts w:ascii="Helvetica Neue Light" w:hAnsi="Helvetica Neue Light" w:cs="Arial"/>
          <w:color w:val="222222"/>
          <w:sz w:val="22"/>
          <w:szCs w:val="22"/>
        </w:rPr>
        <w:t xml:space="preserve">: Radio – </w:t>
      </w:r>
      <w:proofErr w:type="spellStart"/>
      <w:r w:rsidR="00AE456A">
        <w:rPr>
          <w:rFonts w:ascii="Helvetica Neue Light" w:hAnsi="Helvetica Neue Light" w:cs="Arial"/>
          <w:color w:val="222222"/>
          <w:sz w:val="22"/>
          <w:szCs w:val="22"/>
        </w:rPr>
        <w:t>Pulbilreportages</w:t>
      </w:r>
      <w:proofErr w:type="spellEnd"/>
      <w:r w:rsidR="00AE456A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AE456A">
        <w:rPr>
          <w:rFonts w:ascii="Helvetica Neue Light" w:hAnsi="Helvetica Neue Light" w:cs="Arial"/>
          <w:color w:val="222222"/>
          <w:sz w:val="22"/>
          <w:szCs w:val="22"/>
        </w:rPr>
        <w:t>dans</w:t>
      </w:r>
      <w:proofErr w:type="spellEnd"/>
      <w:r w:rsidR="00AE456A">
        <w:rPr>
          <w:rFonts w:ascii="Helvetica Neue Light" w:hAnsi="Helvetica Neue Light" w:cs="Arial"/>
          <w:color w:val="222222"/>
          <w:sz w:val="22"/>
          <w:szCs w:val="22"/>
        </w:rPr>
        <w:t xml:space="preserve"> Flair - POS par les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opticien</w:t>
      </w:r>
      <w:r w:rsidR="00AE456A">
        <w:rPr>
          <w:rFonts w:ascii="Helvetica Neue Light" w:hAnsi="Helvetica Neue Light" w:cs="Arial"/>
          <w:color w:val="222222"/>
          <w:sz w:val="22"/>
          <w:szCs w:val="22"/>
        </w:rPr>
        <w:t>s</w:t>
      </w:r>
      <w:bookmarkStart w:id="0" w:name="_GoBack"/>
      <w:bookmarkEnd w:id="0"/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Online</w:t>
      </w:r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 </w:t>
      </w:r>
      <w:hyperlink r:id="rId11" w:history="1">
        <w:r w:rsidRPr="005D3750">
          <w:rPr>
            <w:rStyle w:val="Hyperlink"/>
            <w:rFonts w:ascii="Helvetica Neue Light" w:hAnsi="Helvetica Neue Light" w:cs="Arial"/>
            <w:sz w:val="22"/>
            <w:szCs w:val="22"/>
          </w:rPr>
          <w:t>http://www.start-to-lens.be</w:t>
        </w:r>
      </w:hyperlink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– </w:t>
      </w:r>
      <w:proofErr w:type="spellStart"/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Annonce</w:t>
      </w:r>
      <w:proofErr w:type="spellEnd"/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dans</w:t>
      </w:r>
      <w:proofErr w:type="spellEnd"/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OPTO Magazine – DM et</w:t>
      </w:r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E-mails </w:t>
      </w:r>
      <w:proofErr w:type="spellStart"/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naar</w:t>
      </w:r>
      <w:proofErr w:type="spellEnd"/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opticien</w:t>
      </w:r>
      <w:proofErr w:type="spellEnd"/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 - DM </w:t>
      </w:r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 xml:space="preserve">au </w:t>
      </w:r>
      <w:proofErr w:type="spellStart"/>
      <w:r w:rsidR="00CB4BC0"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consommateur</w:t>
      </w:r>
      <w:proofErr w:type="spellEnd"/>
    </w:p>
    <w:p w14:paraId="7AFC39BA" w14:textId="505757B9" w:rsidR="00F004CA" w:rsidRPr="00F004CA" w:rsidRDefault="00F004CA" w:rsidP="008E69B1">
      <w:pPr>
        <w:rPr>
          <w:lang w:val="nl-NL"/>
        </w:rPr>
      </w:pPr>
    </w:p>
    <w:sectPr w:rsidR="00F004CA" w:rsidRPr="00F004CA" w:rsidSect="004C5B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E2B3" w14:textId="77777777" w:rsidR="00F004CA" w:rsidRDefault="00F004CA" w:rsidP="0061795A">
      <w:r>
        <w:separator/>
      </w:r>
    </w:p>
  </w:endnote>
  <w:endnote w:type="continuationSeparator" w:id="0">
    <w:p w14:paraId="5A6CA1CE" w14:textId="77777777" w:rsidR="00F004CA" w:rsidRDefault="00F004CA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7C9A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2C1F1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A370F99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A58B9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BBA8B92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8CAE" w14:textId="77777777" w:rsidR="00F004CA" w:rsidRDefault="00F004CA" w:rsidP="0061795A">
      <w:r>
        <w:separator/>
      </w:r>
    </w:p>
  </w:footnote>
  <w:footnote w:type="continuationSeparator" w:id="0">
    <w:p w14:paraId="119EBE04" w14:textId="77777777" w:rsidR="00F004CA" w:rsidRDefault="00F004CA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DF72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0FF97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5F72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E456A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28782F6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F6D8440" wp14:editId="27778B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EA63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0223368" wp14:editId="2B1AE74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A"/>
    <w:rsid w:val="00061A67"/>
    <w:rsid w:val="00083B1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3EA2"/>
    <w:rsid w:val="00496AA6"/>
    <w:rsid w:val="004C5BFD"/>
    <w:rsid w:val="0057625F"/>
    <w:rsid w:val="005D12D3"/>
    <w:rsid w:val="005E6B98"/>
    <w:rsid w:val="00615045"/>
    <w:rsid w:val="0061795A"/>
    <w:rsid w:val="00666192"/>
    <w:rsid w:val="006E2266"/>
    <w:rsid w:val="00740375"/>
    <w:rsid w:val="007C632C"/>
    <w:rsid w:val="00890B9D"/>
    <w:rsid w:val="008E69B1"/>
    <w:rsid w:val="009826EC"/>
    <w:rsid w:val="009F000D"/>
    <w:rsid w:val="00A73A16"/>
    <w:rsid w:val="00A858C9"/>
    <w:rsid w:val="00AE456A"/>
    <w:rsid w:val="00BB7BB0"/>
    <w:rsid w:val="00C66B16"/>
    <w:rsid w:val="00CB4BC0"/>
    <w:rsid w:val="00F004CA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51C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9826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69B1"/>
  </w:style>
  <w:style w:type="paragraph" w:styleId="NormalWeb">
    <w:name w:val="Normal (Web)"/>
    <w:basedOn w:val="Normal"/>
    <w:uiPriority w:val="99"/>
    <w:semiHidden/>
    <w:unhideWhenUsed/>
    <w:rsid w:val="008E69B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9826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69B1"/>
  </w:style>
  <w:style w:type="paragraph" w:styleId="NormalWeb">
    <w:name w:val="Normal (Web)"/>
    <w:basedOn w:val="Normal"/>
    <w:uiPriority w:val="99"/>
    <w:semiHidden/>
    <w:unhideWhenUsed/>
    <w:rsid w:val="008E69B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rt-to-lens.b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7yu6TUSRnxk&amp;list=PLxMA72LX2zjExYjzfQ6zzkOGiYQaIxvYJ&amp;index=1" TargetMode="External"/><Relationship Id="rId9" Type="http://schemas.openxmlformats.org/officeDocument/2006/relationships/hyperlink" Target="http://www.start-to-lens.com/opticiens/files/StarttoLens_Flair_FR_double.pdf" TargetMode="External"/><Relationship Id="rId10" Type="http://schemas.openxmlformats.org/officeDocument/2006/relationships/hyperlink" Target="http://www.start-to-le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FC486-3EE3-CA4C-867D-717CC4F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Heloise Richard</cp:lastModifiedBy>
  <cp:revision>2</cp:revision>
  <cp:lastPrinted>2011-08-10T13:45:00Z</cp:lastPrinted>
  <dcterms:created xsi:type="dcterms:W3CDTF">2013-06-18T09:22:00Z</dcterms:created>
  <dcterms:modified xsi:type="dcterms:W3CDTF">2013-06-18T09:22:00Z</dcterms:modified>
</cp:coreProperties>
</file>