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7A4" w:rsidRDefault="00B727A4">
      <w:pPr>
        <w:pStyle w:val="Normal1"/>
        <w:pBdr>
          <w:top w:val="nil"/>
          <w:left w:val="nil"/>
          <w:bottom w:val="nil"/>
          <w:right w:val="nil"/>
          <w:between w:val="nil"/>
        </w:pBdr>
        <w:spacing w:after="0"/>
        <w:ind w:firstLine="720"/>
        <w:jc w:val="right"/>
        <w:rPr>
          <w:rFonts w:ascii="Cabin" w:eastAsia="Cabin" w:hAnsi="Cabin" w:cs="Cabin"/>
          <w:b/>
          <w:color w:val="000000"/>
          <w:sz w:val="22"/>
          <w:szCs w:val="22"/>
        </w:rPr>
      </w:pPr>
    </w:p>
    <w:p w:rsidR="00B727A4" w:rsidRDefault="00937E7E">
      <w:pPr>
        <w:pStyle w:val="Normal1"/>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rsidR="00B727A4" w:rsidRDefault="00B727A4">
      <w:pPr>
        <w:pStyle w:val="Normal1"/>
        <w:pBdr>
          <w:top w:val="nil"/>
          <w:left w:val="nil"/>
          <w:bottom w:val="nil"/>
          <w:right w:val="nil"/>
          <w:between w:val="nil"/>
        </w:pBdr>
        <w:spacing w:after="0"/>
        <w:ind w:firstLine="720"/>
        <w:jc w:val="center"/>
        <w:rPr>
          <w:rFonts w:ascii="Gill Sans" w:eastAsia="Gill Sans" w:hAnsi="Gill Sans" w:cs="Gill Sans"/>
          <w:b/>
          <w:color w:val="000000"/>
          <w:sz w:val="22"/>
          <w:szCs w:val="22"/>
        </w:rPr>
      </w:pPr>
    </w:p>
    <w:p w:rsidR="00B727A4" w:rsidRDefault="00B727A4">
      <w:pPr>
        <w:pStyle w:val="Normal1"/>
        <w:pBdr>
          <w:top w:val="nil"/>
          <w:left w:val="nil"/>
          <w:bottom w:val="nil"/>
          <w:right w:val="nil"/>
          <w:between w:val="nil"/>
        </w:pBdr>
        <w:spacing w:after="0"/>
        <w:jc w:val="center"/>
        <w:rPr>
          <w:rFonts w:ascii="Gill Sans" w:eastAsia="Gill Sans" w:hAnsi="Gill Sans" w:cs="Gill Sans"/>
          <w:b/>
          <w:color w:val="000000"/>
        </w:rPr>
      </w:pPr>
    </w:p>
    <w:p w:rsidR="00B727A4" w:rsidRDefault="00937E7E">
      <w:pPr>
        <w:pStyle w:val="Normal1"/>
        <w:pBdr>
          <w:top w:val="nil"/>
          <w:left w:val="nil"/>
          <w:bottom w:val="nil"/>
          <w:right w:val="nil"/>
          <w:between w:val="nil"/>
        </w:pBdr>
        <w:jc w:val="center"/>
        <w:rPr>
          <w:rFonts w:ascii="Gill Sans" w:eastAsia="Gill Sans" w:hAnsi="Gill Sans" w:cs="Gill Sans"/>
          <w:b/>
          <w:color w:val="000000"/>
        </w:rPr>
      </w:pPr>
      <w:r>
        <w:rPr>
          <w:rFonts w:ascii="Gill Sans" w:eastAsia="Gill Sans" w:hAnsi="Gill Sans" w:cs="Gill Sans"/>
          <w:b/>
          <w:color w:val="000000"/>
        </w:rPr>
        <w:t xml:space="preserve">Koen </w:t>
      </w:r>
      <w:proofErr w:type="spellStart"/>
      <w:r>
        <w:rPr>
          <w:rFonts w:ascii="Gill Sans" w:eastAsia="Gill Sans" w:hAnsi="Gill Sans" w:cs="Gill Sans"/>
          <w:b/>
          <w:color w:val="000000"/>
        </w:rPr>
        <w:t>Heldens</w:t>
      </w:r>
      <w:proofErr w:type="spellEnd"/>
      <w:r>
        <w:rPr>
          <w:rFonts w:ascii="Gill Sans" w:eastAsia="Gill Sans" w:hAnsi="Gill Sans" w:cs="Gill Sans"/>
          <w:b/>
          <w:color w:val="000000"/>
        </w:rPr>
        <w:t xml:space="preserve"> </w:t>
      </w:r>
      <w:r>
        <w:rPr>
          <w:rFonts w:ascii="Gill Sans" w:eastAsia="Gill Sans" w:hAnsi="Gill Sans" w:cs="Gill Sans"/>
          <w:b/>
        </w:rPr>
        <w:t>On</w:t>
      </w:r>
      <w:r>
        <w:rPr>
          <w:rFonts w:ascii="Gill Sans" w:eastAsia="Gill Sans" w:hAnsi="Gill Sans" w:cs="Gill Sans"/>
          <w:b/>
          <w:color w:val="000000"/>
        </w:rPr>
        <w:t xml:space="preserve"> </w:t>
      </w:r>
      <w:r>
        <w:rPr>
          <w:rFonts w:ascii="Gill Sans" w:eastAsia="Gill Sans" w:hAnsi="Gill Sans" w:cs="Gill Sans"/>
          <w:b/>
        </w:rPr>
        <w:t xml:space="preserve">Using </w:t>
      </w:r>
      <w:r>
        <w:rPr>
          <w:rFonts w:ascii="Gill Sans" w:eastAsia="Gill Sans" w:hAnsi="Gill Sans" w:cs="Gill Sans"/>
          <w:b/>
          <w:color w:val="000000"/>
        </w:rPr>
        <w:t xml:space="preserve">Modern </w:t>
      </w:r>
      <w:r>
        <w:rPr>
          <w:rFonts w:ascii="Gill Sans" w:eastAsia="Gill Sans" w:hAnsi="Gill Sans" w:cs="Gill Sans"/>
          <w:b/>
        </w:rPr>
        <w:t>Mixing Tools</w:t>
      </w:r>
      <w:r>
        <w:rPr>
          <w:rFonts w:ascii="Gill Sans" w:eastAsia="Gill Sans" w:hAnsi="Gill Sans" w:cs="Gill Sans"/>
          <w:b/>
          <w:color w:val="000000"/>
        </w:rPr>
        <w:t xml:space="preserve"> </w:t>
      </w:r>
      <w:r>
        <w:rPr>
          <w:rFonts w:ascii="Gill Sans" w:eastAsia="Gill Sans" w:hAnsi="Gill Sans" w:cs="Gill Sans"/>
          <w:b/>
        </w:rPr>
        <w:t>to Add Warmth and Vitality</w:t>
      </w:r>
    </w:p>
    <w:p w:rsidR="00B727A4" w:rsidRDefault="00937E7E">
      <w:pPr>
        <w:pStyle w:val="Normal1"/>
        <w:pBdr>
          <w:top w:val="nil"/>
          <w:left w:val="nil"/>
          <w:bottom w:val="nil"/>
          <w:right w:val="nil"/>
          <w:between w:val="nil"/>
        </w:pBdr>
        <w:jc w:val="center"/>
        <w:rPr>
          <w:rFonts w:ascii="Gill Sans" w:eastAsia="Gill Sans" w:hAnsi="Gill Sans" w:cs="Gill Sans"/>
          <w:i/>
          <w:color w:val="000000"/>
        </w:rPr>
      </w:pPr>
      <w:r>
        <w:rPr>
          <w:rFonts w:ascii="Gill Sans" w:eastAsia="Gill Sans" w:hAnsi="Gill Sans" w:cs="Gill Sans"/>
          <w:i/>
        </w:rPr>
        <w:t>M</w:t>
      </w:r>
      <w:r>
        <w:rPr>
          <w:rFonts w:ascii="Gill Sans" w:eastAsia="Gill Sans" w:hAnsi="Gill Sans" w:cs="Gill Sans"/>
          <w:i/>
          <w:color w:val="000000"/>
        </w:rPr>
        <w:t xml:space="preserve">ix engineer behind </w:t>
      </w:r>
      <w:r>
        <w:rPr>
          <w:rFonts w:ascii="Gill Sans" w:eastAsia="Gill Sans" w:hAnsi="Gill Sans" w:cs="Gill Sans"/>
          <w:i/>
        </w:rPr>
        <w:t xml:space="preserve">multi-platinum selling hits </w:t>
      </w:r>
      <w:r>
        <w:rPr>
          <w:rFonts w:ascii="Gill Sans" w:eastAsia="Gill Sans" w:hAnsi="Gill Sans" w:cs="Gill Sans"/>
          <w:i/>
          <w:color w:val="000000"/>
        </w:rPr>
        <w:t xml:space="preserve">sculpts radio-ready mixes with </w:t>
      </w:r>
      <w:proofErr w:type="spellStart"/>
      <w:r>
        <w:rPr>
          <w:rFonts w:ascii="Gill Sans" w:eastAsia="Gill Sans" w:hAnsi="Gill Sans" w:cs="Gill Sans"/>
          <w:i/>
        </w:rPr>
        <w:t>Sonarworks</w:t>
      </w:r>
      <w:proofErr w:type="spellEnd"/>
      <w:r>
        <w:rPr>
          <w:rFonts w:ascii="Gill Sans" w:eastAsia="Gill Sans" w:hAnsi="Gill Sans" w:cs="Gill Sans"/>
          <w:i/>
        </w:rPr>
        <w:t xml:space="preserve"> Reference 4</w:t>
      </w:r>
      <w:r>
        <w:rPr>
          <w:rFonts w:ascii="Gill Sans" w:eastAsia="Gill Sans" w:hAnsi="Gill Sans" w:cs="Gill Sans"/>
          <w:i/>
          <w:color w:val="000000"/>
        </w:rPr>
        <w:br/>
      </w:r>
      <w:r>
        <w:rPr>
          <w:noProof/>
        </w:rPr>
        <w:drawing>
          <wp:anchor distT="0" distB="0" distL="114300" distR="114300" simplePos="0" relativeHeight="251658240" behindDoc="0" locked="0" layoutInCell="1" allowOverlap="1">
            <wp:simplePos x="0" y="0"/>
            <wp:positionH relativeFrom="column">
              <wp:posOffset>3019425</wp:posOffset>
            </wp:positionH>
            <wp:positionV relativeFrom="paragraph">
              <wp:posOffset>447675</wp:posOffset>
            </wp:positionV>
            <wp:extent cx="3378835" cy="2057400"/>
            <wp:effectExtent l="0" t="0" r="0" b="0"/>
            <wp:wrapSquare wrapText="bothSides" distT="0" distB="0" distL="114300" distR="114300"/>
            <wp:docPr id="1" name="image2.jpg" descr="IMG_4708.jpg"/>
            <wp:cNvGraphicFramePr/>
            <a:graphic xmlns:a="http://schemas.openxmlformats.org/drawingml/2006/main">
              <a:graphicData uri="http://schemas.openxmlformats.org/drawingml/2006/picture">
                <pic:pic xmlns:pic="http://schemas.openxmlformats.org/drawingml/2006/picture">
                  <pic:nvPicPr>
                    <pic:cNvPr id="0" name="image2.jpg" descr="IMG_4708.jpg"/>
                    <pic:cNvPicPr preferRelativeResize="0"/>
                  </pic:nvPicPr>
                  <pic:blipFill>
                    <a:blip r:embed="rId6"/>
                    <a:srcRect/>
                    <a:stretch>
                      <a:fillRect/>
                    </a:stretch>
                  </pic:blipFill>
                  <pic:spPr>
                    <a:xfrm>
                      <a:off x="0" y="0"/>
                      <a:ext cx="3378835" cy="2057400"/>
                    </a:xfrm>
                    <a:prstGeom prst="rect">
                      <a:avLst/>
                    </a:prstGeom>
                    <a:ln/>
                  </pic:spPr>
                </pic:pic>
              </a:graphicData>
            </a:graphic>
          </wp:anchor>
        </w:drawing>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0" w:name="_gjdgxs" w:colFirst="0" w:colLast="0"/>
      <w:bookmarkEnd w:id="0"/>
      <w:r>
        <w:rPr>
          <w:rFonts w:ascii="Gill Sans" w:eastAsia="Gill Sans" w:hAnsi="Gill Sans" w:cs="Gill Sans"/>
          <w:b/>
          <w:color w:val="000000"/>
        </w:rPr>
        <w:t xml:space="preserve">Los Angeles, CA, </w:t>
      </w:r>
      <w:r w:rsidR="004918A9">
        <w:rPr>
          <w:rFonts w:ascii="Gill Sans" w:eastAsia="Gill Sans" w:hAnsi="Gill Sans" w:cs="Gill Sans"/>
          <w:b/>
          <w:color w:val="000000"/>
        </w:rPr>
        <w:t>March 2</w:t>
      </w:r>
      <w:bookmarkStart w:id="1" w:name="_GoBack"/>
      <w:bookmarkEnd w:id="1"/>
      <w:r>
        <w:rPr>
          <w:rFonts w:ascii="Gill Sans" w:eastAsia="Gill Sans" w:hAnsi="Gill Sans" w:cs="Gill Sans"/>
          <w:b/>
          <w:color w:val="000000"/>
        </w:rPr>
        <w:t>, 2020 –</w:t>
      </w:r>
      <w:r>
        <w:rPr>
          <w:rFonts w:ascii="Gill Sans" w:eastAsia="Gill Sans" w:hAnsi="Gill Sans" w:cs="Gill Sans"/>
          <w:color w:val="000000"/>
        </w:rPr>
        <w:t xml:space="preserve"> Dutch-born mix engineer Koen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has added his signature sonic warmth to international multi-platinum American Music Award and Billboard Music Award winning tracks, such as </w:t>
      </w:r>
      <w:proofErr w:type="spellStart"/>
      <w:r>
        <w:rPr>
          <w:rFonts w:ascii="Gill Sans" w:eastAsia="Gill Sans" w:hAnsi="Gill Sans" w:cs="Gill Sans"/>
          <w:color w:val="000000"/>
        </w:rPr>
        <w:t>XXX</w:t>
      </w:r>
      <w:r w:rsidR="002C2D60">
        <w:rPr>
          <w:rFonts w:ascii="Gill Sans" w:eastAsia="Gill Sans" w:hAnsi="Gill Sans" w:cs="Gill Sans"/>
          <w:color w:val="000000"/>
        </w:rPr>
        <w:t>Tentacion’s</w:t>
      </w:r>
      <w:proofErr w:type="spellEnd"/>
      <w:r w:rsidR="002C2D60">
        <w:rPr>
          <w:rFonts w:ascii="Gill Sans" w:eastAsia="Gill Sans" w:hAnsi="Gill Sans" w:cs="Gill Sans"/>
          <w:color w:val="000000"/>
        </w:rPr>
        <w:t xml:space="preserve"> No. 1 single “SAD!”</w:t>
      </w:r>
      <w:r>
        <w:rPr>
          <w:rFonts w:ascii="Gill Sans" w:eastAsia="Gill Sans" w:hAnsi="Gill Sans" w:cs="Gill Sans"/>
          <w:color w:val="000000"/>
        </w:rPr>
        <w:t xml:space="preserve"> and has worked on reco</w:t>
      </w:r>
      <w:r w:rsidR="002C2D60">
        <w:rPr>
          <w:rFonts w:ascii="Gill Sans" w:eastAsia="Gill Sans" w:hAnsi="Gill Sans" w:cs="Gill Sans"/>
          <w:color w:val="000000"/>
        </w:rPr>
        <w:t xml:space="preserve">rds with sales totaling over 50 </w:t>
      </w:r>
      <w:r>
        <w:rPr>
          <w:rFonts w:ascii="Gill Sans" w:eastAsia="Gill Sans" w:hAnsi="Gill Sans" w:cs="Gill Sans"/>
          <w:color w:val="000000"/>
        </w:rPr>
        <w:t xml:space="preserve">million </w:t>
      </w:r>
      <w:r w:rsidR="002C2D60">
        <w:rPr>
          <w:rFonts w:ascii="Gill Sans" w:eastAsia="Gill Sans" w:hAnsi="Gill Sans" w:cs="Gill Sans"/>
          <w:color w:val="000000"/>
        </w:rPr>
        <w:t>worldwide and streamed over 10 b</w:t>
      </w:r>
      <w:r>
        <w:rPr>
          <w:rFonts w:ascii="Gill Sans" w:eastAsia="Gill Sans" w:hAnsi="Gill Sans" w:cs="Gill Sans"/>
          <w:color w:val="000000"/>
        </w:rPr>
        <w:t xml:space="preserve">illion times around the </w:t>
      </w:r>
      <w:r w:rsidR="002C2D60">
        <w:rPr>
          <w:rFonts w:ascii="Gill Sans" w:eastAsia="Gill Sans" w:hAnsi="Gill Sans" w:cs="Gill Sans"/>
          <w:color w:val="000000"/>
        </w:rPr>
        <w:t>globe</w:t>
      </w:r>
      <w:r>
        <w:rPr>
          <w:rFonts w:ascii="Gill Sans" w:eastAsia="Gill Sans" w:hAnsi="Gill Sans" w:cs="Gill Sans"/>
          <w:color w:val="000000"/>
        </w:rPr>
        <w:t xml:space="preserve">. With a keen ear for getting the groove just right, setting the rhythm section as his sonic foundation and building each mix up from there,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has lent his sonic sensibilities to tracks by artists </w:t>
      </w:r>
      <w:r w:rsidR="002C2D60">
        <w:rPr>
          <w:rFonts w:ascii="Gill Sans" w:eastAsia="Gill Sans" w:hAnsi="Gill Sans" w:cs="Gill Sans"/>
          <w:color w:val="000000"/>
        </w:rPr>
        <w:t>like</w:t>
      </w:r>
      <w:r>
        <w:rPr>
          <w:rFonts w:ascii="Gill Sans" w:eastAsia="Gill Sans" w:hAnsi="Gill Sans" w:cs="Gill Sans"/>
          <w:color w:val="000000"/>
        </w:rPr>
        <w:t xml:space="preserve"> </w:t>
      </w:r>
      <w:proofErr w:type="spellStart"/>
      <w:r w:rsidR="002C2D60">
        <w:rPr>
          <w:rFonts w:ascii="Gill Sans" w:eastAsia="Gill Sans" w:hAnsi="Gill Sans" w:cs="Gill Sans"/>
          <w:color w:val="000000"/>
        </w:rPr>
        <w:t>Swae</w:t>
      </w:r>
      <w:proofErr w:type="spellEnd"/>
      <w:r w:rsidR="002C2D60">
        <w:rPr>
          <w:rFonts w:ascii="Gill Sans" w:eastAsia="Gill Sans" w:hAnsi="Gill Sans" w:cs="Gill Sans"/>
          <w:color w:val="000000"/>
        </w:rPr>
        <w:t xml:space="preserve"> Lee</w:t>
      </w:r>
      <w:r>
        <w:rPr>
          <w:rFonts w:ascii="Gill Sans" w:eastAsia="Gill Sans" w:hAnsi="Gill Sans" w:cs="Gill Sans"/>
          <w:color w:val="000000"/>
        </w:rPr>
        <w:t>,</w:t>
      </w:r>
      <w:r w:rsidR="002C2D60">
        <w:rPr>
          <w:rFonts w:ascii="Gill Sans" w:eastAsia="Gill Sans" w:hAnsi="Gill Sans" w:cs="Gill Sans"/>
          <w:color w:val="000000"/>
        </w:rPr>
        <w:t xml:space="preserve"> Kanye West and Lil Wayne</w:t>
      </w:r>
      <w:r>
        <w:rPr>
          <w:rFonts w:ascii="Gill Sans" w:eastAsia="Gill Sans" w:hAnsi="Gill Sans" w:cs="Gill Sans"/>
          <w:color w:val="000000"/>
        </w:rPr>
        <w:t xml:space="preserve">, among others, and continues to be a perennial favorite among the up-and-coming urban scene with artists like YBN </w:t>
      </w:r>
      <w:proofErr w:type="spellStart"/>
      <w:r>
        <w:rPr>
          <w:rFonts w:ascii="Gill Sans" w:eastAsia="Gill Sans" w:hAnsi="Gill Sans" w:cs="Gill Sans"/>
          <w:color w:val="000000"/>
        </w:rPr>
        <w:t>Nahmir</w:t>
      </w:r>
      <w:proofErr w:type="spellEnd"/>
      <w:r>
        <w:rPr>
          <w:rFonts w:ascii="Gill Sans" w:eastAsia="Gill Sans" w:hAnsi="Gill Sans" w:cs="Gill Sans"/>
          <w:color w:val="000000"/>
        </w:rPr>
        <w:t xml:space="preserve"> and Jasiah, both of whose debut LPs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recently mixed.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2" w:name="_30j0zll" w:colFirst="0" w:colLast="0"/>
      <w:bookmarkEnd w:id="2"/>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3" w:name="_1fob9te" w:colFirst="0" w:colLast="0"/>
      <w:bookmarkEnd w:id="3"/>
      <w:r>
        <w:rPr>
          <w:rFonts w:ascii="Gill Sans" w:eastAsia="Gill Sans" w:hAnsi="Gill Sans" w:cs="Gill Sans"/>
          <w:color w:val="000000"/>
        </w:rPr>
        <w:t xml:space="preserve">And whenever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sits down to a mixing session, he trusts </w:t>
      </w:r>
      <w:proofErr w:type="spellStart"/>
      <w:r>
        <w:rPr>
          <w:rFonts w:ascii="Gill Sans" w:eastAsia="Gill Sans" w:hAnsi="Gill Sans" w:cs="Gill Sans"/>
          <w:color w:val="000000"/>
        </w:rPr>
        <w:t>Sonarworks</w:t>
      </w:r>
      <w:proofErr w:type="spellEnd"/>
      <w:r>
        <w:rPr>
          <w:rFonts w:ascii="Gill Sans" w:eastAsia="Gill Sans" w:hAnsi="Gill Sans" w:cs="Gill Sans"/>
          <w:color w:val="000000"/>
        </w:rPr>
        <w:t xml:space="preserve"> Reference 4 to flatten the punchy responsiveness imparted to the rhythm section by even the highest-quality studio monitors, helping him sculpt the EQ to maximize the sonic warmth of the low end and shaping tomorrow’s hit songs into radio-ready mixes.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4" w:name="_3znysh7" w:colFirst="0" w:colLast="0"/>
      <w:bookmarkEnd w:id="4"/>
    </w:p>
    <w:p w:rsidR="00B727A4" w:rsidRDefault="00937E7E">
      <w:pPr>
        <w:pStyle w:val="Normal1"/>
        <w:pBdr>
          <w:top w:val="nil"/>
          <w:left w:val="nil"/>
          <w:bottom w:val="nil"/>
          <w:right w:val="nil"/>
          <w:between w:val="nil"/>
        </w:pBdr>
        <w:spacing w:after="0"/>
        <w:rPr>
          <w:rFonts w:ascii="Gill Sans" w:eastAsia="Gill Sans" w:hAnsi="Gill Sans" w:cs="Gill Sans"/>
          <w:b/>
          <w:color w:val="000000"/>
        </w:rPr>
      </w:pPr>
      <w:bookmarkStart w:id="5" w:name="_2et92p0" w:colFirst="0" w:colLast="0"/>
      <w:bookmarkEnd w:id="5"/>
      <w:r>
        <w:rPr>
          <w:rFonts w:ascii="Gill Sans" w:eastAsia="Gill Sans" w:hAnsi="Gill Sans" w:cs="Gill Sans"/>
          <w:b/>
          <w:color w:val="000000"/>
        </w:rPr>
        <w:t>Building up from the sonic foundation</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6" w:name="_tyjcwt" w:colFirst="0" w:colLast="0"/>
      <w:bookmarkEnd w:id="6"/>
      <w:r>
        <w:rPr>
          <w:rFonts w:ascii="Gill Sans" w:eastAsia="Gill Sans" w:hAnsi="Gill Sans" w:cs="Gill Sans"/>
        </w:rPr>
        <w:t>One of</w:t>
      </w:r>
      <w:r>
        <w:rPr>
          <w:rFonts w:ascii="Gill Sans" w:eastAsia="Gill Sans" w:hAnsi="Gill Sans" w:cs="Gill Sans"/>
          <w:color w:val="000000"/>
        </w:rPr>
        <w:t xml:space="preserve"> </w:t>
      </w:r>
      <w:proofErr w:type="spellStart"/>
      <w:r>
        <w:rPr>
          <w:rFonts w:ascii="Gill Sans" w:eastAsia="Gill Sans" w:hAnsi="Gill Sans" w:cs="Gill Sans"/>
          <w:color w:val="000000"/>
        </w:rPr>
        <w:t>Helden</w:t>
      </w:r>
      <w:r>
        <w:rPr>
          <w:rFonts w:ascii="Gill Sans" w:eastAsia="Gill Sans" w:hAnsi="Gill Sans" w:cs="Gill Sans"/>
        </w:rPr>
        <w:t>’</w:t>
      </w:r>
      <w:r>
        <w:rPr>
          <w:rFonts w:ascii="Gill Sans" w:eastAsia="Gill Sans" w:hAnsi="Gill Sans" w:cs="Gill Sans"/>
          <w:color w:val="000000"/>
        </w:rPr>
        <w:t>s</w:t>
      </w:r>
      <w:proofErr w:type="spellEnd"/>
      <w:r>
        <w:rPr>
          <w:rFonts w:ascii="Gill Sans" w:eastAsia="Gill Sans" w:hAnsi="Gill Sans" w:cs="Gill Sans"/>
          <w:color w:val="000000"/>
        </w:rPr>
        <w:t xml:space="preserve"> guiding </w:t>
      </w:r>
      <w:r>
        <w:rPr>
          <w:rFonts w:ascii="Gill Sans" w:eastAsia="Gill Sans" w:hAnsi="Gill Sans" w:cs="Gill Sans"/>
        </w:rPr>
        <w:t>principles</w:t>
      </w:r>
      <w:r>
        <w:rPr>
          <w:rFonts w:ascii="Gill Sans" w:eastAsia="Gill Sans" w:hAnsi="Gill Sans" w:cs="Gill Sans"/>
          <w:color w:val="000000"/>
        </w:rPr>
        <w:t xml:space="preserve"> as a mix engineer is to be sensitive to the stylistic voice of the music’s creators. “I always request audio stems, instead of session files, to minimize the technical issues during a mix,”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said. “Artists and producers — especially in urban music, because a majority of the material is programmed </w:t>
      </w:r>
      <w:r>
        <w:rPr>
          <w:rFonts w:ascii="Times New Roman" w:eastAsia="Times New Roman" w:hAnsi="Times New Roman" w:cs="Times New Roman"/>
          <w:color w:val="000000"/>
        </w:rPr>
        <w:t>―</w:t>
      </w:r>
      <w:r>
        <w:rPr>
          <w:rFonts w:ascii="Gill Sans" w:eastAsia="Gill Sans" w:hAnsi="Gill Sans" w:cs="Gill Sans"/>
          <w:color w:val="000000"/>
        </w:rPr>
        <w:t xml:space="preserve"> work very meticulously on the way they want the music to sound. So, they give me a pretty decent rough mix as a blueprint, and I don’t want to reinvent what they have already created. I would rather just have them send me everything that they’ve done already and build from there.</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7" w:name="_3dy6vkm" w:colFirst="0" w:colLast="0"/>
      <w:bookmarkEnd w:id="7"/>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8" w:name="_1t3h5sf" w:colFirst="0" w:colLast="0"/>
      <w:bookmarkEnd w:id="8"/>
      <w:r>
        <w:rPr>
          <w:rFonts w:ascii="Gill Sans" w:eastAsia="Gill Sans" w:hAnsi="Gill Sans" w:cs="Gill Sans"/>
          <w:color w:val="000000"/>
        </w:rPr>
        <w:t xml:space="preserve">“I always start off with the beat,”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continued, “because the main thing that catches the listener is the part of the music that makes them move. Of course, when I listen to a mix, I’ll have all the instruments playing at once; but my primary focus is on the drum section. First, I make sure the rhythm </w:t>
      </w:r>
      <w:r>
        <w:rPr>
          <w:rFonts w:ascii="Gill Sans" w:eastAsia="Gill Sans" w:hAnsi="Gill Sans" w:cs="Gill Sans"/>
          <w:color w:val="000000"/>
        </w:rPr>
        <w:lastRenderedPageBreak/>
        <w:t xml:space="preserve">hits as hard as it possibly can — then I start to focus on the bass, figuring out how it grooves with the drums, which to me is the backbone of every song, especially in the genres that I work in.”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9" w:name="_4d34og8" w:colFirst="0" w:colLast="0"/>
      <w:bookmarkEnd w:id="9"/>
    </w:p>
    <w:p w:rsidR="00B727A4" w:rsidRDefault="00937E7E">
      <w:pPr>
        <w:pStyle w:val="Normal1"/>
        <w:pBdr>
          <w:top w:val="nil"/>
          <w:left w:val="nil"/>
          <w:bottom w:val="nil"/>
          <w:right w:val="nil"/>
          <w:between w:val="nil"/>
        </w:pBdr>
        <w:spacing w:after="0"/>
        <w:rPr>
          <w:rFonts w:ascii="Gill Sans" w:eastAsia="Gill Sans" w:hAnsi="Gill Sans" w:cs="Gill Sans"/>
          <w:b/>
          <w:color w:val="000000"/>
        </w:rPr>
      </w:pPr>
      <w:bookmarkStart w:id="10" w:name="_2s8eyo1" w:colFirst="0" w:colLast="0"/>
      <w:bookmarkEnd w:id="10"/>
      <w:r>
        <w:rPr>
          <w:rFonts w:ascii="Gill Sans" w:eastAsia="Gill Sans" w:hAnsi="Gill Sans" w:cs="Gill Sans"/>
          <w:color w:val="000000"/>
        </w:rPr>
        <w:t xml:space="preserve">Only after setting the rhythmic foundation,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moves on to the lead vocals and harmonies. “Once I’ve made sure the vocals fit solidly on top of the rhythm section and everything is grooving, I can start to figure out what other instrumentation is there — keyboard, guitar, or whatever it might be — and I’ll start playing around, carving out space in the rhythm section or vocals, until I have a mix version that’s ready to send to the client for feedback.”</w:t>
      </w:r>
    </w:p>
    <w:p w:rsidR="00B727A4" w:rsidRDefault="00B727A4">
      <w:pPr>
        <w:pStyle w:val="Normal1"/>
        <w:pBdr>
          <w:top w:val="nil"/>
          <w:left w:val="nil"/>
          <w:bottom w:val="nil"/>
          <w:right w:val="nil"/>
          <w:between w:val="nil"/>
        </w:pBdr>
        <w:spacing w:after="0"/>
        <w:rPr>
          <w:rFonts w:ascii="Gill Sans" w:eastAsia="Gill Sans" w:hAnsi="Gill Sans" w:cs="Gill Sans"/>
          <w:b/>
          <w:color w:val="000000"/>
        </w:rPr>
      </w:pPr>
    </w:p>
    <w:p w:rsidR="00B727A4" w:rsidRDefault="00937E7E">
      <w:pPr>
        <w:pStyle w:val="Normal1"/>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b/>
          <w:color w:val="000000"/>
        </w:rPr>
        <w:t>“Modern tools for modern music”</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11" w:name="_3rdcrjn" w:colFirst="0" w:colLast="0"/>
      <w:bookmarkEnd w:id="11"/>
      <w:proofErr w:type="spellStart"/>
      <w:r>
        <w:rPr>
          <w:rFonts w:ascii="Gill Sans" w:eastAsia="Gill Sans" w:hAnsi="Gill Sans" w:cs="Gill Sans"/>
          <w:color w:val="000000"/>
        </w:rPr>
        <w:t>Heldens</w:t>
      </w:r>
      <w:proofErr w:type="spellEnd"/>
      <w:r>
        <w:rPr>
          <w:rFonts w:ascii="Gill Sans" w:eastAsia="Gill Sans" w:hAnsi="Gill Sans" w:cs="Gill Sans"/>
        </w:rPr>
        <w:t xml:space="preserve"> mixes in</w:t>
      </w:r>
      <w:r>
        <w:rPr>
          <w:rFonts w:ascii="Gill Sans" w:eastAsia="Gill Sans" w:hAnsi="Gill Sans" w:cs="Gill Sans"/>
          <w:color w:val="000000"/>
        </w:rPr>
        <w:t xml:space="preserve"> Pro Tools — and, having started his mixing career nearly a decade-and-a-half ago, began using Yamaha NS10s for studio monitoring, but has since switched to a combination of HS8 and HS5 powered studio </w:t>
      </w:r>
      <w:proofErr w:type="spellStart"/>
      <w:proofErr w:type="gramStart"/>
      <w:r>
        <w:rPr>
          <w:rFonts w:ascii="Gill Sans" w:eastAsia="Gill Sans" w:hAnsi="Gill Sans" w:cs="Gill Sans"/>
          <w:color w:val="000000"/>
        </w:rPr>
        <w:t>monitors.</w:t>
      </w:r>
      <w:r>
        <w:rPr>
          <w:rFonts w:ascii="Gill Sans" w:eastAsia="Gill Sans" w:hAnsi="Gill Sans" w:cs="Gill Sans"/>
        </w:rPr>
        <w:t>“</w:t>
      </w:r>
      <w:proofErr w:type="gramEnd"/>
      <w:r>
        <w:rPr>
          <w:rFonts w:ascii="Gill Sans" w:eastAsia="Gill Sans" w:hAnsi="Gill Sans" w:cs="Gill Sans"/>
        </w:rPr>
        <w:t>Y</w:t>
      </w:r>
      <w:r>
        <w:rPr>
          <w:rFonts w:ascii="Gill Sans" w:eastAsia="Gill Sans" w:hAnsi="Gill Sans" w:cs="Gill Sans"/>
          <w:color w:val="000000"/>
        </w:rPr>
        <w:t>oung</w:t>
      </w:r>
      <w:proofErr w:type="spellEnd"/>
      <w:r>
        <w:rPr>
          <w:rFonts w:ascii="Gill Sans" w:eastAsia="Gill Sans" w:hAnsi="Gill Sans" w:cs="Gill Sans"/>
          <w:color w:val="000000"/>
        </w:rPr>
        <w:t xml:space="preserve"> producers and artists that create ‘modern’ styles of music use modern tools</w:t>
      </w:r>
      <w:r>
        <w:rPr>
          <w:rFonts w:ascii="Gill Sans" w:eastAsia="Gill Sans" w:hAnsi="Gill Sans" w:cs="Gill Sans"/>
        </w:rPr>
        <w:t>” he explained.</w:t>
      </w:r>
      <w:r>
        <w:rPr>
          <w:rFonts w:ascii="Gill Sans" w:eastAsia="Gill Sans" w:hAnsi="Gill Sans" w:cs="Gill Sans"/>
          <w:color w:val="000000"/>
        </w:rPr>
        <w:t xml:space="preserve"> </w:t>
      </w:r>
      <w:r>
        <w:rPr>
          <w:rFonts w:ascii="Gill Sans" w:eastAsia="Gill Sans" w:hAnsi="Gill Sans" w:cs="Gill Sans"/>
        </w:rPr>
        <w:t>“</w:t>
      </w:r>
      <w:r>
        <w:rPr>
          <w:rFonts w:ascii="Gill Sans" w:eastAsia="Gill Sans" w:hAnsi="Gill Sans" w:cs="Gill Sans"/>
          <w:color w:val="000000"/>
        </w:rPr>
        <w:t xml:space="preserve">In the mixing realm, if you are using old technology, the mix won’t have the elements of the modern sound the artists are looking for.”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12" w:name="_35nkun2" w:colFirst="0" w:colLast="0"/>
      <w:bookmarkEnd w:id="12"/>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13" w:name="_1ksv4uv" w:colFirst="0" w:colLast="0"/>
      <w:bookmarkEnd w:id="13"/>
      <w:r>
        <w:rPr>
          <w:rFonts w:ascii="Gill Sans" w:eastAsia="Gill Sans" w:hAnsi="Gill Sans" w:cs="Gill Sans"/>
          <w:color w:val="000000"/>
        </w:rPr>
        <w:t xml:space="preserve">For plugins he uses an SSL 4000 E channel-strip, a brown knob-type EQ for the rhythm section for a slightly broader set of punchier tones, an additional EQ showing spectrum analysis, as well as a master rebalancing software.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14" w:name="_44sinio" w:colFirst="0" w:colLast="0"/>
      <w:bookmarkEnd w:id="14"/>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15" w:name="_2jxsxqh" w:colFirst="0" w:colLast="0"/>
      <w:bookmarkEnd w:id="15"/>
      <w:r>
        <w:rPr>
          <w:rFonts w:ascii="Gill Sans" w:eastAsia="Gill Sans" w:hAnsi="Gill Sans" w:cs="Gill Sans"/>
          <w:color w:val="000000"/>
        </w:rPr>
        <w:t xml:space="preserve">In addition to his other plugins,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xml:space="preserve"> uses </w:t>
      </w:r>
      <w:proofErr w:type="spellStart"/>
      <w:r>
        <w:rPr>
          <w:rFonts w:ascii="Gill Sans" w:eastAsia="Gill Sans" w:hAnsi="Gill Sans" w:cs="Gill Sans"/>
          <w:color w:val="000000"/>
        </w:rPr>
        <w:t>Sonarworks</w:t>
      </w:r>
      <w:proofErr w:type="spellEnd"/>
      <w:r>
        <w:rPr>
          <w:rFonts w:ascii="Gill Sans" w:eastAsia="Gill Sans" w:hAnsi="Gill Sans" w:cs="Gill Sans"/>
          <w:color w:val="000000"/>
        </w:rPr>
        <w:t xml:space="preserve"> Reference 4 studio calibration software to ensure a flattened low-end response from his studio monitors. “When you look at the specs from manufacturers, they’ll always show you a graph indicating the speakers have a fairly flat frequency response,” he said. “However, in my opinion, most of them are tuned to give a tight, punchy response, rather than flat. </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bookmarkStart w:id="16" w:name="_z337ya" w:colFirst="0" w:colLast="0"/>
      <w:bookmarkEnd w:id="16"/>
    </w:p>
    <w:p w:rsidR="00B727A4" w:rsidRDefault="00937E7E">
      <w:pPr>
        <w:pStyle w:val="Normal1"/>
        <w:pBdr>
          <w:top w:val="nil"/>
          <w:left w:val="nil"/>
          <w:bottom w:val="nil"/>
          <w:right w:val="nil"/>
          <w:between w:val="nil"/>
        </w:pBdr>
        <w:spacing w:after="0"/>
        <w:rPr>
          <w:rFonts w:ascii="Gill Sans" w:eastAsia="Gill Sans" w:hAnsi="Gill Sans" w:cs="Gill Sans"/>
          <w:color w:val="000000"/>
        </w:rPr>
      </w:pPr>
      <w:bookmarkStart w:id="17" w:name="_3j2qqm3" w:colFirst="0" w:colLast="0"/>
      <w:bookmarkEnd w:id="17"/>
      <w:r>
        <w:rPr>
          <w:rFonts w:ascii="Gill Sans" w:eastAsia="Gill Sans" w:hAnsi="Gill Sans" w:cs="Gill Sans"/>
          <w:color w:val="000000"/>
        </w:rPr>
        <w:t xml:space="preserve">“But, the beautiful thing with Reference 4 is that when you calibrate the speakers to have that flat response, it’s incredible how much more detail you can hear in the low end, and how much better you can not only control the low end, but also enhance the low end, especially the low </w:t>
      </w:r>
      <w:proofErr w:type="spellStart"/>
      <w:r>
        <w:rPr>
          <w:rFonts w:ascii="Gill Sans" w:eastAsia="Gill Sans" w:hAnsi="Gill Sans" w:cs="Gill Sans"/>
          <w:color w:val="000000"/>
        </w:rPr>
        <w:t>mids</w:t>
      </w:r>
      <w:proofErr w:type="spellEnd"/>
      <w:r>
        <w:rPr>
          <w:rFonts w:ascii="Gill Sans" w:eastAsia="Gill Sans" w:hAnsi="Gill Sans" w:cs="Gill Sans"/>
          <w:color w:val="000000"/>
        </w:rPr>
        <w:t xml:space="preserve"> — where needed — which imparts a fullness and warmth to the record.”</w:t>
      </w:r>
    </w:p>
    <w:p w:rsidR="00B727A4" w:rsidRDefault="00937E7E">
      <w:pPr>
        <w:pStyle w:val="Normal1"/>
        <w:pBdr>
          <w:top w:val="nil"/>
          <w:left w:val="nil"/>
          <w:bottom w:val="nil"/>
          <w:right w:val="nil"/>
          <w:between w:val="nil"/>
        </w:pBdr>
        <w:spacing w:after="0" w:line="360" w:lineRule="auto"/>
        <w:rPr>
          <w:rFonts w:ascii="Gill Sans" w:eastAsia="Gill Sans" w:hAnsi="Gill Sans" w:cs="Gill Sans"/>
          <w:color w:val="000000"/>
        </w:rPr>
      </w:pPr>
      <w:r>
        <w:rPr>
          <w:rFonts w:ascii="Gill Sans" w:eastAsia="Gill Sans" w:hAnsi="Gill Sans" w:cs="Gill Sans"/>
          <w:color w:val="000000"/>
        </w:rPr>
        <w:br/>
        <w:t xml:space="preserve">For more information about Koen </w:t>
      </w:r>
      <w:proofErr w:type="spellStart"/>
      <w:r>
        <w:rPr>
          <w:rFonts w:ascii="Gill Sans" w:eastAsia="Gill Sans" w:hAnsi="Gill Sans" w:cs="Gill Sans"/>
          <w:color w:val="000000"/>
        </w:rPr>
        <w:t>Heldens</w:t>
      </w:r>
      <w:proofErr w:type="spellEnd"/>
      <w:r>
        <w:rPr>
          <w:rFonts w:ascii="Gill Sans" w:eastAsia="Gill Sans" w:hAnsi="Gill Sans" w:cs="Gill Sans"/>
          <w:color w:val="000000"/>
        </w:rPr>
        <w:t>, please visit:</w:t>
      </w:r>
      <w:r>
        <w:rPr>
          <w:rFonts w:ascii="Gill Sans" w:eastAsia="Gill Sans" w:hAnsi="Gill Sans" w:cs="Gill Sans"/>
          <w:color w:val="0000FF"/>
        </w:rPr>
        <w:t xml:space="preserve"> </w:t>
      </w:r>
      <w:hyperlink r:id="rId7">
        <w:r>
          <w:rPr>
            <w:rFonts w:ascii="Gill Sans" w:eastAsia="Gill Sans" w:hAnsi="Gill Sans" w:cs="Gill Sans"/>
            <w:color w:val="0000FF"/>
            <w:u w:val="single"/>
          </w:rPr>
          <w:t>www.mixedbykoenheldens.com</w:t>
        </w:r>
      </w:hyperlink>
    </w:p>
    <w:p w:rsidR="00B727A4" w:rsidRDefault="00937E7E">
      <w:pPr>
        <w:pStyle w:val="Normal1"/>
        <w:pBdr>
          <w:top w:val="nil"/>
          <w:left w:val="nil"/>
          <w:bottom w:val="nil"/>
          <w:right w:val="nil"/>
          <w:between w:val="nil"/>
        </w:pBdr>
        <w:spacing w:after="0" w:line="360" w:lineRule="auto"/>
        <w:rPr>
          <w:rFonts w:ascii="Gill Sans" w:eastAsia="Gill Sans" w:hAnsi="Gill Sans" w:cs="Gill Sans"/>
          <w:color w:val="000000"/>
        </w:rPr>
      </w:pPr>
      <w:r>
        <w:rPr>
          <w:rFonts w:ascii="Gill Sans" w:eastAsia="Gill Sans" w:hAnsi="Gill Sans" w:cs="Gill Sans"/>
          <w:color w:val="000000"/>
        </w:rPr>
        <w:t xml:space="preserve">For more information about </w:t>
      </w:r>
      <w:proofErr w:type="spellStart"/>
      <w:r>
        <w:rPr>
          <w:rFonts w:ascii="Gill Sans" w:eastAsia="Gill Sans" w:hAnsi="Gill Sans" w:cs="Gill Sans"/>
          <w:color w:val="000000"/>
        </w:rPr>
        <w:t>Sonarworks</w:t>
      </w:r>
      <w:proofErr w:type="spellEnd"/>
      <w:r>
        <w:rPr>
          <w:rFonts w:ascii="Gill Sans" w:eastAsia="Gill Sans" w:hAnsi="Gill Sans" w:cs="Gill Sans"/>
          <w:color w:val="000000"/>
        </w:rPr>
        <w:t xml:space="preserve"> Reference 4, please visit </w:t>
      </w:r>
      <w:hyperlink r:id="rId8">
        <w:r>
          <w:rPr>
            <w:rFonts w:ascii="Gill Sans" w:eastAsia="Gill Sans" w:hAnsi="Gill Sans" w:cs="Gill Sans"/>
            <w:color w:val="0000FF"/>
            <w:u w:val="single"/>
          </w:rPr>
          <w:t>www.sonarworks.com/reference</w:t>
        </w:r>
      </w:hyperlink>
      <w:r>
        <w:rPr>
          <w:rFonts w:ascii="Gill Sans" w:eastAsia="Gill Sans" w:hAnsi="Gill Sans" w:cs="Gill Sans"/>
          <w:color w:val="000000"/>
        </w:rPr>
        <w:t xml:space="preserve">. </w:t>
      </w:r>
      <w:r>
        <w:rPr>
          <w:rFonts w:ascii="Gill Sans" w:eastAsia="Gill Sans" w:hAnsi="Gill Sans" w:cs="Gill Sans"/>
          <w:color w:val="000000"/>
        </w:rPr>
        <w:br/>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b/>
          <w:color w:val="000000"/>
          <w:highlight w:val="white"/>
        </w:rPr>
        <w:t xml:space="preserve">About </w:t>
      </w:r>
      <w:proofErr w:type="spellStart"/>
      <w:r>
        <w:rPr>
          <w:rFonts w:ascii="Gill Sans" w:eastAsia="Gill Sans" w:hAnsi="Gill Sans" w:cs="Gill Sans"/>
          <w:b/>
          <w:color w:val="000000"/>
          <w:highlight w:val="white"/>
        </w:rPr>
        <w:t>Sonarworks</w:t>
      </w:r>
      <w:proofErr w:type="spellEnd"/>
      <w:r>
        <w:rPr>
          <w:rFonts w:ascii="Gill Sans" w:eastAsia="Gill Sans" w:hAnsi="Gill Sans" w:cs="Gill Sans"/>
          <w:color w:val="000000"/>
        </w:rPr>
        <w:br/>
      </w:r>
      <w:proofErr w:type="spellStart"/>
      <w:r>
        <w:rPr>
          <w:rFonts w:ascii="Gill Sans" w:eastAsia="Gill Sans" w:hAnsi="Gill Sans" w:cs="Gill Sans"/>
          <w:color w:val="000000"/>
          <w:highlight w:val="white"/>
        </w:rPr>
        <w:t>Sonarworks</w:t>
      </w:r>
      <w:proofErr w:type="spellEnd"/>
      <w:r>
        <w:rPr>
          <w:rFonts w:ascii="Gill Sans" w:eastAsia="Gill Sans" w:hAnsi="Gill Sans" w:cs="Gill Sans"/>
          <w:color w:val="000000"/>
          <w:highlight w:val="white"/>
        </w:rPr>
        <w:t xml:space="preserve"> began in 2012 when two music lovers met a scientist — a perfect storm of acoustic know-how and passion for good sound soon became the software that’s currently transforming sound monitoring. </w:t>
      </w:r>
      <w:proofErr w:type="spellStart"/>
      <w:r>
        <w:rPr>
          <w:rFonts w:ascii="Gill Sans" w:eastAsia="Gill Sans" w:hAnsi="Gill Sans" w:cs="Gill Sans"/>
          <w:color w:val="000000"/>
          <w:highlight w:val="white"/>
        </w:rPr>
        <w:t>Sonarworks</w:t>
      </w:r>
      <w:proofErr w:type="spellEnd"/>
      <w:r>
        <w:rPr>
          <w:rFonts w:ascii="Gill Sans" w:eastAsia="Gill Sans" w:hAnsi="Gill Sans" w:cs="Gill Sans"/>
          <w:color w:val="000000"/>
          <w:highlight w:val="white"/>
        </w:rPr>
        <w:t>’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rsidR="00B727A4" w:rsidRDefault="00B727A4">
      <w:pPr>
        <w:pStyle w:val="Normal1"/>
        <w:pBdr>
          <w:top w:val="nil"/>
          <w:left w:val="nil"/>
          <w:bottom w:val="nil"/>
          <w:right w:val="nil"/>
          <w:between w:val="nil"/>
        </w:pBdr>
        <w:spacing w:after="0" w:line="360" w:lineRule="auto"/>
        <w:rPr>
          <w:rFonts w:ascii="Gill Sans" w:eastAsia="Gill Sans" w:hAnsi="Gill Sans" w:cs="Gill Sans"/>
          <w:color w:val="000000"/>
        </w:rPr>
      </w:pPr>
    </w:p>
    <w:p w:rsidR="00B727A4" w:rsidRDefault="00937E7E">
      <w:pPr>
        <w:pStyle w:val="Normal1"/>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b/>
          <w:color w:val="000000"/>
        </w:rPr>
        <w:lastRenderedPageBreak/>
        <w:t>Media Contact:</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Steve Bailey</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Hummingbird Media, Inc.</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+1 (508) 596-9321</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steve@hummingbirdmedia.com</w:t>
      </w:r>
    </w:p>
    <w:p w:rsidR="00B727A4" w:rsidRDefault="00B727A4">
      <w:pPr>
        <w:pStyle w:val="Normal1"/>
        <w:pBdr>
          <w:top w:val="nil"/>
          <w:left w:val="nil"/>
          <w:bottom w:val="nil"/>
          <w:right w:val="nil"/>
          <w:between w:val="nil"/>
        </w:pBdr>
        <w:spacing w:after="0"/>
        <w:rPr>
          <w:rFonts w:ascii="Gill Sans" w:eastAsia="Gill Sans" w:hAnsi="Gill Sans" w:cs="Gill Sans"/>
          <w:color w:val="000000"/>
        </w:rPr>
      </w:pP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Hummingbird Media, Inc.</w:t>
      </w:r>
    </w:p>
    <w:p w:rsidR="00B727A4" w:rsidRDefault="00937E7E">
      <w:pPr>
        <w:pStyle w:val="Normal1"/>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+1 (914) 602-2913</w:t>
      </w:r>
      <w:r>
        <w:rPr>
          <w:rFonts w:ascii="Gill Sans" w:eastAsia="Gill Sans" w:hAnsi="Gill Sans" w:cs="Gill Sans"/>
          <w:color w:val="000000"/>
        </w:rPr>
        <w:br/>
        <w:t>jeff@hummingbirdmedia.com</w:t>
      </w:r>
      <w:r>
        <w:rPr>
          <w:rFonts w:ascii="Gill Sans" w:eastAsia="Gill Sans" w:hAnsi="Gill Sans" w:cs="Gill Sans"/>
          <w:color w:val="000000"/>
        </w:rPr>
        <w:br/>
      </w:r>
    </w:p>
    <w:p w:rsidR="00B727A4" w:rsidRDefault="00B727A4">
      <w:pPr>
        <w:pStyle w:val="Normal1"/>
        <w:pBdr>
          <w:top w:val="nil"/>
          <w:left w:val="nil"/>
          <w:bottom w:val="nil"/>
          <w:right w:val="nil"/>
          <w:between w:val="nil"/>
        </w:pBdr>
        <w:rPr>
          <w:rFonts w:ascii="Gill Sans" w:eastAsia="Gill Sans" w:hAnsi="Gill Sans" w:cs="Gill Sans"/>
          <w:color w:val="0000FF"/>
          <w:u w:val="single"/>
        </w:rPr>
      </w:pPr>
    </w:p>
    <w:sectPr w:rsidR="00B727A4" w:rsidSect="00B727A4">
      <w:headerReference w:type="first" r:id="rId9"/>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B8" w:rsidRDefault="00DA3CB8">
      <w:pPr>
        <w:spacing w:after="0"/>
      </w:pPr>
      <w:r>
        <w:separator/>
      </w:r>
    </w:p>
  </w:endnote>
  <w:endnote w:type="continuationSeparator" w:id="0">
    <w:p w:rsidR="00DA3CB8" w:rsidRDefault="00DA3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mbria"/>
    <w:panose1 w:val="00000000000000000000"/>
    <w:charset w:val="4D"/>
    <w:family w:val="roman"/>
    <w:notTrueType/>
    <w:pitch w:val="default"/>
    <w:sig w:usb0="00000003" w:usb1="00000000" w:usb2="00000000" w:usb3="00000000" w:csb0="00000001" w:csb1="00000000"/>
  </w:font>
  <w:font w:name="Gill San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B8" w:rsidRDefault="00DA3CB8">
      <w:pPr>
        <w:spacing w:after="0"/>
      </w:pPr>
      <w:r>
        <w:separator/>
      </w:r>
    </w:p>
  </w:footnote>
  <w:footnote w:type="continuationSeparator" w:id="0">
    <w:p w:rsidR="00DA3CB8" w:rsidRDefault="00DA3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4" w:rsidRDefault="00937E7E">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2"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B727A4" w:rsidRDefault="00B727A4">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7A4"/>
    <w:rsid w:val="002C2D60"/>
    <w:rsid w:val="004918A9"/>
    <w:rsid w:val="00937E7E"/>
    <w:rsid w:val="00B727A4"/>
    <w:rsid w:val="00DA3C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9C78"/>
  <w15:docId w15:val="{52EE5E93-51A0-4837-B3B6-6B00A94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727A4"/>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B727A4"/>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B727A4"/>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B727A4"/>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B727A4"/>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B727A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27A4"/>
  </w:style>
  <w:style w:type="paragraph" w:styleId="Title">
    <w:name w:val="Title"/>
    <w:basedOn w:val="Normal1"/>
    <w:next w:val="Normal1"/>
    <w:rsid w:val="00B727A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B727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narworks.com/reference" TargetMode="External"/><Relationship Id="rId3" Type="http://schemas.openxmlformats.org/officeDocument/2006/relationships/webSettings" Target="webSettings.xml"/><Relationship Id="rId7" Type="http://schemas.openxmlformats.org/officeDocument/2006/relationships/hyperlink" Target="https://www.mixedbykoenhelde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818</Words>
  <Characters>4663</Characters>
  <Application>Microsoft Office Word</Application>
  <DocSecurity>0</DocSecurity>
  <Lines>38</Lines>
  <Paragraphs>10</Paragraphs>
  <ScaleCrop>false</ScaleCrop>
  <Company>University of Illinois Urbana-Champaign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Lock or End Session</cp:lastModifiedBy>
  <cp:revision>4</cp:revision>
  <cp:lastPrinted>2020-02-26T02:19:00Z</cp:lastPrinted>
  <dcterms:created xsi:type="dcterms:W3CDTF">2020-02-26T02:19:00Z</dcterms:created>
  <dcterms:modified xsi:type="dcterms:W3CDTF">2020-03-03T23:31:00Z</dcterms:modified>
</cp:coreProperties>
</file>