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3A186" w14:textId="77777777" w:rsidR="00250A80" w:rsidRDefault="00250A80" w:rsidP="002A1B39">
      <w:pPr>
        <w:spacing w:line="276" w:lineRule="auto"/>
        <w:rPr>
          <w:rFonts w:ascii="Sennheiser Office" w:hAnsi="Sennheiser Office"/>
          <w:b/>
          <w:bCs/>
          <w:color w:val="00B0F0"/>
          <w:sz w:val="28"/>
          <w:szCs w:val="36"/>
        </w:rPr>
      </w:pPr>
      <w:r>
        <w:rPr>
          <w:rFonts w:ascii="Sennheiser Office" w:hAnsi="Sennheiser Office"/>
          <w:b/>
          <w:bCs/>
          <w:noProof/>
          <w:color w:val="00B0F0"/>
          <w:sz w:val="28"/>
          <w:szCs w:val="36"/>
        </w:rPr>
        <w:drawing>
          <wp:inline distT="0" distB="0" distL="0" distR="0" wp14:anchorId="02370B27" wp14:editId="14B383AE">
            <wp:extent cx="4997450" cy="2184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44FE8" w14:textId="7375E8B0" w:rsidR="00AA7FDC" w:rsidRPr="0010263A" w:rsidRDefault="002A1B39" w:rsidP="00E425FA">
      <w:pPr>
        <w:spacing w:line="276" w:lineRule="auto"/>
        <w:jc w:val="center"/>
        <w:rPr>
          <w:rFonts w:eastAsia="Microsoft YaHei" w:cs="Calibri"/>
          <w:b/>
          <w:bCs/>
          <w:color w:val="00B0F0"/>
          <w:sz w:val="28"/>
          <w:szCs w:val="36"/>
          <w:lang w:val="nl-BE"/>
        </w:rPr>
      </w:pPr>
      <w:r w:rsidRPr="0010263A">
        <w:rPr>
          <w:rFonts w:cs="Calibri"/>
          <w:b/>
          <w:bCs/>
          <w:color w:val="00B0F0"/>
          <w:sz w:val="28"/>
          <w:szCs w:val="36"/>
          <w:lang w:val="nl-BE"/>
        </w:rPr>
        <w:t xml:space="preserve">SENNHEISER TEAMCONNECT CEILING 2 </w:t>
      </w:r>
      <w:r w:rsidR="00B45FE5" w:rsidRPr="0010263A">
        <w:rPr>
          <w:rFonts w:cs="Calibri"/>
          <w:b/>
          <w:bCs/>
          <w:color w:val="00B0F0"/>
          <w:sz w:val="28"/>
          <w:szCs w:val="36"/>
          <w:lang w:val="nl-BE"/>
        </w:rPr>
        <w:t>KRIJGT</w:t>
      </w:r>
      <w:r w:rsidR="00244AB3" w:rsidRPr="0010263A">
        <w:rPr>
          <w:rFonts w:cs="Calibri"/>
          <w:b/>
          <w:bCs/>
          <w:color w:val="00B0F0"/>
          <w:sz w:val="28"/>
          <w:szCs w:val="36"/>
          <w:lang w:val="nl-BE"/>
        </w:rPr>
        <w:t xml:space="preserve"> CERTIFIC</w:t>
      </w:r>
      <w:r w:rsidR="00DD6B74" w:rsidRPr="0010263A">
        <w:rPr>
          <w:rFonts w:cs="Calibri"/>
          <w:b/>
          <w:bCs/>
          <w:color w:val="00B0F0"/>
          <w:sz w:val="28"/>
          <w:szCs w:val="36"/>
          <w:lang w:val="nl-BE"/>
        </w:rPr>
        <w:t>ERING</w:t>
      </w:r>
      <w:r w:rsidR="00244AB3" w:rsidRPr="0010263A">
        <w:rPr>
          <w:rFonts w:cs="Calibri"/>
          <w:b/>
          <w:bCs/>
          <w:color w:val="00B0F0"/>
          <w:sz w:val="28"/>
          <w:szCs w:val="36"/>
          <w:lang w:val="nl-BE"/>
        </w:rPr>
        <w:t xml:space="preserve"> </w:t>
      </w:r>
      <w:r w:rsidR="00B45FE5" w:rsidRPr="0010263A">
        <w:rPr>
          <w:rFonts w:cs="Calibri"/>
          <w:b/>
          <w:bCs/>
          <w:color w:val="00B0F0"/>
          <w:sz w:val="28"/>
          <w:szCs w:val="36"/>
          <w:lang w:val="nl-BE"/>
        </w:rPr>
        <w:t>VO</w:t>
      </w:r>
      <w:r w:rsidRPr="0010263A">
        <w:rPr>
          <w:rFonts w:cs="Calibri"/>
          <w:b/>
          <w:bCs/>
          <w:color w:val="00B0F0"/>
          <w:sz w:val="28"/>
          <w:szCs w:val="36"/>
          <w:lang w:val="nl-BE"/>
        </w:rPr>
        <w:t>OR TENCENT MEETING</w:t>
      </w:r>
    </w:p>
    <w:p w14:paraId="7A3CB281" w14:textId="77777777" w:rsidR="00E425FA" w:rsidRPr="0010263A" w:rsidRDefault="00E425FA" w:rsidP="00AA7FDC">
      <w:pPr>
        <w:spacing w:line="276" w:lineRule="auto"/>
        <w:rPr>
          <w:rFonts w:cs="Calibri"/>
          <w:b/>
          <w:bCs/>
          <w:lang w:val="nl-BE"/>
        </w:rPr>
      </w:pPr>
    </w:p>
    <w:p w14:paraId="278A7623" w14:textId="300ADCCC" w:rsidR="00AA7FDC" w:rsidRPr="0010263A" w:rsidRDefault="00AA7FDC" w:rsidP="00E425FA">
      <w:pPr>
        <w:spacing w:line="276" w:lineRule="auto"/>
        <w:rPr>
          <w:rFonts w:cs="Calibri"/>
          <w:b/>
          <w:bCs/>
          <w:lang w:val="nl-BE"/>
        </w:rPr>
      </w:pPr>
      <w:r w:rsidRPr="0010263A">
        <w:rPr>
          <w:rFonts w:cs="Calibri"/>
          <w:b/>
          <w:bCs/>
          <w:lang w:val="nl-BE"/>
        </w:rPr>
        <w:t xml:space="preserve">Sennheiser </w:t>
      </w:r>
      <w:r w:rsidR="00B45FE5" w:rsidRPr="0010263A">
        <w:rPr>
          <w:rFonts w:cs="Calibri"/>
          <w:b/>
          <w:bCs/>
          <w:lang w:val="nl-BE"/>
        </w:rPr>
        <w:t>en</w:t>
      </w:r>
      <w:r w:rsidR="00244AB3" w:rsidRPr="0010263A">
        <w:rPr>
          <w:rFonts w:cs="Calibri"/>
          <w:b/>
          <w:bCs/>
          <w:lang w:val="nl-BE"/>
        </w:rPr>
        <w:t xml:space="preserve"> Tencent Meeting </w:t>
      </w:r>
      <w:r w:rsidR="00B45FE5" w:rsidRPr="0010263A">
        <w:rPr>
          <w:rFonts w:cs="Calibri"/>
          <w:b/>
          <w:bCs/>
          <w:lang w:val="nl-BE"/>
        </w:rPr>
        <w:t xml:space="preserve">leveren de ultieme </w:t>
      </w:r>
      <w:r w:rsidR="00244AB3" w:rsidRPr="0010263A">
        <w:rPr>
          <w:rFonts w:cs="Calibri"/>
          <w:b/>
          <w:bCs/>
          <w:lang w:val="nl-BE"/>
        </w:rPr>
        <w:t>hybrid</w:t>
      </w:r>
      <w:r w:rsidR="00B45FE5" w:rsidRPr="0010263A">
        <w:rPr>
          <w:rFonts w:cs="Calibri"/>
          <w:b/>
          <w:bCs/>
          <w:lang w:val="nl-BE"/>
        </w:rPr>
        <w:t>e</w:t>
      </w:r>
      <w:r w:rsidR="00244AB3" w:rsidRPr="0010263A">
        <w:rPr>
          <w:rFonts w:cs="Calibri"/>
          <w:b/>
          <w:bCs/>
          <w:lang w:val="nl-BE"/>
        </w:rPr>
        <w:t xml:space="preserve"> </w:t>
      </w:r>
      <w:r w:rsidR="002A1B39" w:rsidRPr="0010263A">
        <w:rPr>
          <w:rFonts w:cs="Calibri"/>
          <w:b/>
          <w:bCs/>
          <w:lang w:val="nl-BE"/>
        </w:rPr>
        <w:t>meeting</w:t>
      </w:r>
      <w:r w:rsidR="00B45FE5" w:rsidRPr="0010263A">
        <w:rPr>
          <w:rFonts w:cs="Calibri"/>
          <w:b/>
          <w:bCs/>
          <w:lang w:val="nl-BE"/>
        </w:rPr>
        <w:t>ervaring</w:t>
      </w:r>
    </w:p>
    <w:p w14:paraId="05E2E420" w14:textId="77777777" w:rsidR="00AA7FDC" w:rsidRPr="0010263A" w:rsidRDefault="00AA7FDC" w:rsidP="00AA7FDC">
      <w:pPr>
        <w:spacing w:line="276" w:lineRule="auto"/>
        <w:rPr>
          <w:rFonts w:eastAsia="Microsoft YaHei" w:cs="Calibri"/>
          <w:b/>
          <w:bCs/>
          <w:lang w:val="nl-BE"/>
        </w:rPr>
      </w:pPr>
    </w:p>
    <w:p w14:paraId="745F14A4" w14:textId="5AAE7E2E" w:rsidR="00AC1D42" w:rsidRPr="0010263A" w:rsidRDefault="00AA7FDC" w:rsidP="00AA7FDC">
      <w:pPr>
        <w:spacing w:line="276" w:lineRule="auto"/>
        <w:rPr>
          <w:rFonts w:cs="Calibri"/>
          <w:b/>
          <w:bCs/>
          <w:lang w:val="nl-BE"/>
        </w:rPr>
      </w:pPr>
      <w:r w:rsidRPr="0010263A">
        <w:rPr>
          <w:rFonts w:cs="Calibri"/>
          <w:b/>
          <w:bCs/>
          <w:lang w:val="nl-BE"/>
        </w:rPr>
        <w:t xml:space="preserve">Beijing, </w:t>
      </w:r>
      <w:r w:rsidR="006729BA" w:rsidRPr="0010263A">
        <w:rPr>
          <w:rFonts w:cs="Calibri"/>
          <w:b/>
          <w:bCs/>
          <w:lang w:val="nl-BE"/>
        </w:rPr>
        <w:t xml:space="preserve">24 </w:t>
      </w:r>
      <w:r w:rsidR="00B45FE5" w:rsidRPr="0010263A">
        <w:rPr>
          <w:rFonts w:cs="Calibri"/>
          <w:b/>
          <w:bCs/>
          <w:lang w:val="nl-BE"/>
        </w:rPr>
        <w:t>januari</w:t>
      </w:r>
      <w:r w:rsidR="00244AB3" w:rsidRPr="0010263A">
        <w:rPr>
          <w:rFonts w:cs="Calibri"/>
          <w:b/>
          <w:bCs/>
          <w:lang w:val="nl-BE"/>
        </w:rPr>
        <w:t xml:space="preserve"> </w:t>
      </w:r>
      <w:r w:rsidRPr="0010263A">
        <w:rPr>
          <w:rFonts w:cs="Calibri"/>
          <w:b/>
          <w:bCs/>
          <w:lang w:val="nl-BE"/>
        </w:rPr>
        <w:t>202</w:t>
      </w:r>
      <w:r w:rsidR="00244AB3" w:rsidRPr="0010263A">
        <w:rPr>
          <w:rFonts w:cs="Calibri"/>
          <w:b/>
          <w:bCs/>
          <w:lang w:val="nl-BE"/>
        </w:rPr>
        <w:t>3</w:t>
      </w:r>
      <w:r w:rsidRPr="0010263A">
        <w:rPr>
          <w:rFonts w:cs="Calibri"/>
          <w:b/>
          <w:bCs/>
          <w:lang w:val="nl-BE"/>
        </w:rPr>
        <w:t xml:space="preserve"> —</w:t>
      </w:r>
      <w:r w:rsidR="00753897" w:rsidRPr="0010263A">
        <w:rPr>
          <w:rFonts w:cs="Calibri"/>
          <w:b/>
          <w:bCs/>
          <w:lang w:val="nl-BE"/>
        </w:rPr>
        <w:t xml:space="preserve"> </w:t>
      </w:r>
      <w:r w:rsidR="00264C3F" w:rsidRPr="0010263A">
        <w:rPr>
          <w:rFonts w:cs="Calibri"/>
          <w:b/>
          <w:bCs/>
          <w:lang w:val="nl-BE"/>
        </w:rPr>
        <w:t xml:space="preserve">Sennheiser, </w:t>
      </w:r>
      <w:r w:rsidR="00B45FE5" w:rsidRPr="0010263A">
        <w:rPr>
          <w:rFonts w:cs="Calibri"/>
          <w:b/>
          <w:bCs/>
          <w:lang w:val="nl-BE"/>
        </w:rPr>
        <w:t xml:space="preserve">de eerste keuze voor geavanceerde audiotechnologie die samenwerken en leren makkelijker maakt, maakte vandaag bekend dat zijn </w:t>
      </w:r>
      <w:r w:rsidRPr="0010263A">
        <w:rPr>
          <w:rFonts w:cs="Calibri"/>
          <w:b/>
          <w:bCs/>
          <w:lang w:val="nl-BE"/>
        </w:rPr>
        <w:t>TeamConnect Ceiling 2</w:t>
      </w:r>
      <w:r w:rsidR="00B45FE5" w:rsidRPr="0010263A">
        <w:rPr>
          <w:rFonts w:cs="Calibri"/>
          <w:b/>
          <w:bCs/>
          <w:lang w:val="nl-BE"/>
        </w:rPr>
        <w:t>-</w:t>
      </w:r>
      <w:r w:rsidR="002A1B39" w:rsidRPr="0010263A">
        <w:rPr>
          <w:rFonts w:cs="Calibri"/>
          <w:b/>
          <w:bCs/>
          <w:lang w:val="nl-BE"/>
        </w:rPr>
        <w:t>micro</w:t>
      </w:r>
      <w:r w:rsidR="00B45FE5" w:rsidRPr="0010263A">
        <w:rPr>
          <w:rFonts w:cs="Calibri"/>
          <w:b/>
          <w:bCs/>
          <w:lang w:val="nl-BE"/>
        </w:rPr>
        <w:t>foon</w:t>
      </w:r>
      <w:r w:rsidRPr="0010263A">
        <w:rPr>
          <w:rFonts w:cs="Calibri"/>
          <w:b/>
          <w:bCs/>
          <w:lang w:val="nl-BE"/>
        </w:rPr>
        <w:t xml:space="preserve"> </w:t>
      </w:r>
      <w:r w:rsidR="00B45FE5" w:rsidRPr="0010263A">
        <w:rPr>
          <w:rFonts w:cs="Calibri"/>
          <w:b/>
          <w:bCs/>
          <w:lang w:val="nl-BE"/>
        </w:rPr>
        <w:t>(TCC2) nu gecertificeerd is voor</w:t>
      </w:r>
      <w:r w:rsidR="002A1B39" w:rsidRPr="0010263A">
        <w:rPr>
          <w:rFonts w:cs="Calibri"/>
          <w:b/>
          <w:bCs/>
          <w:lang w:val="nl-BE"/>
        </w:rPr>
        <w:t xml:space="preserve"> </w:t>
      </w:r>
      <w:r w:rsidRPr="0010263A">
        <w:rPr>
          <w:rFonts w:cs="Calibri"/>
          <w:b/>
          <w:bCs/>
          <w:lang w:val="nl-BE"/>
        </w:rPr>
        <w:t xml:space="preserve">Tencent </w:t>
      </w:r>
      <w:r w:rsidR="002A1B39" w:rsidRPr="0010263A">
        <w:rPr>
          <w:rFonts w:cs="Calibri"/>
          <w:b/>
          <w:bCs/>
          <w:lang w:val="nl-BE"/>
        </w:rPr>
        <w:t>Meeting</w:t>
      </w:r>
      <w:r w:rsidR="00EB7CC8" w:rsidRPr="0010263A">
        <w:rPr>
          <w:rFonts w:cs="Calibri"/>
          <w:b/>
          <w:bCs/>
          <w:lang w:val="nl-BE"/>
        </w:rPr>
        <w:t>.</w:t>
      </w:r>
      <w:r w:rsidR="00066B36" w:rsidRPr="0010263A">
        <w:rPr>
          <w:rFonts w:cs="Calibri"/>
          <w:b/>
          <w:bCs/>
          <w:lang w:val="nl-BE"/>
        </w:rPr>
        <w:t xml:space="preserve"> </w:t>
      </w:r>
      <w:r w:rsidR="00B45FE5" w:rsidRPr="0010263A">
        <w:rPr>
          <w:rFonts w:cs="Calibri"/>
          <w:b/>
          <w:bCs/>
          <w:lang w:val="nl-BE"/>
        </w:rPr>
        <w:t xml:space="preserve">Met deze certificering wordt </w:t>
      </w:r>
      <w:r w:rsidR="00A53811" w:rsidRPr="0010263A">
        <w:rPr>
          <w:rFonts w:cs="Calibri"/>
          <w:b/>
          <w:bCs/>
          <w:lang w:val="nl-BE"/>
        </w:rPr>
        <w:t xml:space="preserve">de </w:t>
      </w:r>
      <w:r w:rsidR="00832827" w:rsidRPr="0010263A">
        <w:rPr>
          <w:rFonts w:cs="Calibri"/>
          <w:b/>
          <w:bCs/>
          <w:lang w:val="nl-BE"/>
        </w:rPr>
        <w:t xml:space="preserve">TCC2 </w:t>
      </w:r>
      <w:r w:rsidR="00B45FE5" w:rsidRPr="0010263A">
        <w:rPr>
          <w:rFonts w:cs="Calibri"/>
          <w:b/>
          <w:bCs/>
          <w:lang w:val="nl-BE"/>
        </w:rPr>
        <w:t xml:space="preserve">ook officieel lid van het hardware-certificeringssysteem van </w:t>
      </w:r>
      <w:r w:rsidRPr="0010263A">
        <w:rPr>
          <w:rFonts w:cs="Calibri"/>
          <w:b/>
          <w:bCs/>
          <w:lang w:val="nl-BE"/>
        </w:rPr>
        <w:t xml:space="preserve">Tencent Meeting. </w:t>
      </w:r>
    </w:p>
    <w:p w14:paraId="057E82E5" w14:textId="77777777" w:rsidR="00AC1D42" w:rsidRPr="0010263A" w:rsidRDefault="00AC1D42" w:rsidP="00AA7FDC">
      <w:pPr>
        <w:spacing w:line="276" w:lineRule="auto"/>
        <w:rPr>
          <w:rFonts w:cs="Calibri"/>
          <w:b/>
          <w:bCs/>
          <w:lang w:val="nl-BE"/>
        </w:rPr>
      </w:pPr>
    </w:p>
    <w:p w14:paraId="070CAC25" w14:textId="59A42F64" w:rsidR="00B45FE5" w:rsidRPr="0010263A" w:rsidRDefault="00B45FE5" w:rsidP="00AA7FDC">
      <w:pPr>
        <w:spacing w:line="276" w:lineRule="auto"/>
        <w:rPr>
          <w:rFonts w:cs="Calibri"/>
          <w:lang w:val="nl-BE"/>
        </w:rPr>
      </w:pPr>
      <w:r w:rsidRPr="0010263A">
        <w:rPr>
          <w:rFonts w:cs="Calibri"/>
          <w:lang w:val="nl-BE"/>
        </w:rPr>
        <w:t xml:space="preserve">De gecertificeerde </w:t>
      </w:r>
      <w:r w:rsidR="00422209" w:rsidRPr="0010263A">
        <w:rPr>
          <w:rFonts w:cs="Calibri"/>
          <w:lang w:val="nl-BE"/>
        </w:rPr>
        <w:t>Sennheiser</w:t>
      </w:r>
      <w:r w:rsidRPr="0010263A">
        <w:rPr>
          <w:rFonts w:cs="Calibri"/>
          <w:lang w:val="nl-BE"/>
        </w:rPr>
        <w:t>-</w:t>
      </w:r>
      <w:r w:rsidR="00422209" w:rsidRPr="0010263A">
        <w:rPr>
          <w:rFonts w:cs="Calibri"/>
          <w:lang w:val="nl-BE"/>
        </w:rPr>
        <w:t xml:space="preserve"> </w:t>
      </w:r>
      <w:r w:rsidRPr="0010263A">
        <w:rPr>
          <w:rFonts w:cs="Calibri"/>
          <w:lang w:val="nl-BE"/>
        </w:rPr>
        <w:t>en</w:t>
      </w:r>
      <w:r w:rsidR="002636F5" w:rsidRPr="0010263A">
        <w:rPr>
          <w:rFonts w:cs="Calibri"/>
          <w:lang w:val="nl-BE"/>
        </w:rPr>
        <w:t xml:space="preserve"> Tencent Meeting</w:t>
      </w:r>
      <w:r w:rsidRPr="0010263A">
        <w:rPr>
          <w:rFonts w:cs="Calibri"/>
          <w:lang w:val="nl-BE"/>
        </w:rPr>
        <w:t>-</w:t>
      </w:r>
      <w:r w:rsidR="00D36E6F" w:rsidRPr="0010263A">
        <w:rPr>
          <w:rFonts w:cs="Calibri"/>
          <w:lang w:val="nl-BE"/>
        </w:rPr>
        <w:t>communicati</w:t>
      </w:r>
      <w:r w:rsidRPr="0010263A">
        <w:rPr>
          <w:rFonts w:cs="Calibri"/>
          <w:lang w:val="nl-BE"/>
        </w:rPr>
        <w:t>e</w:t>
      </w:r>
      <w:r w:rsidR="00D36E6F" w:rsidRPr="0010263A">
        <w:rPr>
          <w:rFonts w:cs="Calibri"/>
          <w:lang w:val="nl-BE"/>
        </w:rPr>
        <w:t>syst</w:t>
      </w:r>
      <w:r w:rsidRPr="0010263A">
        <w:rPr>
          <w:rFonts w:cs="Calibri"/>
          <w:lang w:val="nl-BE"/>
        </w:rPr>
        <w:t>e</w:t>
      </w:r>
      <w:r w:rsidR="00D36E6F" w:rsidRPr="0010263A">
        <w:rPr>
          <w:rFonts w:cs="Calibri"/>
          <w:lang w:val="nl-BE"/>
        </w:rPr>
        <w:t>em</w:t>
      </w:r>
      <w:r w:rsidRPr="0010263A">
        <w:rPr>
          <w:rFonts w:cs="Calibri"/>
          <w:lang w:val="nl-BE"/>
        </w:rPr>
        <w:t xml:space="preserve">oplossingen omvatten de </w:t>
      </w:r>
      <w:r w:rsidR="004545D9" w:rsidRPr="0010263A">
        <w:rPr>
          <w:rFonts w:cs="Calibri"/>
          <w:lang w:val="nl-BE"/>
        </w:rPr>
        <w:t>TCC2</w:t>
      </w:r>
      <w:r w:rsidR="00D36E6F" w:rsidRPr="0010263A">
        <w:rPr>
          <w:rFonts w:cs="Calibri"/>
          <w:lang w:val="nl-BE"/>
        </w:rPr>
        <w:t>, Q-SYS Core 110f, SPA Series</w:t>
      </w:r>
      <w:r w:rsidRPr="0010263A">
        <w:rPr>
          <w:rFonts w:cs="Calibri"/>
          <w:lang w:val="nl-BE"/>
        </w:rPr>
        <w:t xml:space="preserve">-versterker, en een </w:t>
      </w:r>
      <w:r w:rsidR="00D36E6F" w:rsidRPr="0010263A">
        <w:rPr>
          <w:rFonts w:cs="Calibri"/>
          <w:lang w:val="nl-BE"/>
        </w:rPr>
        <w:t>AcousticDesign Series</w:t>
      </w:r>
      <w:r w:rsidRPr="0010263A">
        <w:rPr>
          <w:rFonts w:cs="Calibri"/>
          <w:lang w:val="nl-BE"/>
        </w:rPr>
        <w:t>-</w:t>
      </w:r>
      <w:r w:rsidR="00D36E6F" w:rsidRPr="0010263A">
        <w:rPr>
          <w:rFonts w:cs="Calibri"/>
          <w:lang w:val="nl-BE"/>
        </w:rPr>
        <w:t>l</w:t>
      </w:r>
      <w:r w:rsidRPr="0010263A">
        <w:rPr>
          <w:rFonts w:cs="Calibri"/>
          <w:lang w:val="nl-BE"/>
        </w:rPr>
        <w:t>ui</w:t>
      </w:r>
      <w:r w:rsidR="00D36E6F" w:rsidRPr="0010263A">
        <w:rPr>
          <w:rFonts w:cs="Calibri"/>
          <w:lang w:val="nl-BE"/>
        </w:rPr>
        <w:t>dsp</w:t>
      </w:r>
      <w:r w:rsidRPr="0010263A">
        <w:rPr>
          <w:rFonts w:cs="Calibri"/>
          <w:lang w:val="nl-BE"/>
        </w:rPr>
        <w:t>r</w:t>
      </w:r>
      <w:r w:rsidR="00A53811" w:rsidRPr="0010263A">
        <w:rPr>
          <w:rFonts w:cs="Calibri"/>
          <w:lang w:val="nl-BE"/>
        </w:rPr>
        <w:t>e</w:t>
      </w:r>
      <w:r w:rsidR="00D36E6F" w:rsidRPr="0010263A">
        <w:rPr>
          <w:rFonts w:cs="Calibri"/>
          <w:lang w:val="nl-BE"/>
        </w:rPr>
        <w:t>ker</w:t>
      </w:r>
      <w:r w:rsidR="000777EF" w:rsidRPr="0010263A">
        <w:rPr>
          <w:rFonts w:cs="Calibri"/>
          <w:lang w:val="nl-BE"/>
        </w:rPr>
        <w:t>.</w:t>
      </w:r>
      <w:r w:rsidR="00D36E6F" w:rsidRPr="0010263A" w:rsidDel="00D36E6F">
        <w:rPr>
          <w:rFonts w:cs="Calibri"/>
          <w:lang w:val="nl-BE"/>
        </w:rPr>
        <w:t xml:space="preserve"> </w:t>
      </w:r>
      <w:r w:rsidRPr="0010263A">
        <w:rPr>
          <w:rFonts w:cs="Calibri"/>
          <w:lang w:val="nl-BE"/>
        </w:rPr>
        <w:t>Het</w:t>
      </w:r>
      <w:r w:rsidR="006729BA" w:rsidRPr="0010263A">
        <w:rPr>
          <w:rFonts w:cs="Calibri"/>
          <w:lang w:val="nl-BE"/>
        </w:rPr>
        <w:t xml:space="preserve"> partnership </w:t>
      </w:r>
      <w:r w:rsidRPr="0010263A">
        <w:rPr>
          <w:rFonts w:cs="Calibri"/>
          <w:lang w:val="nl-BE"/>
        </w:rPr>
        <w:t>tussen</w:t>
      </w:r>
      <w:r w:rsidR="006729BA" w:rsidRPr="0010263A">
        <w:rPr>
          <w:rFonts w:cs="Calibri"/>
          <w:lang w:val="nl-BE"/>
        </w:rPr>
        <w:t xml:space="preserve"> Sennheiser </w:t>
      </w:r>
      <w:r w:rsidRPr="0010263A">
        <w:rPr>
          <w:rFonts w:cs="Calibri"/>
          <w:lang w:val="nl-BE"/>
        </w:rPr>
        <w:t>en</w:t>
      </w:r>
      <w:r w:rsidR="006729BA" w:rsidRPr="0010263A">
        <w:rPr>
          <w:rFonts w:cs="Calibri"/>
          <w:lang w:val="nl-BE"/>
        </w:rPr>
        <w:t xml:space="preserve"> Tencent Meeting </w:t>
      </w:r>
      <w:r w:rsidRPr="0010263A">
        <w:rPr>
          <w:rFonts w:cs="Calibri"/>
          <w:lang w:val="nl-BE"/>
        </w:rPr>
        <w:t>levert</w:t>
      </w:r>
      <w:r w:rsidR="00A53811" w:rsidRPr="0010263A">
        <w:rPr>
          <w:rFonts w:cs="Calibri"/>
          <w:lang w:val="nl-BE"/>
        </w:rPr>
        <w:t xml:space="preserve"> </w:t>
      </w:r>
      <w:r w:rsidRPr="0010263A">
        <w:rPr>
          <w:rFonts w:cs="Calibri"/>
          <w:lang w:val="nl-BE"/>
        </w:rPr>
        <w:t>een naadloze</w:t>
      </w:r>
      <w:r w:rsidR="00CB2568" w:rsidRPr="0010263A">
        <w:rPr>
          <w:rFonts w:cs="Calibri"/>
          <w:lang w:val="nl-BE"/>
        </w:rPr>
        <w:t xml:space="preserve">, </w:t>
      </w:r>
      <w:r w:rsidRPr="0010263A">
        <w:rPr>
          <w:rFonts w:cs="Calibri"/>
          <w:lang w:val="nl-BE"/>
        </w:rPr>
        <w:t xml:space="preserve">hoogkwalitatieve en complete </w:t>
      </w:r>
      <w:r w:rsidR="00CB2568" w:rsidRPr="0010263A">
        <w:rPr>
          <w:rFonts w:cs="Calibri"/>
          <w:lang w:val="nl-BE"/>
        </w:rPr>
        <w:t>audio</w:t>
      </w:r>
      <w:r w:rsidRPr="0010263A">
        <w:rPr>
          <w:rFonts w:cs="Calibri"/>
          <w:lang w:val="nl-BE"/>
        </w:rPr>
        <w:t>-ervaring voor hybride kantoorscenario’s</w:t>
      </w:r>
      <w:r w:rsidR="00A53811" w:rsidRPr="0010263A">
        <w:rPr>
          <w:rFonts w:cs="Calibri"/>
          <w:lang w:val="nl-BE"/>
        </w:rPr>
        <w:t xml:space="preserve"> op</w:t>
      </w:r>
      <w:r w:rsidRPr="0010263A">
        <w:rPr>
          <w:rFonts w:cs="Calibri"/>
          <w:lang w:val="nl-BE"/>
        </w:rPr>
        <w:t>.</w:t>
      </w:r>
    </w:p>
    <w:p w14:paraId="6170B774" w14:textId="77777777" w:rsidR="00240302" w:rsidRPr="0010263A" w:rsidRDefault="00240302" w:rsidP="00AA7FDC">
      <w:pPr>
        <w:spacing w:line="276" w:lineRule="auto"/>
        <w:rPr>
          <w:rFonts w:eastAsia="Microsoft YaHei" w:cs="Calibri"/>
          <w:lang w:val="nl-BE"/>
        </w:rPr>
      </w:pPr>
    </w:p>
    <w:p w14:paraId="4A06A5BA" w14:textId="3C3AD729" w:rsidR="00AA7FDC" w:rsidRDefault="00E90FC2" w:rsidP="00AA7FDC">
      <w:pPr>
        <w:spacing w:line="276" w:lineRule="auto"/>
        <w:rPr>
          <w:rFonts w:eastAsia="Microsoft YaHei" w:cs="Calibri"/>
        </w:rPr>
      </w:pPr>
      <w:r>
        <w:rPr>
          <w:rFonts w:ascii="Sennheiser Office" w:hAnsi="Sennheiser Office"/>
          <w:noProof/>
        </w:rPr>
        <w:drawing>
          <wp:inline distT="0" distB="0" distL="0" distR="0" wp14:anchorId="0E30FEDC" wp14:editId="2BF01F77">
            <wp:extent cx="4848225" cy="27290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7" cy="276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2559" w14:textId="77777777" w:rsidR="00240302" w:rsidRPr="00466D4A" w:rsidRDefault="00240302" w:rsidP="00AA7FDC">
      <w:pPr>
        <w:spacing w:line="276" w:lineRule="auto"/>
        <w:rPr>
          <w:rFonts w:eastAsia="Microsoft YaHei" w:cs="Calibri"/>
        </w:rPr>
      </w:pPr>
    </w:p>
    <w:p w14:paraId="1A62282E" w14:textId="6576E6F4" w:rsidR="00262E6E" w:rsidRDefault="00B45FE5" w:rsidP="00102FD2">
      <w:pPr>
        <w:spacing w:line="276" w:lineRule="auto"/>
        <w:rPr>
          <w:rFonts w:cs="Calibri"/>
        </w:rPr>
      </w:pPr>
      <w:r>
        <w:rPr>
          <w:rFonts w:cs="Calibri"/>
        </w:rPr>
        <w:lastRenderedPageBreak/>
        <w:t>Dankziij zijn geavanceerde</w:t>
      </w:r>
      <w:r w:rsidR="00834DBD" w:rsidRPr="00466D4A">
        <w:rPr>
          <w:rFonts w:cs="Calibri"/>
        </w:rPr>
        <w:t xml:space="preserve"> audiotechnolog</w:t>
      </w:r>
      <w:r>
        <w:rPr>
          <w:rFonts w:cs="Calibri"/>
        </w:rPr>
        <w:t xml:space="preserve">ie en de gemakkelijke installatie is </w:t>
      </w:r>
      <w:r w:rsidR="00A53811">
        <w:rPr>
          <w:rFonts w:cs="Calibri"/>
        </w:rPr>
        <w:t xml:space="preserve">de </w:t>
      </w:r>
      <w:r w:rsidR="00977EAA">
        <w:rPr>
          <w:rFonts w:cs="Calibri"/>
        </w:rPr>
        <w:t>TCC2</w:t>
      </w:r>
      <w:r w:rsidR="00352E8F">
        <w:rPr>
          <w:rFonts w:cs="Calibri"/>
        </w:rPr>
        <w:t xml:space="preserve"> </w:t>
      </w:r>
      <w:r w:rsidR="00834DBD">
        <w:rPr>
          <w:rFonts w:cs="Calibri"/>
        </w:rPr>
        <w:t>p</w:t>
      </w:r>
      <w:r>
        <w:rPr>
          <w:rFonts w:cs="Calibri"/>
        </w:rPr>
        <w:t xml:space="preserve">erfect combineerbaar met </w:t>
      </w:r>
      <w:r w:rsidR="00834DBD" w:rsidRPr="00466D4A">
        <w:rPr>
          <w:rFonts w:cs="Calibri"/>
        </w:rPr>
        <w:t>Tencent Meeting Rooms</w:t>
      </w:r>
      <w:r w:rsidR="00A53811">
        <w:rPr>
          <w:rFonts w:cs="Calibri"/>
        </w:rPr>
        <w:t>,</w:t>
      </w:r>
      <w:r w:rsidR="00E50245">
        <w:rPr>
          <w:rFonts w:cs="Calibri"/>
        </w:rPr>
        <w:t xml:space="preserve"> </w:t>
      </w:r>
      <w:r>
        <w:rPr>
          <w:rFonts w:cs="Calibri"/>
        </w:rPr>
        <w:t xml:space="preserve">en </w:t>
      </w:r>
      <w:r w:rsidR="00A53811">
        <w:rPr>
          <w:rFonts w:cs="Calibri"/>
        </w:rPr>
        <w:t xml:space="preserve">zo </w:t>
      </w:r>
      <w:r>
        <w:rPr>
          <w:rFonts w:cs="Calibri"/>
        </w:rPr>
        <w:t xml:space="preserve">komt </w:t>
      </w:r>
      <w:r w:rsidR="00A53811">
        <w:rPr>
          <w:rFonts w:cs="Calibri"/>
        </w:rPr>
        <w:t>hij</w:t>
      </w:r>
      <w:r>
        <w:rPr>
          <w:rFonts w:cs="Calibri"/>
        </w:rPr>
        <w:t xml:space="preserve"> tegemoet aan de vereisten van diverse vergaderzaal-settings, ongeacht de omgeving of configuratie van de ruimte. </w:t>
      </w:r>
      <w:r w:rsidR="00A53811">
        <w:rPr>
          <w:rFonts w:cs="Calibri"/>
        </w:rPr>
        <w:t xml:space="preserve">De </w:t>
      </w:r>
      <w:r>
        <w:rPr>
          <w:rFonts w:cs="Calibri"/>
        </w:rPr>
        <w:t>ge</w:t>
      </w:r>
      <w:r w:rsidR="008B2EF6" w:rsidRPr="00466D4A">
        <w:rPr>
          <w:rFonts w:cs="Calibri"/>
        </w:rPr>
        <w:t>patente</w:t>
      </w:r>
      <w:r>
        <w:rPr>
          <w:rFonts w:cs="Calibri"/>
        </w:rPr>
        <w:t>er</w:t>
      </w:r>
      <w:r w:rsidR="008B2EF6" w:rsidRPr="00466D4A">
        <w:rPr>
          <w:rFonts w:cs="Calibri"/>
        </w:rPr>
        <w:t>d</w:t>
      </w:r>
      <w:r>
        <w:rPr>
          <w:rFonts w:cs="Calibri"/>
        </w:rPr>
        <w:t>e</w:t>
      </w:r>
      <w:r w:rsidR="008B2EF6" w:rsidRPr="00466D4A">
        <w:rPr>
          <w:rFonts w:cs="Calibri"/>
        </w:rPr>
        <w:t xml:space="preserve"> </w:t>
      </w:r>
      <w:r w:rsidR="008B2EF6">
        <w:rPr>
          <w:rFonts w:cs="Calibri"/>
        </w:rPr>
        <w:t>adapti</w:t>
      </w:r>
      <w:r>
        <w:rPr>
          <w:rFonts w:cs="Calibri"/>
        </w:rPr>
        <w:t>e</w:t>
      </w:r>
      <w:r w:rsidR="008B2EF6">
        <w:rPr>
          <w:rFonts w:cs="Calibri"/>
        </w:rPr>
        <w:t>ve</w:t>
      </w:r>
      <w:r w:rsidR="008B2EF6" w:rsidRPr="00466D4A">
        <w:rPr>
          <w:rFonts w:cs="Calibri"/>
        </w:rPr>
        <w:t xml:space="preserve"> beamforming</w:t>
      </w:r>
      <w:r>
        <w:rPr>
          <w:rFonts w:cs="Calibri"/>
        </w:rPr>
        <w:t>-</w:t>
      </w:r>
      <w:r w:rsidR="008B2EF6">
        <w:rPr>
          <w:rFonts w:cs="Calibri"/>
        </w:rPr>
        <w:t>technolog</w:t>
      </w:r>
      <w:r>
        <w:rPr>
          <w:rFonts w:cs="Calibri"/>
        </w:rPr>
        <w:t xml:space="preserve">ie </w:t>
      </w:r>
      <w:r w:rsidR="00A53811">
        <w:rPr>
          <w:rFonts w:cs="Calibri"/>
        </w:rPr>
        <w:t xml:space="preserve">van de TCC2 </w:t>
      </w:r>
      <w:r>
        <w:rPr>
          <w:rFonts w:cs="Calibri"/>
        </w:rPr>
        <w:t>lokaliseert automatisch de sprekers en volgt betrouwbaar hun stem, waardoor ze vrij kunnen bewegen zonder dat ze een microfoon moeten dragen of doorgeven</w:t>
      </w:r>
      <w:r w:rsidR="00BD078E" w:rsidRPr="00466D4A">
        <w:rPr>
          <w:rFonts w:cs="Calibri"/>
        </w:rPr>
        <w:t>.</w:t>
      </w:r>
      <w:r w:rsidR="00DA2D1A">
        <w:rPr>
          <w:rFonts w:cs="Calibri"/>
        </w:rPr>
        <w:t xml:space="preserve"> </w:t>
      </w:r>
      <w:r>
        <w:rPr>
          <w:rFonts w:cs="Calibri"/>
        </w:rPr>
        <w:t xml:space="preserve">Dankzij zijn </w:t>
      </w:r>
      <w:r w:rsidR="00BD078E" w:rsidRPr="00466D4A">
        <w:rPr>
          <w:rFonts w:cs="Calibri"/>
        </w:rPr>
        <w:t>TruVoicelift</w:t>
      </w:r>
      <w:r>
        <w:rPr>
          <w:rFonts w:cs="Calibri"/>
        </w:rPr>
        <w:t>-</w:t>
      </w:r>
      <w:r w:rsidR="00692E2D">
        <w:rPr>
          <w:rFonts w:cs="Calibri"/>
        </w:rPr>
        <w:t>functionalit</w:t>
      </w:r>
      <w:r>
        <w:rPr>
          <w:rFonts w:cs="Calibri"/>
        </w:rPr>
        <w:t>eit verbeter</w:t>
      </w:r>
      <w:r w:rsidR="00A53811">
        <w:rPr>
          <w:rFonts w:cs="Calibri"/>
        </w:rPr>
        <w:t>t</w:t>
      </w:r>
      <w:r w:rsidR="00D173A6">
        <w:rPr>
          <w:rFonts w:cs="Calibri"/>
        </w:rPr>
        <w:t xml:space="preserve"> </w:t>
      </w:r>
      <w:r w:rsidR="00A53811">
        <w:rPr>
          <w:rFonts w:cs="Calibri"/>
        </w:rPr>
        <w:t xml:space="preserve">de </w:t>
      </w:r>
      <w:r w:rsidR="00D173A6">
        <w:rPr>
          <w:rFonts w:cs="Calibri"/>
        </w:rPr>
        <w:t>TCC2</w:t>
      </w:r>
      <w:r w:rsidR="00692E2D">
        <w:rPr>
          <w:rFonts w:cs="Calibri"/>
        </w:rPr>
        <w:t xml:space="preserve"> </w:t>
      </w:r>
      <w:r>
        <w:rPr>
          <w:rFonts w:cs="Calibri"/>
        </w:rPr>
        <w:t>het audio-effect van de spreker aanzienlijk</w:t>
      </w:r>
      <w:r w:rsidR="00BC4A77">
        <w:rPr>
          <w:rFonts w:cs="Calibri"/>
        </w:rPr>
        <w:t xml:space="preserve">, </w:t>
      </w:r>
      <w:r>
        <w:rPr>
          <w:rFonts w:cs="Calibri"/>
        </w:rPr>
        <w:t>vermindert hij het achtergrondgeluid</w:t>
      </w:r>
      <w:r w:rsidR="00A53811">
        <w:rPr>
          <w:rFonts w:cs="Calibri"/>
        </w:rPr>
        <w:t xml:space="preserve"> </w:t>
      </w:r>
      <w:r>
        <w:rPr>
          <w:rFonts w:cs="Calibri"/>
        </w:rPr>
        <w:t>en verbeter</w:t>
      </w:r>
      <w:r w:rsidR="00A53811">
        <w:rPr>
          <w:rFonts w:cs="Calibri"/>
        </w:rPr>
        <w:t>t</w:t>
      </w:r>
      <w:r>
        <w:rPr>
          <w:rFonts w:cs="Calibri"/>
        </w:rPr>
        <w:t xml:space="preserve"> hij de verstaanbaarheid van de spraak</w:t>
      </w:r>
      <w:r w:rsidR="00BD078E" w:rsidRPr="00466D4A">
        <w:rPr>
          <w:rFonts w:cs="Calibri"/>
        </w:rPr>
        <w:t>.</w:t>
      </w:r>
      <w:r w:rsidR="004D73D1">
        <w:rPr>
          <w:rFonts w:cs="Calibri"/>
        </w:rPr>
        <w:t xml:space="preserve"> </w:t>
      </w:r>
      <w:r>
        <w:rPr>
          <w:rFonts w:cs="Calibri"/>
        </w:rPr>
        <w:t xml:space="preserve">Bovendien zorgt de </w:t>
      </w:r>
      <w:r w:rsidR="00E1290A" w:rsidRPr="00466D4A">
        <w:rPr>
          <w:rFonts w:cs="Calibri"/>
        </w:rPr>
        <w:t>Sennheiser Control Cockpit</w:t>
      </w:r>
      <w:r>
        <w:rPr>
          <w:rFonts w:cs="Calibri"/>
        </w:rPr>
        <w:t>-</w:t>
      </w:r>
      <w:r w:rsidR="00C71458">
        <w:rPr>
          <w:rFonts w:cs="Calibri"/>
        </w:rPr>
        <w:t>app</w:t>
      </w:r>
      <w:r w:rsidR="00761FE6">
        <w:rPr>
          <w:rFonts w:cs="Calibri"/>
        </w:rPr>
        <w:t xml:space="preserve"> </w:t>
      </w:r>
      <w:r>
        <w:rPr>
          <w:rFonts w:cs="Calibri"/>
        </w:rPr>
        <w:t xml:space="preserve">ervoor dat de </w:t>
      </w:r>
      <w:r w:rsidR="00761FE6">
        <w:rPr>
          <w:rFonts w:cs="Calibri"/>
        </w:rPr>
        <w:t>TCC2</w:t>
      </w:r>
      <w:r w:rsidR="00E1290A" w:rsidRPr="00466D4A">
        <w:rPr>
          <w:rFonts w:cs="Calibri"/>
        </w:rPr>
        <w:t xml:space="preserve"> </w:t>
      </w:r>
      <w:r>
        <w:rPr>
          <w:rFonts w:cs="Calibri"/>
        </w:rPr>
        <w:t>snel en makkelijk bediend en bestuurd kan worden aan elke node in het intranet van het bedrijf</w:t>
      </w:r>
      <w:r w:rsidR="00E1290A" w:rsidRPr="00466D4A">
        <w:rPr>
          <w:rFonts w:cs="Calibri"/>
        </w:rPr>
        <w:t xml:space="preserve">, </w:t>
      </w:r>
      <w:r>
        <w:rPr>
          <w:rFonts w:cs="Calibri"/>
        </w:rPr>
        <w:t>waardoor de bediening van het gehele audiosysteem gebruiksvriendel</w:t>
      </w:r>
      <w:r w:rsidR="00A53811">
        <w:rPr>
          <w:rFonts w:cs="Calibri"/>
        </w:rPr>
        <w:t>i</w:t>
      </w:r>
      <w:r>
        <w:rPr>
          <w:rFonts w:cs="Calibri"/>
        </w:rPr>
        <w:t>jker wordt</w:t>
      </w:r>
      <w:r w:rsidR="00E1290A" w:rsidRPr="00466D4A">
        <w:rPr>
          <w:rFonts w:cs="Calibri"/>
        </w:rPr>
        <w:t>.</w:t>
      </w:r>
      <w:r w:rsidR="007C37AC">
        <w:rPr>
          <w:rFonts w:cs="Calibri"/>
        </w:rPr>
        <w:t xml:space="preserve"> </w:t>
      </w:r>
    </w:p>
    <w:p w14:paraId="4E41D3DE" w14:textId="77777777" w:rsidR="002D4746" w:rsidRPr="00466D4A" w:rsidRDefault="002D4746" w:rsidP="00AA7FDC">
      <w:pPr>
        <w:spacing w:line="276" w:lineRule="auto"/>
        <w:rPr>
          <w:rFonts w:eastAsia="Microsoft YaHei" w:cs="Calibri"/>
          <w:strike/>
        </w:rPr>
      </w:pPr>
    </w:p>
    <w:p w14:paraId="751D69CD" w14:textId="70E54A4D" w:rsidR="00360488" w:rsidRDefault="00AA7FDC" w:rsidP="00AA7FDC">
      <w:pPr>
        <w:spacing w:line="276" w:lineRule="auto"/>
        <w:rPr>
          <w:rFonts w:cs="Calibri"/>
        </w:rPr>
      </w:pPr>
      <w:bookmarkStart w:id="0" w:name="_Hlk116293809"/>
      <w:r w:rsidRPr="00466D4A">
        <w:rPr>
          <w:rFonts w:cs="Calibri"/>
        </w:rPr>
        <w:t>Tencent Meeting</w:t>
      </w:r>
      <w:r w:rsidR="00B45FE5">
        <w:rPr>
          <w:rFonts w:cs="Calibri"/>
        </w:rPr>
        <w:t xml:space="preserve"> telt miljoenen geregistreerde gebruikers, heeft een sterk</w:t>
      </w:r>
      <w:r w:rsidR="001B48EE">
        <w:rPr>
          <w:rFonts w:cs="Calibri"/>
        </w:rPr>
        <w:t xml:space="preserve"> </w:t>
      </w:r>
      <w:r w:rsidR="001B48EE" w:rsidRPr="00466D4A">
        <w:rPr>
          <w:rFonts w:cs="Calibri"/>
        </w:rPr>
        <w:t>markt</w:t>
      </w:r>
      <w:r w:rsidR="00B45FE5">
        <w:rPr>
          <w:rFonts w:cs="Calibri"/>
        </w:rPr>
        <w:t>aandeel en beschikt over een wereldwijde</w:t>
      </w:r>
      <w:r w:rsidR="001B48EE" w:rsidRPr="00466D4A">
        <w:rPr>
          <w:rFonts w:cs="Calibri"/>
        </w:rPr>
        <w:t xml:space="preserve"> brand </w:t>
      </w:r>
      <w:r w:rsidR="001B48EE">
        <w:rPr>
          <w:rFonts w:cs="Calibri"/>
        </w:rPr>
        <w:t>awareness</w:t>
      </w:r>
      <w:r w:rsidR="00B45FE5">
        <w:rPr>
          <w:rFonts w:cs="Calibri"/>
        </w:rPr>
        <w:t xml:space="preserve">, en is </w:t>
      </w:r>
      <w:r w:rsidR="00A53811">
        <w:rPr>
          <w:rFonts w:cs="Calibri"/>
        </w:rPr>
        <w:t xml:space="preserve">bovendien </w:t>
      </w:r>
      <w:r w:rsidR="00B45FE5">
        <w:rPr>
          <w:rFonts w:cs="Calibri"/>
        </w:rPr>
        <w:t xml:space="preserve">een van de meest invloedrijke </w:t>
      </w:r>
      <w:r w:rsidR="00716B4E">
        <w:rPr>
          <w:rFonts w:cs="Calibri"/>
        </w:rPr>
        <w:t>videocommunicati</w:t>
      </w:r>
      <w:r w:rsidR="00B45FE5">
        <w:rPr>
          <w:rFonts w:cs="Calibri"/>
        </w:rPr>
        <w:t>e</w:t>
      </w:r>
      <w:r w:rsidR="00654152" w:rsidRPr="00466D4A">
        <w:rPr>
          <w:rFonts w:cs="Calibri"/>
        </w:rPr>
        <w:t>platform</w:t>
      </w:r>
      <w:r w:rsidR="00B45FE5">
        <w:rPr>
          <w:rFonts w:cs="Calibri"/>
        </w:rPr>
        <w:t>en</w:t>
      </w:r>
      <w:r w:rsidR="00654152" w:rsidRPr="00654152">
        <w:rPr>
          <w:rFonts w:cs="Calibri"/>
        </w:rPr>
        <w:t xml:space="preserve"> </w:t>
      </w:r>
      <w:r w:rsidR="00654152" w:rsidRPr="00466D4A">
        <w:rPr>
          <w:rFonts w:cs="Calibri"/>
        </w:rPr>
        <w:t>in China</w:t>
      </w:r>
      <w:r w:rsidR="00A51362">
        <w:rPr>
          <w:rFonts w:cs="Calibri"/>
        </w:rPr>
        <w:t>.</w:t>
      </w:r>
      <w:r w:rsidRPr="00466D4A">
        <w:rPr>
          <w:rFonts w:cs="Calibri"/>
        </w:rPr>
        <w:t xml:space="preserve"> </w:t>
      </w:r>
      <w:r w:rsidR="00B45FE5">
        <w:rPr>
          <w:rFonts w:cs="Calibri"/>
        </w:rPr>
        <w:t>Zijn standaarden voor hardwarecertific</w:t>
      </w:r>
      <w:r w:rsidR="00A53811">
        <w:rPr>
          <w:rFonts w:cs="Calibri"/>
        </w:rPr>
        <w:t>ering</w:t>
      </w:r>
      <w:r w:rsidR="00B45FE5">
        <w:rPr>
          <w:rFonts w:cs="Calibri"/>
        </w:rPr>
        <w:t xml:space="preserve"> worden geformuleerd door </w:t>
      </w:r>
      <w:r w:rsidRPr="00466D4A">
        <w:rPr>
          <w:rFonts w:cs="Calibri"/>
        </w:rPr>
        <w:t>Tencent Ethereal Audio Lab. All</w:t>
      </w:r>
      <w:r w:rsidR="00B45FE5">
        <w:rPr>
          <w:rFonts w:cs="Calibri"/>
        </w:rPr>
        <w:t>e</w:t>
      </w:r>
      <w:r w:rsidRPr="00466D4A">
        <w:rPr>
          <w:rFonts w:cs="Calibri"/>
        </w:rPr>
        <w:t xml:space="preserve"> hardware </w:t>
      </w:r>
      <w:r w:rsidR="00B45FE5">
        <w:rPr>
          <w:rFonts w:cs="Calibri"/>
        </w:rPr>
        <w:t xml:space="preserve">die gecertificeerd wordt, wordt aan strenge </w:t>
      </w:r>
      <w:r w:rsidRPr="00466D4A">
        <w:rPr>
          <w:rFonts w:cs="Calibri"/>
        </w:rPr>
        <w:t>certific</w:t>
      </w:r>
      <w:r w:rsidR="00A53811">
        <w:rPr>
          <w:rFonts w:cs="Calibri"/>
        </w:rPr>
        <w:t>erings</w:t>
      </w:r>
      <w:r w:rsidRPr="00466D4A">
        <w:rPr>
          <w:rFonts w:cs="Calibri"/>
        </w:rPr>
        <w:t>tests</w:t>
      </w:r>
      <w:r w:rsidR="00B45FE5">
        <w:rPr>
          <w:rFonts w:cs="Calibri"/>
        </w:rPr>
        <w:t xml:space="preserve"> onderworpen</w:t>
      </w:r>
      <w:r w:rsidRPr="00466D4A">
        <w:rPr>
          <w:rFonts w:cs="Calibri"/>
        </w:rPr>
        <w:t xml:space="preserve">, </w:t>
      </w:r>
      <w:r w:rsidR="00B45FE5">
        <w:rPr>
          <w:rFonts w:cs="Calibri"/>
        </w:rPr>
        <w:t xml:space="preserve">waaronder bijna </w:t>
      </w:r>
      <w:r w:rsidRPr="00466D4A">
        <w:rPr>
          <w:rFonts w:cs="Calibri"/>
        </w:rPr>
        <w:t>50 tests</w:t>
      </w:r>
      <w:r w:rsidR="00825643">
        <w:rPr>
          <w:rFonts w:cs="Calibri"/>
        </w:rPr>
        <w:t xml:space="preserve"> </w:t>
      </w:r>
      <w:r w:rsidR="00B45FE5">
        <w:rPr>
          <w:rFonts w:cs="Calibri"/>
        </w:rPr>
        <w:t xml:space="preserve">en meer dan </w:t>
      </w:r>
      <w:r w:rsidR="00825643" w:rsidRPr="00466D4A">
        <w:rPr>
          <w:rFonts w:cs="Calibri"/>
        </w:rPr>
        <w:t>200 testindicator</w:t>
      </w:r>
      <w:r w:rsidR="00B45FE5">
        <w:rPr>
          <w:rFonts w:cs="Calibri"/>
        </w:rPr>
        <w:t xml:space="preserve">en op het gebied van </w:t>
      </w:r>
      <w:r w:rsidRPr="00466D4A">
        <w:rPr>
          <w:rFonts w:cs="Calibri"/>
        </w:rPr>
        <w:t>audio, video, syste</w:t>
      </w:r>
      <w:r w:rsidR="00B45FE5">
        <w:rPr>
          <w:rFonts w:cs="Calibri"/>
        </w:rPr>
        <w:t>em</w:t>
      </w:r>
      <w:r w:rsidRPr="00466D4A">
        <w:rPr>
          <w:rFonts w:cs="Calibri"/>
        </w:rPr>
        <w:t>interacti</w:t>
      </w:r>
      <w:r w:rsidR="00B45FE5">
        <w:rPr>
          <w:rFonts w:cs="Calibri"/>
        </w:rPr>
        <w:t>e en</w:t>
      </w:r>
      <w:r w:rsidRPr="00466D4A">
        <w:rPr>
          <w:rFonts w:cs="Calibri"/>
        </w:rPr>
        <w:t xml:space="preserve"> SDK</w:t>
      </w:r>
      <w:r w:rsidR="00825643">
        <w:rPr>
          <w:rFonts w:cs="Calibri"/>
        </w:rPr>
        <w:t>.</w:t>
      </w:r>
    </w:p>
    <w:p w14:paraId="76D3AA88" w14:textId="77777777" w:rsidR="00240302" w:rsidRPr="00466D4A" w:rsidRDefault="00240302" w:rsidP="00AA7FDC">
      <w:pPr>
        <w:spacing w:line="276" w:lineRule="auto"/>
        <w:rPr>
          <w:rFonts w:eastAsia="Microsoft YaHei" w:cs="Calibri"/>
        </w:rPr>
      </w:pPr>
    </w:p>
    <w:p w14:paraId="641467A1" w14:textId="7CF5C9FB" w:rsidR="00360488" w:rsidRDefault="006F3186" w:rsidP="00AA7FDC">
      <w:pPr>
        <w:spacing w:line="276" w:lineRule="auto"/>
        <w:rPr>
          <w:rFonts w:eastAsia="Microsoft YaHei" w:cs="Calibri"/>
        </w:rPr>
      </w:pPr>
      <w:r>
        <w:rPr>
          <w:rFonts w:ascii="Sennheiser Office" w:hAnsi="Sennheiser Office"/>
          <w:noProof/>
        </w:rPr>
        <w:drawing>
          <wp:inline distT="0" distB="0" distL="0" distR="0" wp14:anchorId="60B5C68D" wp14:editId="388EF281">
            <wp:extent cx="4999990" cy="3304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16C6" w14:textId="1B699EB1" w:rsidR="00802894" w:rsidRPr="00802894" w:rsidRDefault="00B45FE5" w:rsidP="00AA7FDC">
      <w:pPr>
        <w:spacing w:line="276" w:lineRule="auto"/>
        <w:rPr>
          <w:rFonts w:ascii="Sennheiser Office" w:hAnsi="Sennheiser Office"/>
          <w:i/>
          <w:iCs/>
          <w:sz w:val="15"/>
          <w:szCs w:val="15"/>
        </w:rPr>
      </w:pPr>
      <w:r>
        <w:rPr>
          <w:rFonts w:cs="Calibri"/>
          <w:i/>
          <w:iCs/>
          <w:sz w:val="15"/>
          <w:szCs w:val="15"/>
        </w:rPr>
        <w:t>D</w:t>
      </w:r>
      <w:r w:rsidR="00802894" w:rsidRPr="00802894">
        <w:rPr>
          <w:rFonts w:cs="Calibri"/>
          <w:i/>
          <w:iCs/>
          <w:sz w:val="15"/>
          <w:szCs w:val="15"/>
        </w:rPr>
        <w:t xml:space="preserve">e </w:t>
      </w:r>
      <w:r>
        <w:rPr>
          <w:rFonts w:cs="Calibri"/>
          <w:i/>
          <w:iCs/>
          <w:sz w:val="15"/>
          <w:szCs w:val="15"/>
        </w:rPr>
        <w:t>ge</w:t>
      </w:r>
      <w:r w:rsidR="00802894" w:rsidRPr="00802894">
        <w:rPr>
          <w:rFonts w:cs="Calibri"/>
          <w:i/>
          <w:iCs/>
          <w:sz w:val="15"/>
          <w:szCs w:val="15"/>
        </w:rPr>
        <w:t>certifi</w:t>
      </w:r>
      <w:r>
        <w:rPr>
          <w:rFonts w:cs="Calibri"/>
          <w:i/>
          <w:iCs/>
          <w:sz w:val="15"/>
          <w:szCs w:val="15"/>
        </w:rPr>
        <w:t>ceerde</w:t>
      </w:r>
      <w:r w:rsidR="00802894" w:rsidRPr="00802894">
        <w:rPr>
          <w:rFonts w:cs="Calibri"/>
          <w:i/>
          <w:iCs/>
          <w:sz w:val="15"/>
          <w:szCs w:val="15"/>
        </w:rPr>
        <w:t xml:space="preserve"> communicati</w:t>
      </w:r>
      <w:r>
        <w:rPr>
          <w:rFonts w:cs="Calibri"/>
          <w:i/>
          <w:iCs/>
          <w:sz w:val="15"/>
          <w:szCs w:val="15"/>
        </w:rPr>
        <w:t>e</w:t>
      </w:r>
      <w:r w:rsidR="00802894" w:rsidRPr="00802894">
        <w:rPr>
          <w:rFonts w:cs="Calibri"/>
          <w:i/>
          <w:iCs/>
          <w:sz w:val="15"/>
          <w:szCs w:val="15"/>
        </w:rPr>
        <w:t>syst</w:t>
      </w:r>
      <w:r>
        <w:rPr>
          <w:rFonts w:cs="Calibri"/>
          <w:i/>
          <w:iCs/>
          <w:sz w:val="15"/>
          <w:szCs w:val="15"/>
        </w:rPr>
        <w:t>e</w:t>
      </w:r>
      <w:r w:rsidR="00802894" w:rsidRPr="00802894">
        <w:rPr>
          <w:rFonts w:cs="Calibri"/>
          <w:i/>
          <w:iCs/>
          <w:sz w:val="15"/>
          <w:szCs w:val="15"/>
        </w:rPr>
        <w:t>em</w:t>
      </w:r>
      <w:r>
        <w:rPr>
          <w:rFonts w:cs="Calibri"/>
          <w:i/>
          <w:iCs/>
          <w:sz w:val="15"/>
          <w:szCs w:val="15"/>
        </w:rPr>
        <w:t>oplossingen omvatten</w:t>
      </w:r>
      <w:r w:rsidR="00802894" w:rsidRPr="00802894">
        <w:rPr>
          <w:rFonts w:cs="Calibri"/>
          <w:i/>
          <w:iCs/>
          <w:sz w:val="15"/>
          <w:szCs w:val="15"/>
        </w:rPr>
        <w:t xml:space="preserve"> </w:t>
      </w:r>
      <w:r>
        <w:rPr>
          <w:rFonts w:cs="Calibri"/>
          <w:i/>
          <w:iCs/>
          <w:sz w:val="15"/>
          <w:szCs w:val="15"/>
        </w:rPr>
        <w:t xml:space="preserve">de </w:t>
      </w:r>
      <w:r w:rsidR="00802894" w:rsidRPr="00802894">
        <w:rPr>
          <w:rFonts w:cs="Calibri"/>
          <w:i/>
          <w:iCs/>
          <w:sz w:val="15"/>
          <w:szCs w:val="15"/>
        </w:rPr>
        <w:t>Sennheiser TeamConnect Ceiling 2</w:t>
      </w:r>
      <w:r>
        <w:rPr>
          <w:rFonts w:cs="Calibri"/>
          <w:i/>
          <w:iCs/>
          <w:sz w:val="15"/>
          <w:szCs w:val="15"/>
        </w:rPr>
        <w:t>-</w:t>
      </w:r>
      <w:r w:rsidR="00802894" w:rsidRPr="00802894">
        <w:rPr>
          <w:rFonts w:cs="Calibri"/>
          <w:i/>
          <w:iCs/>
          <w:sz w:val="15"/>
          <w:szCs w:val="15"/>
        </w:rPr>
        <w:t>micro</w:t>
      </w:r>
      <w:r>
        <w:rPr>
          <w:rFonts w:cs="Calibri"/>
          <w:i/>
          <w:iCs/>
          <w:sz w:val="15"/>
          <w:szCs w:val="15"/>
        </w:rPr>
        <w:t>foon</w:t>
      </w:r>
      <w:r w:rsidR="00802894" w:rsidRPr="00802894">
        <w:rPr>
          <w:rFonts w:cs="Calibri"/>
          <w:i/>
          <w:iCs/>
          <w:sz w:val="15"/>
          <w:szCs w:val="15"/>
        </w:rPr>
        <w:t>, Q-SYS Core 110f, SPA Serie</w:t>
      </w:r>
      <w:r>
        <w:rPr>
          <w:rFonts w:cs="Calibri"/>
          <w:i/>
          <w:iCs/>
          <w:sz w:val="15"/>
          <w:szCs w:val="15"/>
        </w:rPr>
        <w:t>-versterker</w:t>
      </w:r>
      <w:r w:rsidR="00802894" w:rsidRPr="00802894">
        <w:rPr>
          <w:rFonts w:cs="Calibri"/>
          <w:i/>
          <w:iCs/>
          <w:sz w:val="15"/>
          <w:szCs w:val="15"/>
        </w:rPr>
        <w:t xml:space="preserve">, </w:t>
      </w:r>
      <w:r>
        <w:rPr>
          <w:rFonts w:cs="Calibri"/>
          <w:i/>
          <w:iCs/>
          <w:sz w:val="15"/>
          <w:szCs w:val="15"/>
        </w:rPr>
        <w:t>en</w:t>
      </w:r>
      <w:r w:rsidR="00802894" w:rsidRPr="00802894">
        <w:rPr>
          <w:rFonts w:cs="Calibri"/>
          <w:i/>
          <w:iCs/>
          <w:sz w:val="15"/>
          <w:szCs w:val="15"/>
        </w:rPr>
        <w:t xml:space="preserve"> AcousticDesign Serie</w:t>
      </w:r>
      <w:r>
        <w:rPr>
          <w:rFonts w:cs="Calibri"/>
          <w:i/>
          <w:iCs/>
          <w:sz w:val="15"/>
          <w:szCs w:val="15"/>
        </w:rPr>
        <w:t>-</w:t>
      </w:r>
      <w:r w:rsidR="00802894" w:rsidRPr="00802894">
        <w:rPr>
          <w:rFonts w:cs="Calibri"/>
          <w:i/>
          <w:iCs/>
          <w:sz w:val="15"/>
          <w:szCs w:val="15"/>
        </w:rPr>
        <w:t>l</w:t>
      </w:r>
      <w:r>
        <w:rPr>
          <w:rFonts w:cs="Calibri"/>
          <w:i/>
          <w:iCs/>
          <w:sz w:val="15"/>
          <w:szCs w:val="15"/>
        </w:rPr>
        <w:t>ui</w:t>
      </w:r>
      <w:r w:rsidR="00802894" w:rsidRPr="00802894">
        <w:rPr>
          <w:rFonts w:cs="Calibri"/>
          <w:i/>
          <w:iCs/>
          <w:sz w:val="15"/>
          <w:szCs w:val="15"/>
        </w:rPr>
        <w:t>dsp</w:t>
      </w:r>
      <w:r>
        <w:rPr>
          <w:rFonts w:cs="Calibri"/>
          <w:i/>
          <w:iCs/>
          <w:sz w:val="15"/>
          <w:szCs w:val="15"/>
        </w:rPr>
        <w:t>re</w:t>
      </w:r>
      <w:r w:rsidR="00802894" w:rsidRPr="00802894">
        <w:rPr>
          <w:rFonts w:cs="Calibri"/>
          <w:i/>
          <w:iCs/>
          <w:sz w:val="15"/>
          <w:szCs w:val="15"/>
        </w:rPr>
        <w:t>ker.</w:t>
      </w:r>
    </w:p>
    <w:p w14:paraId="4E383FEB" w14:textId="77777777" w:rsidR="00802894" w:rsidRPr="00466D4A" w:rsidRDefault="00802894" w:rsidP="00AA7FDC">
      <w:pPr>
        <w:spacing w:line="276" w:lineRule="auto"/>
        <w:rPr>
          <w:rFonts w:eastAsia="Microsoft YaHei" w:cs="Calibri"/>
        </w:rPr>
      </w:pPr>
    </w:p>
    <w:p w14:paraId="28F18CFB" w14:textId="1EDB85C5" w:rsidR="00B45FE5" w:rsidRDefault="00B45FE5" w:rsidP="00AA7FDC">
      <w:pPr>
        <w:spacing w:line="276" w:lineRule="auto"/>
        <w:rPr>
          <w:rFonts w:cs="Calibri"/>
        </w:rPr>
      </w:pPr>
      <w:r>
        <w:rPr>
          <w:rFonts w:cs="Calibri"/>
        </w:rPr>
        <w:t>In aansluiting bij de</w:t>
      </w:r>
      <w:r w:rsidR="00C516D4">
        <w:rPr>
          <w:rFonts w:cs="Calibri"/>
        </w:rPr>
        <w:t xml:space="preserve"> </w:t>
      </w:r>
      <w:r w:rsidR="008E154A" w:rsidRPr="00466D4A">
        <w:rPr>
          <w:rFonts w:cs="Calibri"/>
        </w:rPr>
        <w:t>Tencent Meeting</w:t>
      </w:r>
      <w:r>
        <w:rPr>
          <w:rFonts w:cs="Calibri"/>
        </w:rPr>
        <w:t>-</w:t>
      </w:r>
      <w:r w:rsidR="008E154A" w:rsidRPr="00466D4A">
        <w:rPr>
          <w:rFonts w:cs="Calibri"/>
        </w:rPr>
        <w:t>hardwarecertific</w:t>
      </w:r>
      <w:r>
        <w:rPr>
          <w:rFonts w:cs="Calibri"/>
        </w:rPr>
        <w:t>ering is</w:t>
      </w:r>
      <w:r w:rsidR="008E154A" w:rsidRPr="00466D4A">
        <w:rPr>
          <w:rFonts w:cs="Calibri"/>
        </w:rPr>
        <w:t xml:space="preserve"> </w:t>
      </w:r>
      <w:r w:rsidR="00A53811">
        <w:rPr>
          <w:rFonts w:cs="Calibri"/>
        </w:rPr>
        <w:t xml:space="preserve">de </w:t>
      </w:r>
      <w:r w:rsidR="00360488" w:rsidRPr="00466D4A">
        <w:rPr>
          <w:rFonts w:cs="Calibri"/>
        </w:rPr>
        <w:t>TCC2</w:t>
      </w:r>
      <w:r w:rsidR="00527213">
        <w:rPr>
          <w:rFonts w:cs="Calibri"/>
        </w:rPr>
        <w:t xml:space="preserve"> n</w:t>
      </w:r>
      <w:r>
        <w:rPr>
          <w:rFonts w:cs="Calibri"/>
        </w:rPr>
        <w:t>u</w:t>
      </w:r>
      <w:r w:rsidR="00527213">
        <w:rPr>
          <w:rFonts w:cs="Calibri"/>
        </w:rPr>
        <w:t xml:space="preserve"> </w:t>
      </w:r>
      <w:r>
        <w:rPr>
          <w:rFonts w:cs="Calibri"/>
        </w:rPr>
        <w:t>compatibe</w:t>
      </w:r>
      <w:r w:rsidR="00A53811">
        <w:rPr>
          <w:rFonts w:cs="Calibri"/>
        </w:rPr>
        <w:t>l</w:t>
      </w:r>
      <w:r>
        <w:rPr>
          <w:rFonts w:cs="Calibri"/>
        </w:rPr>
        <w:t xml:space="preserve"> met</w:t>
      </w:r>
      <w:r w:rsidR="00527213">
        <w:rPr>
          <w:rFonts w:cs="Calibri"/>
        </w:rPr>
        <w:t xml:space="preserve"> </w:t>
      </w:r>
      <w:r w:rsidR="00360488" w:rsidRPr="00466D4A">
        <w:rPr>
          <w:rFonts w:cs="Calibri"/>
        </w:rPr>
        <w:t xml:space="preserve">Tencent Meeting </w:t>
      </w:r>
      <w:r>
        <w:rPr>
          <w:rFonts w:cs="Calibri"/>
        </w:rPr>
        <w:t>en</w:t>
      </w:r>
      <w:r w:rsidR="009279DC" w:rsidRPr="00466D4A">
        <w:rPr>
          <w:rFonts w:cs="Calibri"/>
        </w:rPr>
        <w:t xml:space="preserve"> </w:t>
      </w:r>
      <w:r w:rsidR="00360488" w:rsidRPr="00466D4A">
        <w:rPr>
          <w:rFonts w:cs="Calibri"/>
        </w:rPr>
        <w:t>Tencent Meeting Rooms</w:t>
      </w:r>
      <w:r w:rsidR="003A35BD">
        <w:rPr>
          <w:rFonts w:cs="Calibri" w:hint="eastAsia"/>
        </w:rPr>
        <w:t>.</w:t>
      </w:r>
      <w:r w:rsidR="00D318E4">
        <w:rPr>
          <w:rFonts w:cs="Calibri"/>
        </w:rPr>
        <w:t xml:space="preserve"> </w:t>
      </w:r>
      <w:r>
        <w:rPr>
          <w:rFonts w:cs="Calibri"/>
        </w:rPr>
        <w:t>D</w:t>
      </w:r>
      <w:r w:rsidR="00D318E4">
        <w:rPr>
          <w:rFonts w:cs="Calibri"/>
        </w:rPr>
        <w:t xml:space="preserve">e </w:t>
      </w:r>
      <w:r>
        <w:rPr>
          <w:rFonts w:cs="Calibri"/>
        </w:rPr>
        <w:t>geavanceerde</w:t>
      </w:r>
      <w:r w:rsidR="00D318E4">
        <w:rPr>
          <w:rFonts w:cs="Calibri"/>
        </w:rPr>
        <w:t xml:space="preserve"> TCC2 </w:t>
      </w:r>
      <w:r>
        <w:rPr>
          <w:rFonts w:cs="Calibri"/>
        </w:rPr>
        <w:t>biedt</w:t>
      </w:r>
      <w:r w:rsidR="00360488" w:rsidRPr="00466D4A">
        <w:rPr>
          <w:rFonts w:cs="Calibri"/>
        </w:rPr>
        <w:t xml:space="preserve"> </w:t>
      </w:r>
      <w:r>
        <w:rPr>
          <w:rFonts w:cs="Calibri"/>
        </w:rPr>
        <w:t xml:space="preserve">de zakelijke gebruikers van </w:t>
      </w:r>
      <w:r w:rsidR="00360488" w:rsidRPr="00466D4A">
        <w:rPr>
          <w:rFonts w:cs="Calibri"/>
        </w:rPr>
        <w:t>Tencent Meeting</w:t>
      </w:r>
      <w:r>
        <w:rPr>
          <w:rFonts w:cs="Calibri"/>
        </w:rPr>
        <w:t xml:space="preserve"> de ultieme ondersteuning voor wat de audio-ervaring bij meetings betreft, zowel </w:t>
      </w:r>
      <w:r w:rsidR="00A53811">
        <w:rPr>
          <w:rFonts w:cs="Calibri"/>
        </w:rPr>
        <w:t>qua</w:t>
      </w:r>
      <w:r>
        <w:rPr>
          <w:rFonts w:cs="Calibri"/>
        </w:rPr>
        <w:t xml:space="preserve"> stabiliteit als op het vlak van betrouwbare audiocaptatie en installatiegemak</w:t>
      </w:r>
      <w:r w:rsidR="00360488" w:rsidRPr="007B38EB">
        <w:rPr>
          <w:rFonts w:cs="Calibri"/>
        </w:rPr>
        <w:t xml:space="preserve">. </w:t>
      </w:r>
      <w:r>
        <w:rPr>
          <w:rFonts w:cs="Calibri"/>
        </w:rPr>
        <w:t xml:space="preserve">Dankzij het partnership met </w:t>
      </w:r>
      <w:r w:rsidR="00E90C37" w:rsidRPr="007B38EB">
        <w:rPr>
          <w:rFonts w:cs="Calibri"/>
        </w:rPr>
        <w:t>Tencent Meeting</w:t>
      </w:r>
      <w:r>
        <w:rPr>
          <w:rFonts w:cs="Calibri"/>
        </w:rPr>
        <w:t xml:space="preserve"> kan </w:t>
      </w:r>
      <w:r w:rsidR="00360488" w:rsidRPr="007B38EB">
        <w:rPr>
          <w:rFonts w:cs="Calibri"/>
        </w:rPr>
        <w:t>Sennheiser</w:t>
      </w:r>
      <w:r>
        <w:rPr>
          <w:rFonts w:cs="Calibri"/>
        </w:rPr>
        <w:t xml:space="preserve"> tegelijk beter tegemoetkomen aan de gebruikersnoden en vitale ondersteuning bieden in meer hybride werk- en leerscenario’s.</w:t>
      </w:r>
    </w:p>
    <w:p w14:paraId="52935B73" w14:textId="77777777" w:rsidR="00240302" w:rsidRPr="00466D4A" w:rsidRDefault="00240302" w:rsidP="00AA7FDC">
      <w:pPr>
        <w:spacing w:line="276" w:lineRule="auto"/>
        <w:rPr>
          <w:rFonts w:eastAsia="Microsoft YaHei" w:cs="Calibri"/>
        </w:rPr>
      </w:pPr>
    </w:p>
    <w:p w14:paraId="1994A76F" w14:textId="1314458E" w:rsidR="0081211A" w:rsidRDefault="00165352" w:rsidP="00AA7FDC">
      <w:pPr>
        <w:spacing w:line="276" w:lineRule="auto"/>
        <w:rPr>
          <w:rFonts w:eastAsia="Microsoft YaHei" w:cs="Calibri"/>
        </w:rPr>
      </w:pPr>
      <w:r>
        <w:rPr>
          <w:rFonts w:ascii="Sennheiser Office" w:hAnsi="Sennheiser Office"/>
          <w:noProof/>
        </w:rPr>
        <w:lastRenderedPageBreak/>
        <w:drawing>
          <wp:inline distT="0" distB="0" distL="0" distR="0" wp14:anchorId="318BD4C4" wp14:editId="5C6E25AA">
            <wp:extent cx="3242244" cy="22917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79" cy="231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168E" w14:textId="2CDFD30B" w:rsidR="00165352" w:rsidRPr="00BE4D13" w:rsidRDefault="00A53811" w:rsidP="00AA7FDC">
      <w:pPr>
        <w:spacing w:line="276" w:lineRule="auto"/>
        <w:rPr>
          <w:rFonts w:eastAsia="Microsoft YaHei" w:cs="Calibri"/>
          <w:i/>
          <w:iCs/>
          <w:sz w:val="15"/>
          <w:szCs w:val="15"/>
        </w:rPr>
      </w:pPr>
      <w:r>
        <w:rPr>
          <w:rFonts w:cs="Calibri"/>
          <w:i/>
          <w:iCs/>
          <w:sz w:val="15"/>
          <w:szCs w:val="15"/>
        </w:rPr>
        <w:t xml:space="preserve">De </w:t>
      </w:r>
      <w:r w:rsidR="00B45FE5">
        <w:rPr>
          <w:rFonts w:cs="Calibri"/>
          <w:i/>
          <w:iCs/>
          <w:sz w:val="15"/>
          <w:szCs w:val="15"/>
        </w:rPr>
        <w:t>ge</w:t>
      </w:r>
      <w:r w:rsidR="00BE4D13" w:rsidRPr="00BE4D13">
        <w:rPr>
          <w:rFonts w:cs="Calibri"/>
          <w:i/>
          <w:iCs/>
          <w:sz w:val="15"/>
          <w:szCs w:val="15"/>
        </w:rPr>
        <w:t>patente</w:t>
      </w:r>
      <w:r w:rsidR="00B45FE5">
        <w:rPr>
          <w:rFonts w:cs="Calibri"/>
          <w:i/>
          <w:iCs/>
          <w:sz w:val="15"/>
          <w:szCs w:val="15"/>
        </w:rPr>
        <w:t>er</w:t>
      </w:r>
      <w:r w:rsidR="00BE4D13" w:rsidRPr="00BE4D13">
        <w:rPr>
          <w:rFonts w:cs="Calibri"/>
          <w:i/>
          <w:iCs/>
          <w:sz w:val="15"/>
          <w:szCs w:val="15"/>
        </w:rPr>
        <w:t>d</w:t>
      </w:r>
      <w:r w:rsidR="00B45FE5">
        <w:rPr>
          <w:rFonts w:cs="Calibri"/>
          <w:i/>
          <w:iCs/>
          <w:sz w:val="15"/>
          <w:szCs w:val="15"/>
        </w:rPr>
        <w:t>e</w:t>
      </w:r>
      <w:r w:rsidR="00BE4D13" w:rsidRPr="00BE4D13">
        <w:rPr>
          <w:rFonts w:cs="Calibri"/>
          <w:i/>
          <w:iCs/>
          <w:sz w:val="15"/>
          <w:szCs w:val="15"/>
        </w:rPr>
        <w:t xml:space="preserve"> adapti</w:t>
      </w:r>
      <w:r w:rsidR="00B45FE5">
        <w:rPr>
          <w:rFonts w:cs="Calibri"/>
          <w:i/>
          <w:iCs/>
          <w:sz w:val="15"/>
          <w:szCs w:val="15"/>
        </w:rPr>
        <w:t>e</w:t>
      </w:r>
      <w:r w:rsidR="00BE4D13" w:rsidRPr="00BE4D13">
        <w:rPr>
          <w:rFonts w:cs="Calibri"/>
          <w:i/>
          <w:iCs/>
          <w:sz w:val="15"/>
          <w:szCs w:val="15"/>
        </w:rPr>
        <w:t>ve beamforming</w:t>
      </w:r>
      <w:r w:rsidR="00B45FE5">
        <w:rPr>
          <w:rFonts w:cs="Calibri"/>
          <w:i/>
          <w:iCs/>
          <w:sz w:val="15"/>
          <w:szCs w:val="15"/>
        </w:rPr>
        <w:t>-</w:t>
      </w:r>
      <w:r w:rsidR="00BE4D13" w:rsidRPr="00BE4D13">
        <w:rPr>
          <w:rFonts w:cs="Calibri"/>
          <w:i/>
          <w:iCs/>
          <w:sz w:val="15"/>
          <w:szCs w:val="15"/>
        </w:rPr>
        <w:t>technolog</w:t>
      </w:r>
      <w:r w:rsidR="00B45FE5">
        <w:rPr>
          <w:rFonts w:cs="Calibri"/>
          <w:i/>
          <w:iCs/>
          <w:sz w:val="15"/>
          <w:szCs w:val="15"/>
        </w:rPr>
        <w:t>ie</w:t>
      </w:r>
      <w:r w:rsidR="00BE4D13" w:rsidRPr="00BE4D13">
        <w:rPr>
          <w:rFonts w:cs="Calibri"/>
          <w:i/>
          <w:iCs/>
          <w:sz w:val="15"/>
          <w:szCs w:val="15"/>
        </w:rPr>
        <w:t xml:space="preserve"> </w:t>
      </w:r>
      <w:r>
        <w:rPr>
          <w:rFonts w:cs="Calibri"/>
          <w:i/>
          <w:iCs/>
          <w:sz w:val="15"/>
          <w:szCs w:val="15"/>
        </w:rPr>
        <w:t xml:space="preserve">van de </w:t>
      </w:r>
      <w:r w:rsidRPr="00BE4D13">
        <w:rPr>
          <w:rFonts w:cs="Calibri"/>
          <w:i/>
          <w:iCs/>
          <w:sz w:val="15"/>
          <w:szCs w:val="15"/>
        </w:rPr>
        <w:t>TCC2</w:t>
      </w:r>
      <w:r>
        <w:rPr>
          <w:rFonts w:cs="Calibri"/>
          <w:i/>
          <w:iCs/>
          <w:sz w:val="15"/>
          <w:szCs w:val="15"/>
        </w:rPr>
        <w:t xml:space="preserve"> </w:t>
      </w:r>
      <w:r w:rsidR="00B45FE5">
        <w:rPr>
          <w:rFonts w:cs="Calibri"/>
          <w:i/>
          <w:iCs/>
          <w:sz w:val="15"/>
          <w:szCs w:val="15"/>
        </w:rPr>
        <w:t xml:space="preserve">lokaliseert </w:t>
      </w:r>
      <w:r w:rsidR="00BE4D13" w:rsidRPr="00BE4D13">
        <w:rPr>
          <w:rFonts w:cs="Calibri"/>
          <w:i/>
          <w:iCs/>
          <w:sz w:val="15"/>
          <w:szCs w:val="15"/>
        </w:rPr>
        <w:t>automati</w:t>
      </w:r>
      <w:r w:rsidR="00B45FE5">
        <w:rPr>
          <w:rFonts w:cs="Calibri"/>
          <w:i/>
          <w:iCs/>
          <w:sz w:val="15"/>
          <w:szCs w:val="15"/>
        </w:rPr>
        <w:t>sch de sprekers en volgt betrouwbaar hun stem, waardoor ze vrij kunnen bewegen</w:t>
      </w:r>
      <w:r w:rsidR="00BE4D13" w:rsidRPr="00BE4D13">
        <w:rPr>
          <w:rFonts w:cs="Calibri"/>
          <w:i/>
          <w:iCs/>
          <w:sz w:val="15"/>
          <w:szCs w:val="15"/>
        </w:rPr>
        <w:t xml:space="preserve">. </w:t>
      </w:r>
      <w:r>
        <w:rPr>
          <w:rFonts w:cs="Calibri"/>
          <w:i/>
          <w:iCs/>
          <w:sz w:val="15"/>
          <w:szCs w:val="15"/>
        </w:rPr>
        <w:t xml:space="preserve">De </w:t>
      </w:r>
      <w:r w:rsidR="00BE4D13" w:rsidRPr="00BE4D13">
        <w:rPr>
          <w:rFonts w:cs="Calibri"/>
          <w:i/>
          <w:iCs/>
          <w:sz w:val="15"/>
          <w:szCs w:val="15"/>
        </w:rPr>
        <w:t xml:space="preserve">TCC2 </w:t>
      </w:r>
      <w:r w:rsidR="00B45FE5">
        <w:rPr>
          <w:rFonts w:cs="Calibri"/>
          <w:i/>
          <w:iCs/>
          <w:sz w:val="15"/>
          <w:szCs w:val="15"/>
        </w:rPr>
        <w:t>werd ontworpen voor een volledig aanraakvrije microfoonoplossing, wat met name belangrijk is in de huidige situatie van een pandemie</w:t>
      </w:r>
      <w:r w:rsidR="00BE4D13" w:rsidRPr="00BE4D13">
        <w:rPr>
          <w:rFonts w:cs="Calibri"/>
          <w:i/>
          <w:iCs/>
          <w:sz w:val="15"/>
          <w:szCs w:val="15"/>
        </w:rPr>
        <w:t>.</w:t>
      </w:r>
    </w:p>
    <w:p w14:paraId="399556B7" w14:textId="77777777" w:rsidR="00EC50BF" w:rsidRPr="009F10C2" w:rsidRDefault="00EC50BF" w:rsidP="00AA7FDC">
      <w:pPr>
        <w:spacing w:line="276" w:lineRule="auto"/>
        <w:rPr>
          <w:rFonts w:eastAsia="Microsoft YaHei" w:cs="Calibri"/>
        </w:rPr>
      </w:pPr>
    </w:p>
    <w:p w14:paraId="609BCDBC" w14:textId="6071A947" w:rsidR="00AA7FDC" w:rsidRPr="005B6175" w:rsidRDefault="00A66988">
      <w:pPr>
        <w:spacing w:line="276" w:lineRule="auto"/>
        <w:rPr>
          <w:rFonts w:eastAsia="Microsoft YaHei" w:cs="Calibri"/>
        </w:rPr>
      </w:pPr>
      <w:bookmarkStart w:id="1" w:name="_Hlk116294086"/>
      <w:bookmarkEnd w:id="0"/>
      <w:r w:rsidRPr="00466D4A">
        <w:rPr>
          <w:rFonts w:cs="Calibri"/>
        </w:rPr>
        <w:t xml:space="preserve">"Sennheiser Business Communication </w:t>
      </w:r>
      <w:r w:rsidR="00F07C9A">
        <w:rPr>
          <w:rFonts w:cs="Calibri"/>
        </w:rPr>
        <w:t xml:space="preserve">legt zich toe op de permanente verbetering van de audio-ervaring bij meetings dankzij geavanceerde technologie, betrouwbare </w:t>
      </w:r>
      <w:r w:rsidRPr="00466D4A">
        <w:rPr>
          <w:rFonts w:cs="Calibri"/>
        </w:rPr>
        <w:t>product</w:t>
      </w:r>
      <w:r w:rsidR="00F07C9A">
        <w:rPr>
          <w:rFonts w:cs="Calibri"/>
        </w:rPr>
        <w:t>en en professionele diensten die bijdragen aan het succes van onze klanten</w:t>
      </w:r>
      <w:r w:rsidR="007F6AF6" w:rsidRPr="00466D4A">
        <w:rPr>
          <w:rFonts w:cs="Calibri"/>
        </w:rPr>
        <w:t>"</w:t>
      </w:r>
      <w:r w:rsidR="00F07C9A">
        <w:rPr>
          <w:rFonts w:cs="Calibri"/>
        </w:rPr>
        <w:t>, zegt</w:t>
      </w:r>
      <w:r w:rsidR="007F6AF6" w:rsidRPr="00466D4A">
        <w:rPr>
          <w:rFonts w:cs="Calibri"/>
        </w:rPr>
        <w:t xml:space="preserve"> Zhao Xiaochuan, Sales </w:t>
      </w:r>
      <w:r w:rsidR="00F07C9A">
        <w:rPr>
          <w:rFonts w:cs="Calibri"/>
        </w:rPr>
        <w:t>&amp;</w:t>
      </w:r>
      <w:r w:rsidR="007F6AF6" w:rsidRPr="00466D4A">
        <w:rPr>
          <w:rFonts w:cs="Calibri"/>
        </w:rPr>
        <w:t xml:space="preserve"> Marketing Director </w:t>
      </w:r>
      <w:r w:rsidR="00F07C9A">
        <w:rPr>
          <w:rFonts w:cs="Calibri"/>
        </w:rPr>
        <w:t>van</w:t>
      </w:r>
      <w:r w:rsidR="007F6AF6" w:rsidRPr="00466D4A">
        <w:rPr>
          <w:rFonts w:cs="Calibri"/>
        </w:rPr>
        <w:t xml:space="preserve"> Sennheiser Business Communications </w:t>
      </w:r>
      <w:r w:rsidR="00CA66D4">
        <w:rPr>
          <w:rFonts w:cs="Calibri"/>
        </w:rPr>
        <w:t xml:space="preserve">in </w:t>
      </w:r>
      <w:r w:rsidR="007F6AF6" w:rsidRPr="00466D4A">
        <w:rPr>
          <w:rFonts w:cs="Calibri"/>
        </w:rPr>
        <w:t>Gr</w:t>
      </w:r>
      <w:r w:rsidR="00F07C9A">
        <w:rPr>
          <w:rFonts w:cs="Calibri"/>
        </w:rPr>
        <w:t>oot-</w:t>
      </w:r>
      <w:r w:rsidR="007F6AF6" w:rsidRPr="00466D4A">
        <w:rPr>
          <w:rFonts w:cs="Calibri"/>
        </w:rPr>
        <w:t>China</w:t>
      </w:r>
      <w:r w:rsidR="00D12351">
        <w:rPr>
          <w:rFonts w:cs="Calibri"/>
        </w:rPr>
        <w:t>.</w:t>
      </w:r>
      <w:r w:rsidRPr="00466D4A">
        <w:rPr>
          <w:rFonts w:cs="Calibri"/>
        </w:rPr>
        <w:t xml:space="preserve"> </w:t>
      </w:r>
      <w:r w:rsidR="00CA66D4">
        <w:rPr>
          <w:rFonts w:cs="Calibri"/>
        </w:rPr>
        <w:t>“</w:t>
      </w:r>
      <w:r w:rsidR="00F07C9A">
        <w:rPr>
          <w:rFonts w:cs="Calibri"/>
        </w:rPr>
        <w:t xml:space="preserve">Het betekent veel voor ons dat </w:t>
      </w:r>
      <w:r w:rsidR="00A53811">
        <w:rPr>
          <w:rFonts w:cs="Calibri"/>
        </w:rPr>
        <w:t xml:space="preserve">de </w:t>
      </w:r>
      <w:r w:rsidR="004C63E6" w:rsidRPr="00466D4A">
        <w:rPr>
          <w:rFonts w:cs="Calibri"/>
        </w:rPr>
        <w:t>Sennheiser</w:t>
      </w:r>
      <w:r w:rsidR="00A53811">
        <w:rPr>
          <w:rFonts w:cs="Calibri"/>
        </w:rPr>
        <w:t xml:space="preserve"> </w:t>
      </w:r>
      <w:r w:rsidR="004E14D0">
        <w:rPr>
          <w:rFonts w:ascii="Sennheiser Office" w:hAnsi="Sennheiser Office"/>
        </w:rPr>
        <w:t xml:space="preserve">TeamConnect Ceiling 2 </w:t>
      </w:r>
      <w:r w:rsidR="00F07C9A">
        <w:rPr>
          <w:rFonts w:cs="Calibri"/>
        </w:rPr>
        <w:t>en</w:t>
      </w:r>
      <w:r w:rsidR="004C63E6" w:rsidRPr="00466D4A">
        <w:rPr>
          <w:rFonts w:cs="Calibri"/>
        </w:rPr>
        <w:t xml:space="preserve"> </w:t>
      </w:r>
      <w:r w:rsidR="00F07C9A">
        <w:rPr>
          <w:rFonts w:cs="Calibri"/>
        </w:rPr>
        <w:t>het</w:t>
      </w:r>
      <w:r w:rsidR="00852E1E">
        <w:rPr>
          <w:rFonts w:cs="Calibri"/>
        </w:rPr>
        <w:t xml:space="preserve"> </w:t>
      </w:r>
      <w:r w:rsidR="004C63E6" w:rsidRPr="00466D4A">
        <w:rPr>
          <w:rFonts w:cs="Calibri"/>
        </w:rPr>
        <w:t>Q-SYS syst</w:t>
      </w:r>
      <w:r w:rsidR="00F07C9A">
        <w:rPr>
          <w:rFonts w:cs="Calibri"/>
        </w:rPr>
        <w:t>e</w:t>
      </w:r>
      <w:r w:rsidR="004C63E6" w:rsidRPr="00466D4A">
        <w:rPr>
          <w:rFonts w:cs="Calibri"/>
        </w:rPr>
        <w:t xml:space="preserve">em </w:t>
      </w:r>
      <w:r w:rsidR="00F07C9A">
        <w:rPr>
          <w:rFonts w:cs="Calibri"/>
        </w:rPr>
        <w:t xml:space="preserve">een certificering voor </w:t>
      </w:r>
      <w:r w:rsidR="004C63E6" w:rsidRPr="005B6175">
        <w:rPr>
          <w:rFonts w:cs="Calibri"/>
        </w:rPr>
        <w:t>Tencent Meeting</w:t>
      </w:r>
      <w:r w:rsidR="00F07C9A">
        <w:rPr>
          <w:rFonts w:cs="Calibri"/>
        </w:rPr>
        <w:t xml:space="preserve"> hebben gekregen</w:t>
      </w:r>
      <w:r w:rsidR="00FF4620" w:rsidRPr="005B6175">
        <w:rPr>
          <w:rFonts w:cs="Calibri"/>
        </w:rPr>
        <w:t>.</w:t>
      </w:r>
      <w:r w:rsidRPr="005B6175">
        <w:rPr>
          <w:rFonts w:cs="Calibri"/>
        </w:rPr>
        <w:t xml:space="preserve"> </w:t>
      </w:r>
      <w:r w:rsidR="00F07C9A">
        <w:rPr>
          <w:rFonts w:cs="Calibri"/>
        </w:rPr>
        <w:t xml:space="preserve">Dit betekent niet enkel een erkenning van ons </w:t>
      </w:r>
      <w:r w:rsidR="00FF4620" w:rsidRPr="005B6175">
        <w:rPr>
          <w:rFonts w:cs="Calibri"/>
        </w:rPr>
        <w:t>product</w:t>
      </w:r>
      <w:r w:rsidR="00A53811">
        <w:rPr>
          <w:rFonts w:cs="Calibri"/>
        </w:rPr>
        <w:t xml:space="preserve"> door de markt</w:t>
      </w:r>
      <w:r w:rsidR="00FF4620" w:rsidRPr="005B6175">
        <w:rPr>
          <w:rFonts w:cs="Calibri"/>
        </w:rPr>
        <w:t xml:space="preserve">, </w:t>
      </w:r>
      <w:r w:rsidR="00F07C9A">
        <w:rPr>
          <w:rFonts w:cs="Calibri"/>
        </w:rPr>
        <w:t>maar het markeert ook het begin van ons sterke partnership</w:t>
      </w:r>
      <w:r w:rsidRPr="005B6175">
        <w:rPr>
          <w:rFonts w:cs="Calibri"/>
        </w:rPr>
        <w:t>.</w:t>
      </w:r>
      <w:r w:rsidR="00882AF3" w:rsidRPr="005B6175">
        <w:rPr>
          <w:rFonts w:cs="Calibri"/>
        </w:rPr>
        <w:t xml:space="preserve"> </w:t>
      </w:r>
      <w:bookmarkEnd w:id="1"/>
      <w:r w:rsidR="00F07C9A">
        <w:rPr>
          <w:rFonts w:cs="Calibri"/>
        </w:rPr>
        <w:t xml:space="preserve">Via innovatie en hoogkwalitatieve </w:t>
      </w:r>
      <w:r w:rsidR="006856F8">
        <w:rPr>
          <w:rFonts w:cs="Calibri"/>
        </w:rPr>
        <w:t>product</w:t>
      </w:r>
      <w:r w:rsidR="00F07C9A">
        <w:rPr>
          <w:rFonts w:cs="Calibri"/>
        </w:rPr>
        <w:t>en zullen we gezamenlijk zorgeloze meetingomgevingen creëren met heldere audio-ervaringen die de efficiëntie van het werk verbeteren en de communicatiekosten verlagen</w:t>
      </w:r>
      <w:r w:rsidR="00882AF3" w:rsidRPr="005B6175">
        <w:rPr>
          <w:rFonts w:cs="Calibri"/>
        </w:rPr>
        <w:t>.</w:t>
      </w:r>
      <w:r w:rsidRPr="005B6175">
        <w:rPr>
          <w:rFonts w:cs="Calibri"/>
        </w:rPr>
        <w:t>"</w:t>
      </w:r>
    </w:p>
    <w:p w14:paraId="543080C9" w14:textId="40384C96" w:rsidR="00AA7FDC" w:rsidRPr="005B6175" w:rsidRDefault="00AA7FDC" w:rsidP="00AA7FDC">
      <w:pPr>
        <w:spacing w:line="276" w:lineRule="auto"/>
        <w:rPr>
          <w:rFonts w:eastAsia="Microsoft YaHei" w:cs="Calibri"/>
        </w:rPr>
      </w:pPr>
    </w:p>
    <w:p w14:paraId="63C9708A" w14:textId="63B95243" w:rsidR="00AA7FDC" w:rsidRPr="005B6175" w:rsidRDefault="00AA7FDC" w:rsidP="00AA7FDC">
      <w:pPr>
        <w:spacing w:line="276" w:lineRule="auto"/>
        <w:rPr>
          <w:rFonts w:eastAsia="Microsoft YaHei" w:cs="Calibri"/>
        </w:rPr>
      </w:pPr>
      <w:r w:rsidRPr="005B6175">
        <w:rPr>
          <w:rFonts w:cs="Calibri"/>
        </w:rPr>
        <w:t xml:space="preserve">"Tencent Meeting </w:t>
      </w:r>
      <w:r w:rsidR="000F7A48">
        <w:rPr>
          <w:rFonts w:cs="Calibri"/>
        </w:rPr>
        <w:t>verkent de mogelijkheden en innoveert de samenwerking binnen de hedendaagse werkscenario’s, en zorgt voor gemak en efficiëntie terwijl de gebruikerservaring verbeterd wordt</w:t>
      </w:r>
      <w:r w:rsidR="009D6BD4" w:rsidRPr="005B6175">
        <w:rPr>
          <w:rFonts w:cs="Calibri"/>
        </w:rPr>
        <w:t>”</w:t>
      </w:r>
      <w:r w:rsidR="000F7A48">
        <w:rPr>
          <w:rFonts w:cs="Calibri"/>
        </w:rPr>
        <w:t>, zegt</w:t>
      </w:r>
      <w:r w:rsidR="009D6BD4" w:rsidRPr="005B6175">
        <w:rPr>
          <w:rFonts w:cs="Calibri"/>
        </w:rPr>
        <w:t xml:space="preserve"> </w:t>
      </w:r>
      <w:r w:rsidR="000F7A48">
        <w:rPr>
          <w:rFonts w:cs="Calibri"/>
        </w:rPr>
        <w:t xml:space="preserve">het </w:t>
      </w:r>
      <w:r w:rsidR="009D6BD4" w:rsidRPr="005B6175">
        <w:rPr>
          <w:rFonts w:cs="Calibri"/>
        </w:rPr>
        <w:t>Tencent Meeting Product Team</w:t>
      </w:r>
      <w:r w:rsidR="00CC32A0">
        <w:rPr>
          <w:rFonts w:cs="Calibri"/>
        </w:rPr>
        <w:t>.</w:t>
      </w:r>
      <w:r w:rsidRPr="005B6175">
        <w:rPr>
          <w:rFonts w:cs="Calibri"/>
        </w:rPr>
        <w:t xml:space="preserve"> </w:t>
      </w:r>
      <w:r w:rsidR="009D6BD4" w:rsidRPr="005B6175">
        <w:rPr>
          <w:rFonts w:cs="Calibri"/>
        </w:rPr>
        <w:t>“</w:t>
      </w:r>
      <w:r w:rsidRPr="005B6175">
        <w:rPr>
          <w:rFonts w:cs="Calibri"/>
        </w:rPr>
        <w:t xml:space="preserve">We </w:t>
      </w:r>
      <w:r w:rsidR="000F7A48">
        <w:rPr>
          <w:rFonts w:cs="Calibri"/>
        </w:rPr>
        <w:t>verwelkomen</w:t>
      </w:r>
      <w:r w:rsidRPr="005B6175">
        <w:rPr>
          <w:rFonts w:cs="Calibri"/>
        </w:rPr>
        <w:t xml:space="preserve"> </w:t>
      </w:r>
      <w:r w:rsidR="000F7A48">
        <w:rPr>
          <w:rFonts w:cs="Calibri"/>
        </w:rPr>
        <w:t xml:space="preserve">de </w:t>
      </w:r>
      <w:r w:rsidRPr="005B6175">
        <w:rPr>
          <w:rFonts w:cs="Calibri"/>
        </w:rPr>
        <w:t>Sennheiser TeamConnect Ceiling 2</w:t>
      </w:r>
      <w:r w:rsidR="000F7A48">
        <w:rPr>
          <w:rFonts w:cs="Calibri"/>
        </w:rPr>
        <w:t>-</w:t>
      </w:r>
      <w:r w:rsidR="009B7D9B" w:rsidRPr="005B6175">
        <w:rPr>
          <w:rFonts w:cs="Calibri"/>
        </w:rPr>
        <w:t>micro</w:t>
      </w:r>
      <w:r w:rsidR="000F7A48">
        <w:rPr>
          <w:rFonts w:cs="Calibri"/>
        </w:rPr>
        <w:t xml:space="preserve">foon als aanvulling </w:t>
      </w:r>
      <w:r w:rsidR="00A53811">
        <w:rPr>
          <w:rFonts w:cs="Calibri"/>
        </w:rPr>
        <w:t>bij</w:t>
      </w:r>
      <w:r w:rsidR="000F7A48">
        <w:rPr>
          <w:rFonts w:cs="Calibri"/>
        </w:rPr>
        <w:t xml:space="preserve"> </w:t>
      </w:r>
      <w:r w:rsidR="000F7A48" w:rsidRPr="00A53811">
        <w:rPr>
          <w:rFonts w:cs="Calibri"/>
        </w:rPr>
        <w:t xml:space="preserve">het </w:t>
      </w:r>
      <w:r w:rsidRPr="00A53811">
        <w:rPr>
          <w:rFonts w:cs="Calibri"/>
        </w:rPr>
        <w:t>hardware</w:t>
      </w:r>
      <w:r w:rsidR="00A53811" w:rsidRPr="00A53811">
        <w:rPr>
          <w:rFonts w:cs="Calibri"/>
        </w:rPr>
        <w:t>-</w:t>
      </w:r>
      <w:r w:rsidRPr="00A53811">
        <w:rPr>
          <w:rFonts w:cs="Calibri"/>
        </w:rPr>
        <w:t>certific</w:t>
      </w:r>
      <w:r w:rsidR="00A53811" w:rsidRPr="00A53811">
        <w:rPr>
          <w:rFonts w:cs="Calibri"/>
        </w:rPr>
        <w:t>erings</w:t>
      </w:r>
      <w:r w:rsidRPr="00A53811">
        <w:rPr>
          <w:rFonts w:cs="Calibri"/>
        </w:rPr>
        <w:t>ecosyst</w:t>
      </w:r>
      <w:r w:rsidR="000F7A48" w:rsidRPr="00A53811">
        <w:rPr>
          <w:rFonts w:cs="Calibri"/>
        </w:rPr>
        <w:t>e</w:t>
      </w:r>
      <w:r w:rsidRPr="00A53811">
        <w:rPr>
          <w:rFonts w:cs="Calibri"/>
        </w:rPr>
        <w:t>em</w:t>
      </w:r>
      <w:r w:rsidR="000F7A48" w:rsidRPr="00A53811">
        <w:rPr>
          <w:rFonts w:cs="Calibri"/>
        </w:rPr>
        <w:t xml:space="preserve"> van Tence</w:t>
      </w:r>
      <w:r w:rsidR="000F7A48" w:rsidRPr="005B6175">
        <w:rPr>
          <w:rFonts w:cs="Calibri"/>
        </w:rPr>
        <w:t>nt Meeting</w:t>
      </w:r>
      <w:r w:rsidRPr="005B6175">
        <w:rPr>
          <w:rFonts w:cs="Calibri"/>
        </w:rPr>
        <w:t xml:space="preserve">, </w:t>
      </w:r>
      <w:r w:rsidR="000F7A48">
        <w:rPr>
          <w:rFonts w:cs="Calibri"/>
        </w:rPr>
        <w:t>waarmee we onze gebruikers geavanceerde, handige audio-oplossingen bieden</w:t>
      </w:r>
      <w:r w:rsidRPr="005B6175">
        <w:rPr>
          <w:rFonts w:cs="Calibri"/>
        </w:rPr>
        <w:t xml:space="preserve"> </w:t>
      </w:r>
      <w:r w:rsidR="000F7A48">
        <w:rPr>
          <w:rFonts w:cs="Calibri"/>
        </w:rPr>
        <w:t>alsook een premium meetingervaring. We kijken uit naar een verdere samenwerking met</w:t>
      </w:r>
      <w:r w:rsidR="007B3F4B" w:rsidRPr="005B6175">
        <w:rPr>
          <w:rFonts w:cs="Calibri"/>
        </w:rPr>
        <w:t xml:space="preserve"> Sennheiser</w:t>
      </w:r>
      <w:r w:rsidR="0065274D" w:rsidRPr="005B6175">
        <w:rPr>
          <w:rFonts w:cs="Calibri"/>
        </w:rPr>
        <w:t>,</w:t>
      </w:r>
      <w:r w:rsidR="00875A76" w:rsidRPr="005B6175">
        <w:rPr>
          <w:rFonts w:cs="Calibri"/>
        </w:rPr>
        <w:t xml:space="preserve"> </w:t>
      </w:r>
      <w:r w:rsidR="000F7A48">
        <w:rPr>
          <w:rFonts w:cs="Calibri"/>
        </w:rPr>
        <w:t>waarbij we onze voordelen op het vlak van kanaal, technologie en ecosyste</w:t>
      </w:r>
      <w:r w:rsidR="00A53811">
        <w:rPr>
          <w:rFonts w:cs="Calibri"/>
        </w:rPr>
        <w:t>e</w:t>
      </w:r>
      <w:r w:rsidR="000F7A48">
        <w:rPr>
          <w:rFonts w:cs="Calibri"/>
        </w:rPr>
        <w:t xml:space="preserve">m </w:t>
      </w:r>
      <w:r w:rsidR="00514F5B" w:rsidRPr="005B6175">
        <w:rPr>
          <w:rFonts w:cs="Calibri"/>
        </w:rPr>
        <w:t>com</w:t>
      </w:r>
      <w:r w:rsidR="0065274D" w:rsidRPr="005B6175">
        <w:rPr>
          <w:rFonts w:cs="Calibri"/>
        </w:rPr>
        <w:t>bin</w:t>
      </w:r>
      <w:r w:rsidR="000F7A48">
        <w:rPr>
          <w:rFonts w:cs="Calibri"/>
        </w:rPr>
        <w:t>eren om een betere ervaring op het vlak van hybride werk en onderwijs te bieden, evenals diensten voor zakelijke gebruikers met innovatieve audio-oplossingen</w:t>
      </w:r>
      <w:r w:rsidRPr="005B6175">
        <w:rPr>
          <w:rFonts w:cs="Calibri"/>
        </w:rPr>
        <w:t>."</w:t>
      </w:r>
    </w:p>
    <w:p w14:paraId="41EF4FF3" w14:textId="77777777" w:rsidR="00AA7FDC" w:rsidRPr="005B6175" w:rsidRDefault="00AA7FDC" w:rsidP="00AA7FDC">
      <w:pPr>
        <w:spacing w:line="276" w:lineRule="auto"/>
        <w:rPr>
          <w:rFonts w:eastAsia="Microsoft YaHei" w:cs="Calibri"/>
        </w:rPr>
      </w:pPr>
    </w:p>
    <w:p w14:paraId="14DAF3BF" w14:textId="74D7DED7" w:rsidR="00AA7FDC" w:rsidRPr="005B6175" w:rsidRDefault="00AA7FDC" w:rsidP="00AA7FDC">
      <w:pPr>
        <w:spacing w:line="276" w:lineRule="auto"/>
        <w:rPr>
          <w:rFonts w:eastAsia="Microsoft YaHei" w:cs="Calibri"/>
        </w:rPr>
      </w:pPr>
      <w:r w:rsidRPr="005B6175">
        <w:rPr>
          <w:rFonts w:cs="Calibri"/>
        </w:rPr>
        <w:t>"</w:t>
      </w:r>
      <w:r w:rsidR="00D14DE1">
        <w:rPr>
          <w:rFonts w:cs="Calibri"/>
        </w:rPr>
        <w:t xml:space="preserve">Onlangs rondden </w:t>
      </w:r>
      <w:r w:rsidRPr="005B6175">
        <w:rPr>
          <w:rFonts w:cs="Calibri"/>
        </w:rPr>
        <w:t xml:space="preserve">Q-SYS </w:t>
      </w:r>
      <w:r w:rsidR="00D14DE1">
        <w:rPr>
          <w:rFonts w:cs="Calibri"/>
        </w:rPr>
        <w:t>en</w:t>
      </w:r>
      <w:r w:rsidRPr="005B6175">
        <w:rPr>
          <w:rFonts w:cs="Calibri"/>
        </w:rPr>
        <w:t xml:space="preserve"> Sennheiser </w:t>
      </w:r>
      <w:r w:rsidR="00D14DE1">
        <w:rPr>
          <w:rFonts w:cs="Calibri"/>
        </w:rPr>
        <w:t>de</w:t>
      </w:r>
      <w:r w:rsidRPr="005B6175">
        <w:rPr>
          <w:rFonts w:cs="Calibri"/>
        </w:rPr>
        <w:t xml:space="preserve"> certific</w:t>
      </w:r>
      <w:r w:rsidR="00D14DE1">
        <w:rPr>
          <w:rFonts w:cs="Calibri"/>
        </w:rPr>
        <w:t>ering vo</w:t>
      </w:r>
      <w:r w:rsidR="004761CD" w:rsidRPr="005B6175">
        <w:rPr>
          <w:rFonts w:cs="Calibri"/>
        </w:rPr>
        <w:t xml:space="preserve">or </w:t>
      </w:r>
      <w:r w:rsidRPr="005B6175">
        <w:rPr>
          <w:rFonts w:cs="Calibri"/>
        </w:rPr>
        <w:t>Tencent Meeting in China</w:t>
      </w:r>
      <w:r w:rsidR="00A53811">
        <w:rPr>
          <w:rFonts w:cs="Calibri"/>
        </w:rPr>
        <w:t xml:space="preserve"> af</w:t>
      </w:r>
      <w:r w:rsidR="00643B7B">
        <w:rPr>
          <w:rFonts w:cs="Calibri"/>
        </w:rPr>
        <w:t>,</w:t>
      </w:r>
      <w:r w:rsidR="00446A27" w:rsidRPr="005B6175">
        <w:rPr>
          <w:rFonts w:cs="Calibri"/>
        </w:rPr>
        <w:t xml:space="preserve"> </w:t>
      </w:r>
      <w:r w:rsidR="00D14DE1">
        <w:rPr>
          <w:rFonts w:cs="Calibri"/>
        </w:rPr>
        <w:t>dat de strengste standaarden in de sector heeft</w:t>
      </w:r>
      <w:r w:rsidR="009612DC" w:rsidRPr="005B6175">
        <w:rPr>
          <w:rFonts w:cs="Calibri"/>
        </w:rPr>
        <w:t xml:space="preserve">. </w:t>
      </w:r>
      <w:r w:rsidR="00D14DE1">
        <w:rPr>
          <w:rFonts w:cs="Calibri"/>
        </w:rPr>
        <w:t>Het betr</w:t>
      </w:r>
      <w:r w:rsidR="00A53811">
        <w:rPr>
          <w:rFonts w:cs="Calibri"/>
        </w:rPr>
        <w:t>e</w:t>
      </w:r>
      <w:r w:rsidR="00D14DE1">
        <w:rPr>
          <w:rFonts w:cs="Calibri"/>
        </w:rPr>
        <w:t xml:space="preserve">ft hier een bundeloplossing die bestaat uit de </w:t>
      </w:r>
      <w:r w:rsidRPr="005B6175">
        <w:rPr>
          <w:rFonts w:cs="Calibri"/>
        </w:rPr>
        <w:t>Core 110f</w:t>
      </w:r>
      <w:r w:rsidR="00D14DE1">
        <w:rPr>
          <w:rFonts w:cs="Calibri"/>
        </w:rPr>
        <w:t>-</w:t>
      </w:r>
      <w:r w:rsidRPr="005B6175">
        <w:rPr>
          <w:rFonts w:cs="Calibri"/>
        </w:rPr>
        <w:t>audioprocessors, SPA Series</w:t>
      </w:r>
      <w:r w:rsidR="00D14DE1">
        <w:rPr>
          <w:rFonts w:cs="Calibri"/>
        </w:rPr>
        <w:t>-versterker en plafondlui</w:t>
      </w:r>
      <w:r w:rsidRPr="005B6175">
        <w:rPr>
          <w:rFonts w:cs="Calibri"/>
        </w:rPr>
        <w:t>dsp</w:t>
      </w:r>
      <w:r w:rsidR="00A53811">
        <w:rPr>
          <w:rFonts w:cs="Calibri"/>
        </w:rPr>
        <w:t>re</w:t>
      </w:r>
      <w:r w:rsidRPr="005B6175">
        <w:rPr>
          <w:rFonts w:cs="Calibri"/>
        </w:rPr>
        <w:t>kers</w:t>
      </w:r>
      <w:r w:rsidR="00D14DE1">
        <w:rPr>
          <w:rFonts w:cs="Calibri"/>
        </w:rPr>
        <w:t xml:space="preserve"> van </w:t>
      </w:r>
      <w:r w:rsidR="00D14DE1" w:rsidRPr="005B6175">
        <w:rPr>
          <w:rFonts w:cs="Calibri"/>
        </w:rPr>
        <w:t>Q-SYS</w:t>
      </w:r>
      <w:r w:rsidR="00FC278B" w:rsidRPr="005B6175">
        <w:rPr>
          <w:rFonts w:cs="Calibri"/>
        </w:rPr>
        <w:t xml:space="preserve">, </w:t>
      </w:r>
      <w:r w:rsidR="00D14DE1">
        <w:rPr>
          <w:rFonts w:cs="Calibri"/>
        </w:rPr>
        <w:t>en</w:t>
      </w:r>
      <w:r w:rsidR="00FC278B" w:rsidRPr="005B6175">
        <w:rPr>
          <w:rFonts w:cs="Calibri"/>
        </w:rPr>
        <w:t xml:space="preserve"> </w:t>
      </w:r>
      <w:r w:rsidR="00D14DE1">
        <w:rPr>
          <w:rFonts w:cs="Calibri"/>
        </w:rPr>
        <w:t xml:space="preserve">de </w:t>
      </w:r>
      <w:r w:rsidR="00FC278B" w:rsidRPr="005B6175">
        <w:rPr>
          <w:rFonts w:cs="Calibri"/>
        </w:rPr>
        <w:t>TCC2</w:t>
      </w:r>
      <w:r w:rsidR="00D14DE1">
        <w:rPr>
          <w:rFonts w:cs="Calibri"/>
        </w:rPr>
        <w:t>-</w:t>
      </w:r>
      <w:r w:rsidR="00FC278B" w:rsidRPr="005B6175">
        <w:rPr>
          <w:rFonts w:cs="Calibri"/>
        </w:rPr>
        <w:t>micro</w:t>
      </w:r>
      <w:r w:rsidR="00D14DE1">
        <w:rPr>
          <w:rFonts w:cs="Calibri"/>
        </w:rPr>
        <w:t>foon van Sennheiser</w:t>
      </w:r>
      <w:r w:rsidR="009612DC" w:rsidRPr="005B6175">
        <w:rPr>
          <w:rFonts w:cs="Calibri"/>
        </w:rPr>
        <w:t>.</w:t>
      </w:r>
      <w:r w:rsidRPr="005B6175">
        <w:rPr>
          <w:rFonts w:cs="Calibri"/>
        </w:rPr>
        <w:t xml:space="preserve"> </w:t>
      </w:r>
      <w:r w:rsidR="00D14DE1">
        <w:rPr>
          <w:rFonts w:cs="Calibri"/>
        </w:rPr>
        <w:t xml:space="preserve">Deze certificering bewijst onomstotelijk dat de krachtige </w:t>
      </w:r>
      <w:r w:rsidRPr="005B6175">
        <w:rPr>
          <w:rFonts w:cs="Calibri"/>
        </w:rPr>
        <w:t>Q-SYS product</w:t>
      </w:r>
      <w:r w:rsidR="00D14DE1">
        <w:rPr>
          <w:rFonts w:cs="Calibri"/>
        </w:rPr>
        <w:t xml:space="preserve">en perfect matchen met de Sennheiser </w:t>
      </w:r>
      <w:r w:rsidRPr="005B6175">
        <w:rPr>
          <w:rFonts w:cs="Calibri"/>
        </w:rPr>
        <w:t>TCC2</w:t>
      </w:r>
      <w:r w:rsidR="00D14DE1">
        <w:rPr>
          <w:rFonts w:cs="Calibri"/>
        </w:rPr>
        <w:t>,</w:t>
      </w:r>
      <w:r w:rsidRPr="005B6175">
        <w:rPr>
          <w:rFonts w:cs="Calibri"/>
        </w:rPr>
        <w:t xml:space="preserve"> </w:t>
      </w:r>
      <w:r w:rsidR="00D14DE1">
        <w:rPr>
          <w:rFonts w:cs="Calibri"/>
        </w:rPr>
        <w:t xml:space="preserve">en met </w:t>
      </w:r>
      <w:r w:rsidR="00C46AEE" w:rsidRPr="005B6175">
        <w:rPr>
          <w:rFonts w:cs="Calibri"/>
        </w:rPr>
        <w:t>Tencent Meeting Rooms</w:t>
      </w:r>
      <w:r w:rsidR="00D14DE1">
        <w:rPr>
          <w:rFonts w:cs="Calibri"/>
        </w:rPr>
        <w:t xml:space="preserve"> kunnen we een </w:t>
      </w:r>
      <w:r w:rsidR="00C46AEE" w:rsidRPr="005B6175">
        <w:rPr>
          <w:rFonts w:cs="Calibri"/>
        </w:rPr>
        <w:t>profession</w:t>
      </w:r>
      <w:r w:rsidR="00D14DE1">
        <w:rPr>
          <w:rFonts w:cs="Calibri"/>
        </w:rPr>
        <w:t>ele</w:t>
      </w:r>
      <w:r w:rsidR="00C46AEE" w:rsidRPr="005B6175">
        <w:rPr>
          <w:rFonts w:cs="Calibri"/>
        </w:rPr>
        <w:t xml:space="preserve"> audio</w:t>
      </w:r>
      <w:r w:rsidR="00D14DE1">
        <w:rPr>
          <w:rFonts w:cs="Calibri"/>
        </w:rPr>
        <w:t>-</w:t>
      </w:r>
      <w:r w:rsidR="00C46AEE" w:rsidRPr="005B6175">
        <w:rPr>
          <w:rFonts w:cs="Calibri"/>
        </w:rPr>
        <w:t xml:space="preserve"> </w:t>
      </w:r>
      <w:r w:rsidR="00D14DE1">
        <w:rPr>
          <w:rFonts w:cs="Calibri"/>
        </w:rPr>
        <w:t>en</w:t>
      </w:r>
      <w:r w:rsidR="00C46AEE" w:rsidRPr="005B6175">
        <w:rPr>
          <w:rFonts w:cs="Calibri"/>
        </w:rPr>
        <w:t xml:space="preserve"> video</w:t>
      </w:r>
      <w:r w:rsidR="00D14DE1">
        <w:rPr>
          <w:rFonts w:cs="Calibri"/>
        </w:rPr>
        <w:t>meetingervaring bieden voor zakelijke gebruikers</w:t>
      </w:r>
      <w:r w:rsidRPr="005B6175">
        <w:rPr>
          <w:rFonts w:cs="Calibri"/>
        </w:rPr>
        <w:t>"</w:t>
      </w:r>
      <w:r w:rsidR="00D14DE1">
        <w:rPr>
          <w:rFonts w:cs="Calibri"/>
        </w:rPr>
        <w:t>,</w:t>
      </w:r>
      <w:r w:rsidRPr="005B6175">
        <w:rPr>
          <w:rFonts w:cs="Calibri"/>
        </w:rPr>
        <w:t xml:space="preserve"> </w:t>
      </w:r>
      <w:r w:rsidR="00D14DE1">
        <w:rPr>
          <w:rFonts w:cs="Calibri"/>
        </w:rPr>
        <w:t xml:space="preserve">besluit </w:t>
      </w:r>
      <w:r w:rsidRPr="005B6175">
        <w:rPr>
          <w:rFonts w:cs="Calibri"/>
        </w:rPr>
        <w:t xml:space="preserve">Li Jingjing, Market Development Manager </w:t>
      </w:r>
      <w:r w:rsidR="00D14DE1">
        <w:rPr>
          <w:rFonts w:cs="Calibri"/>
        </w:rPr>
        <w:t>van</w:t>
      </w:r>
      <w:r w:rsidRPr="005B6175">
        <w:rPr>
          <w:rFonts w:cs="Calibri"/>
        </w:rPr>
        <w:t xml:space="preserve"> QSC China. </w:t>
      </w:r>
    </w:p>
    <w:p w14:paraId="2EC5B164" w14:textId="77777777" w:rsidR="00AA7FDC" w:rsidRPr="00466D4A" w:rsidRDefault="00AA7FDC" w:rsidP="00AA7FDC">
      <w:pPr>
        <w:spacing w:line="276" w:lineRule="auto"/>
        <w:rPr>
          <w:rFonts w:eastAsia="Microsoft YaHei" w:cs="Calibri"/>
        </w:rPr>
      </w:pPr>
    </w:p>
    <w:p w14:paraId="49F39F83" w14:textId="6C59810E" w:rsidR="00513C57" w:rsidRPr="00466D4A" w:rsidRDefault="00B45FE5" w:rsidP="00513C57">
      <w:pPr>
        <w:rPr>
          <w:rFonts w:eastAsia="Microsoft YaHei" w:cs="Calibri"/>
        </w:rPr>
      </w:pPr>
      <w:r>
        <w:rPr>
          <w:rFonts w:cs="Calibri"/>
        </w:rPr>
        <w:t>Meer weten over</w:t>
      </w:r>
      <w:r w:rsidR="385D1C57" w:rsidRPr="00466D4A">
        <w:rPr>
          <w:rFonts w:cs="Calibri"/>
        </w:rPr>
        <w:t xml:space="preserve"> TeamConnect Ceiling 2</w:t>
      </w:r>
      <w:r>
        <w:rPr>
          <w:rFonts w:cs="Calibri"/>
        </w:rPr>
        <w:t>? Ga dan naar</w:t>
      </w:r>
      <w:r w:rsidR="385D1C57" w:rsidRPr="00466D4A">
        <w:rPr>
          <w:rFonts w:cs="Calibri"/>
        </w:rPr>
        <w:t xml:space="preserve"> </w:t>
      </w:r>
      <w:hyperlink r:id="rId15" w:tooltip="https://en-us.sennheiser.com/tcc2" w:history="1">
        <w:r w:rsidR="00FB2CA8">
          <w:rPr>
            <w:rStyle w:val="Hyperlink"/>
            <w:rFonts w:ascii="Calibri" w:hAnsi="Calibri" w:cs="Calibri"/>
            <w:color w:val="0563C1"/>
            <w:sz w:val="22"/>
          </w:rPr>
          <w:t>https://en-us.sennheiser.com/tcc2</w:t>
        </w:r>
      </w:hyperlink>
      <w:r w:rsidR="002E0723">
        <w:rPr>
          <w:rFonts w:cs="Calibri"/>
        </w:rPr>
        <w:t xml:space="preserve"> </w:t>
      </w:r>
      <w:bookmarkStart w:id="2" w:name="_Hlk515635723"/>
    </w:p>
    <w:bookmarkEnd w:id="2"/>
    <w:p w14:paraId="2DB4EB89" w14:textId="77777777" w:rsidR="000D5FDF" w:rsidRDefault="000D5FDF" w:rsidP="000D5FDF">
      <w:pPr>
        <w:spacing w:line="240" w:lineRule="auto"/>
        <w:rPr>
          <w:b/>
          <w:bCs/>
        </w:rPr>
      </w:pPr>
    </w:p>
    <w:p w14:paraId="66C8157C" w14:textId="77777777" w:rsidR="00045DD6" w:rsidRDefault="00045DD6" w:rsidP="000D5FDF">
      <w:pPr>
        <w:spacing w:line="240" w:lineRule="auto"/>
        <w:rPr>
          <w:b/>
          <w:bCs/>
        </w:rPr>
      </w:pPr>
    </w:p>
    <w:p w14:paraId="04114396" w14:textId="3DD3A672" w:rsidR="000D5FDF" w:rsidRPr="00F25D24" w:rsidRDefault="00F24DEC" w:rsidP="000D5FDF">
      <w:pPr>
        <w:spacing w:line="240" w:lineRule="auto"/>
        <w:rPr>
          <w:b/>
          <w:bCs/>
        </w:rPr>
      </w:pPr>
      <w:r>
        <w:rPr>
          <w:b/>
          <w:bCs/>
        </w:rPr>
        <w:lastRenderedPageBreak/>
        <w:t xml:space="preserve">Over het merk </w:t>
      </w:r>
      <w:r w:rsidR="000D5FDF" w:rsidRPr="00F25D24">
        <w:rPr>
          <w:b/>
          <w:bCs/>
        </w:rPr>
        <w:t>Sennheiser</w:t>
      </w:r>
    </w:p>
    <w:p w14:paraId="255A7130" w14:textId="61CACE31" w:rsidR="000D5FDF" w:rsidRDefault="000D5FDF" w:rsidP="000D5FDF">
      <w:pPr>
        <w:spacing w:line="240" w:lineRule="auto"/>
      </w:pPr>
      <w:r w:rsidRPr="00F25D24">
        <w:t>W</w:t>
      </w:r>
      <w:r w:rsidR="00D044DB">
        <w:t xml:space="preserve">ij leven en ademen </w:t>
      </w:r>
      <w:r w:rsidRPr="00F25D24">
        <w:t>audio. We</w:t>
      </w:r>
      <w:r w:rsidR="00D044DB">
        <w:t xml:space="preserve"> worden gedreven door de passie om audio-oplossingen te creëren die een verschil maken. Bouwen aan de toekomst van audio en onze klanten opmerkelijke geluidservaringen bieden – dat is waar het merk Sennheiser al meer dan 75 jaar voor staat. Terwijl professionele audio-oplossingen zoals microfoons, conferentiesystemen, streaming-technologieën en </w:t>
      </w:r>
      <w:r>
        <w:t>monitoringsystem</w:t>
      </w:r>
      <w:r w:rsidR="00D044DB">
        <w:t>en deel uitmaken van de activiteiten van Sennheiser</w:t>
      </w:r>
      <w:r>
        <w:t xml:space="preserve"> </w:t>
      </w:r>
      <w:r w:rsidRPr="477FE909">
        <w:t xml:space="preserve">electronic GmbH &amp; Co. KG, </w:t>
      </w:r>
      <w:r w:rsidR="00D044DB">
        <w:t>worden de activiteiten met consumentenapparatuur zoals hoofdtelefoons, soundbars en spraakverbeter</w:t>
      </w:r>
      <w:r w:rsidR="00A53811">
        <w:t>e</w:t>
      </w:r>
      <w:r w:rsidR="00D044DB">
        <w:t xml:space="preserve">nde </w:t>
      </w:r>
      <w:r w:rsidRPr="00260B14">
        <w:t xml:space="preserve">hearables </w:t>
      </w:r>
      <w:r w:rsidR="00D044DB">
        <w:t xml:space="preserve">beheerd door </w:t>
      </w:r>
      <w:r w:rsidRPr="000027D4">
        <w:t>Sonova Holding AG</w:t>
      </w:r>
      <w:r>
        <w:t xml:space="preserve"> </w:t>
      </w:r>
      <w:r w:rsidR="00D044DB">
        <w:t>onder de licentie van</w:t>
      </w:r>
      <w:r w:rsidRPr="477FE909">
        <w:t xml:space="preserve"> Sennheiser.  </w:t>
      </w:r>
    </w:p>
    <w:p w14:paraId="19B511E9" w14:textId="77777777" w:rsidR="000D5FDF" w:rsidRDefault="000D5FDF" w:rsidP="000D5FDF">
      <w:pPr>
        <w:spacing w:line="240" w:lineRule="auto"/>
      </w:pPr>
    </w:p>
    <w:p w14:paraId="527CD875" w14:textId="77777777" w:rsidR="000D5FDF" w:rsidRPr="0080423D" w:rsidRDefault="00000000" w:rsidP="000D5FDF">
      <w:pPr>
        <w:spacing w:line="240" w:lineRule="auto"/>
        <w:rPr>
          <w:color w:val="0095D5" w:themeColor="accent1"/>
          <w:szCs w:val="18"/>
        </w:rPr>
      </w:pPr>
      <w:hyperlink r:id="rId16" w:history="1">
        <w:r w:rsidR="000D5FDF" w:rsidRPr="0080423D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="000D5FDF" w:rsidRPr="0080423D">
        <w:rPr>
          <w:color w:val="0095D5" w:themeColor="accent1"/>
          <w:szCs w:val="18"/>
        </w:rPr>
        <w:t xml:space="preserve"> </w:t>
      </w:r>
    </w:p>
    <w:p w14:paraId="1A88DEEB" w14:textId="77777777" w:rsidR="000D5FDF" w:rsidRPr="0080423D" w:rsidRDefault="00000000" w:rsidP="000D5FDF">
      <w:pPr>
        <w:spacing w:line="240" w:lineRule="auto"/>
        <w:rPr>
          <w:color w:val="0095D5" w:themeColor="accent1"/>
          <w:szCs w:val="18"/>
        </w:rPr>
      </w:pPr>
      <w:hyperlink r:id="rId17" w:history="1">
        <w:r w:rsidR="000D5FDF" w:rsidRPr="0080423D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p w14:paraId="0FDC8BC1" w14:textId="77777777" w:rsidR="000D5FDF" w:rsidRPr="00F25D24" w:rsidRDefault="000D5FDF" w:rsidP="000D5FDF">
      <w:pPr>
        <w:pStyle w:val="About"/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0"/>
        <w:gridCol w:w="4050"/>
      </w:tblGrid>
      <w:tr w:rsidR="0010263A" w:rsidRPr="0010263A" w14:paraId="2E0159D0" w14:textId="77777777" w:rsidTr="0010263A">
        <w:trPr>
          <w:trHeight w:val="1365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D027FF" w14:textId="77777777" w:rsidR="0010263A" w:rsidRPr="0010263A" w:rsidRDefault="0010263A" w:rsidP="0010263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val="en-BE" w:eastAsia="en-GB"/>
              </w:rPr>
            </w:pPr>
            <w:r w:rsidRPr="0010263A">
              <w:rPr>
                <w:rFonts w:ascii="Sennheiser Office" w:eastAsia="Times New Roman" w:hAnsi="Sennheiser Office" w:cs="Segoe UI"/>
                <w:b/>
                <w:bCs/>
                <w:sz w:val="16"/>
                <w:szCs w:val="16"/>
                <w:lang w:val="en-GB" w:eastAsia="en-GB"/>
              </w:rPr>
              <w:t>Local Contact</w:t>
            </w:r>
            <w:r w:rsidRPr="0010263A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  </w:t>
            </w: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BE" w:eastAsia="en-GB"/>
              </w:rPr>
              <w:t>     </w:t>
            </w:r>
          </w:p>
          <w:p w14:paraId="559B3255" w14:textId="77777777" w:rsidR="0010263A" w:rsidRPr="0010263A" w:rsidRDefault="0010263A" w:rsidP="0010263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val="en-BE" w:eastAsia="en-GB"/>
              </w:rPr>
            </w:pPr>
            <w:r w:rsidRPr="0010263A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  </w:t>
            </w: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BE" w:eastAsia="en-GB"/>
              </w:rPr>
              <w:t>     </w:t>
            </w:r>
          </w:p>
          <w:p w14:paraId="3DE6D8C5" w14:textId="77777777" w:rsidR="0010263A" w:rsidRPr="0010263A" w:rsidRDefault="0010263A" w:rsidP="0010263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val="en-BE" w:eastAsia="en-GB"/>
              </w:rPr>
            </w:pPr>
            <w:r w:rsidRPr="0010263A">
              <w:rPr>
                <w:rFonts w:ascii="Sennheiser Office" w:eastAsia="Times New Roman" w:hAnsi="Sennheiser Office" w:cs="Segoe UI"/>
                <w:b/>
                <w:bCs/>
                <w:sz w:val="16"/>
                <w:szCs w:val="16"/>
                <w:lang w:val="en-GB" w:eastAsia="en-GB"/>
              </w:rPr>
              <w:t>TEAM LEWIS</w:t>
            </w:r>
            <w:r w:rsidRPr="0010263A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  </w:t>
            </w: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BE" w:eastAsia="en-GB"/>
              </w:rPr>
              <w:t>     </w:t>
            </w:r>
          </w:p>
          <w:p w14:paraId="5C16DB00" w14:textId="77777777" w:rsidR="0010263A" w:rsidRPr="0010263A" w:rsidRDefault="0010263A" w:rsidP="0010263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val="en-BE" w:eastAsia="en-GB"/>
              </w:rPr>
            </w:pP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GB" w:eastAsia="en-GB"/>
              </w:rPr>
              <w:t>Jana Strouven</w:t>
            </w:r>
            <w:r w:rsidRPr="0010263A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  </w:t>
            </w: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BE" w:eastAsia="en-GB"/>
              </w:rPr>
              <w:t>     </w:t>
            </w:r>
          </w:p>
          <w:p w14:paraId="73DC7C3E" w14:textId="77777777" w:rsidR="0010263A" w:rsidRPr="0010263A" w:rsidRDefault="0010263A" w:rsidP="0010263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val="en-BE" w:eastAsia="en-GB"/>
              </w:rPr>
            </w:pP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nl-NL" w:eastAsia="en-GB"/>
              </w:rPr>
              <w:t>Tel: +32 473 66 35 79</w:t>
            </w:r>
            <w:r w:rsidRPr="0010263A">
              <w:rPr>
                <w:rFonts w:ascii="Arial" w:eastAsia="Times New Roman" w:hAnsi="Arial" w:cs="Arial"/>
                <w:sz w:val="16"/>
                <w:szCs w:val="16"/>
                <w:lang w:val="nl-NL" w:eastAsia="en-GB"/>
              </w:rPr>
              <w:t>   </w:t>
            </w:r>
            <w:r w:rsidRPr="0010263A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  </w:t>
            </w: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BE" w:eastAsia="en-GB"/>
              </w:rPr>
              <w:t>     </w:t>
            </w:r>
          </w:p>
          <w:p w14:paraId="6C975048" w14:textId="77777777" w:rsidR="0010263A" w:rsidRPr="0010263A" w:rsidRDefault="0010263A" w:rsidP="0010263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val="en-BE" w:eastAsia="en-GB"/>
              </w:rPr>
            </w:pP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nl-NL" w:eastAsia="en-GB"/>
              </w:rPr>
              <w:t>jana.strouven@teamlewis.com</w:t>
            </w:r>
            <w:r w:rsidRPr="0010263A">
              <w:rPr>
                <w:rFonts w:ascii="Arial" w:eastAsia="Times New Roman" w:hAnsi="Arial" w:cs="Arial"/>
                <w:sz w:val="16"/>
                <w:szCs w:val="16"/>
                <w:lang w:val="nl-NL" w:eastAsia="en-GB"/>
              </w:rPr>
              <w:t>    </w:t>
            </w:r>
            <w:r w:rsidRPr="0010263A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  </w:t>
            </w: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BE" w:eastAsia="en-GB"/>
              </w:rPr>
              <w:t>     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EFBA71" w14:textId="77777777" w:rsidR="0010263A" w:rsidRPr="0010263A" w:rsidRDefault="0010263A" w:rsidP="0010263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val="en-BE" w:eastAsia="en-GB"/>
              </w:rPr>
            </w:pPr>
            <w:r w:rsidRPr="0010263A">
              <w:rPr>
                <w:rFonts w:ascii="Sennheiser Office" w:eastAsia="Times New Roman" w:hAnsi="Sennheiser Office" w:cs="Segoe UI"/>
                <w:b/>
                <w:bCs/>
                <w:sz w:val="16"/>
                <w:szCs w:val="16"/>
                <w:lang w:val="en-GB" w:eastAsia="en-GB"/>
              </w:rPr>
              <w:t>Global Contact</w:t>
            </w:r>
            <w:r w:rsidRPr="0010263A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  </w:t>
            </w: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BE" w:eastAsia="en-GB"/>
              </w:rPr>
              <w:t>     </w:t>
            </w:r>
          </w:p>
          <w:p w14:paraId="1ED04444" w14:textId="77777777" w:rsidR="0010263A" w:rsidRPr="0010263A" w:rsidRDefault="0010263A" w:rsidP="0010263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val="en-BE" w:eastAsia="en-GB"/>
              </w:rPr>
            </w:pPr>
            <w:r w:rsidRPr="0010263A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  </w:t>
            </w: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BE" w:eastAsia="en-GB"/>
              </w:rPr>
              <w:t>     </w:t>
            </w:r>
          </w:p>
          <w:p w14:paraId="36D7958F" w14:textId="77777777" w:rsidR="0010263A" w:rsidRPr="0010263A" w:rsidRDefault="0010263A" w:rsidP="0010263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val="en-BE" w:eastAsia="en-GB"/>
              </w:rPr>
            </w:pPr>
            <w:r w:rsidRPr="0010263A">
              <w:rPr>
                <w:rFonts w:ascii="Sennheiser Office" w:eastAsia="Times New Roman" w:hAnsi="Sennheiser Office" w:cs="Segoe UI"/>
                <w:b/>
                <w:bCs/>
                <w:sz w:val="16"/>
                <w:szCs w:val="16"/>
                <w:lang w:val="en-GB" w:eastAsia="en-GB"/>
              </w:rPr>
              <w:t>Sennheiser electronic GmbH &amp; Co. KG</w:t>
            </w:r>
            <w:r w:rsidRPr="0010263A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  </w:t>
            </w: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BE" w:eastAsia="en-GB"/>
              </w:rPr>
              <w:t>     </w:t>
            </w:r>
          </w:p>
          <w:p w14:paraId="079152EA" w14:textId="77777777" w:rsidR="0010263A" w:rsidRPr="0010263A" w:rsidRDefault="0010263A" w:rsidP="0010263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val="en-BE" w:eastAsia="en-GB"/>
              </w:rPr>
            </w:pP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GB" w:eastAsia="en-GB"/>
              </w:rPr>
              <w:t>Ann Vermont</w:t>
            </w:r>
            <w:r w:rsidRPr="0010263A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  </w:t>
            </w: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BE" w:eastAsia="en-GB"/>
              </w:rPr>
              <w:t>     </w:t>
            </w:r>
          </w:p>
          <w:p w14:paraId="6D2684D1" w14:textId="77777777" w:rsidR="0010263A" w:rsidRPr="0010263A" w:rsidRDefault="0010263A" w:rsidP="0010263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val="en-BE" w:eastAsia="en-GB"/>
              </w:rPr>
            </w:pP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GB" w:eastAsia="en-GB"/>
              </w:rPr>
              <w:t>Communications Manager Europe</w:t>
            </w:r>
            <w:r w:rsidRPr="0010263A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  </w:t>
            </w: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BE" w:eastAsia="en-GB"/>
              </w:rPr>
              <w:t>     </w:t>
            </w:r>
          </w:p>
          <w:p w14:paraId="79C22D66" w14:textId="77777777" w:rsidR="0010263A" w:rsidRPr="0010263A" w:rsidRDefault="0010263A" w:rsidP="0010263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val="en-BE" w:eastAsia="en-GB"/>
              </w:rPr>
            </w:pP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GB" w:eastAsia="en-GB"/>
              </w:rPr>
              <w:t>Tel: +33 1 49 87 44 20</w:t>
            </w:r>
            <w:r w:rsidRPr="0010263A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  </w:t>
            </w: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BE" w:eastAsia="en-GB"/>
              </w:rPr>
              <w:t>     </w:t>
            </w:r>
          </w:p>
          <w:p w14:paraId="29549C6A" w14:textId="77777777" w:rsidR="0010263A" w:rsidRPr="0010263A" w:rsidRDefault="0010263A" w:rsidP="0010263A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val="en-BE" w:eastAsia="en-GB"/>
              </w:rPr>
            </w:pPr>
            <w:hyperlink r:id="rId18" w:tgtFrame="_blank" w:history="1">
              <w:r w:rsidRPr="0010263A">
                <w:rPr>
                  <w:rFonts w:ascii="Sennheiser Office" w:eastAsia="Times New Roman" w:hAnsi="Sennheiser Office" w:cs="Segoe UI"/>
                  <w:color w:val="0000FF"/>
                  <w:sz w:val="16"/>
                  <w:szCs w:val="16"/>
                  <w:u w:val="single"/>
                  <w:lang w:val="nl-NL" w:eastAsia="en-GB"/>
                </w:rPr>
                <w:t>ann.vermont@sennheiser.com</w:t>
              </w:r>
            </w:hyperlink>
            <w:r w:rsidRPr="0010263A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  </w:t>
            </w:r>
            <w:r w:rsidRPr="0010263A">
              <w:rPr>
                <w:rFonts w:ascii="Sennheiser Office" w:eastAsia="Times New Roman" w:hAnsi="Sennheiser Office" w:cs="Segoe UI"/>
                <w:sz w:val="16"/>
                <w:szCs w:val="16"/>
                <w:lang w:val="en-BE" w:eastAsia="en-GB"/>
              </w:rPr>
              <w:t>     </w:t>
            </w:r>
          </w:p>
        </w:tc>
      </w:tr>
    </w:tbl>
    <w:p w14:paraId="008DBCAE" w14:textId="77777777" w:rsidR="00194D1A" w:rsidRPr="00466D4A" w:rsidRDefault="00194D1A" w:rsidP="000D5FDF">
      <w:pPr>
        <w:rPr>
          <w:rFonts w:eastAsia="Microsoft YaHei" w:cs="Calibri"/>
          <w:b/>
          <w:bCs/>
          <w:lang w:val="sv-SE"/>
        </w:rPr>
      </w:pPr>
    </w:p>
    <w:sectPr w:rsidR="00194D1A" w:rsidRPr="00466D4A" w:rsidSect="009031C7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268A5" w14:textId="77777777" w:rsidR="00CB47B7" w:rsidRDefault="00CB47B7" w:rsidP="00CA1EB9">
      <w:pPr>
        <w:spacing w:line="240" w:lineRule="auto"/>
      </w:pPr>
      <w:r>
        <w:separator/>
      </w:r>
    </w:p>
  </w:endnote>
  <w:endnote w:type="continuationSeparator" w:id="0">
    <w:p w14:paraId="41432C2B" w14:textId="77777777" w:rsidR="00CB47B7" w:rsidRDefault="00CB47B7" w:rsidP="00CA1EB9">
      <w:pPr>
        <w:spacing w:line="240" w:lineRule="auto"/>
      </w:pPr>
      <w:r>
        <w:continuationSeparator/>
      </w:r>
    </w:p>
  </w:endnote>
  <w:endnote w:type="continuationNotice" w:id="1">
    <w:p w14:paraId="77626CB3" w14:textId="77777777" w:rsidR="00CB47B7" w:rsidRDefault="00CB47B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6DCF861-C6DD-DD46-9B67-9D95FD1CE8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BB9DD86-719D-C74E-9BF0-5799C81616A2}"/>
    <w:embedBold r:id="rId3" w:fontKey="{9528E654-E3FD-CA4B-9AD1-C05E8627C00E}"/>
    <w:embedItalic r:id="rId4" w:fontKey="{AE976833-5B9B-2D49-8552-C18A38B37C9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7290A3F-3CF2-BC4A-8A7E-97E69154CB3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BBCE19C-6000-4A47-9245-E1989A8F82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407C1B3-4796-DC4F-9CD4-627B84642C58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1" w:fontKey="{36C817F3-E7AF-B944-9039-81DB2A45668F}"/>
    <w:embedBold r:id="rId12" w:fontKey="{785B9160-0C11-2844-8BC0-499B324248A5}"/>
    <w:embedItalic r:id="rId13" w:fontKey="{AAF6045F-D298-1241-9949-D83CAE4A89B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E77B6470-FAFF-B94D-87FE-8DA48B8876C1}"/>
    <w:embedBold r:id="rId15" w:fontKey="{E486753E-E564-E840-8526-277B14DA13F6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1CCE3D4D" w14:paraId="6364EB77" w14:textId="77777777" w:rsidTr="1CCE3D4D">
      <w:tc>
        <w:tcPr>
          <w:tcW w:w="2625" w:type="dxa"/>
        </w:tcPr>
        <w:p w14:paraId="313EAA06" w14:textId="5B976A13" w:rsidR="1CCE3D4D" w:rsidRDefault="1CCE3D4D" w:rsidP="1CCE3D4D">
          <w:pPr>
            <w:pStyle w:val="Header"/>
            <w:ind w:left="-115"/>
            <w:jc w:val="left"/>
            <w:rPr>
              <w:szCs w:val="15"/>
            </w:rPr>
          </w:pPr>
        </w:p>
      </w:tc>
      <w:tc>
        <w:tcPr>
          <w:tcW w:w="2625" w:type="dxa"/>
        </w:tcPr>
        <w:p w14:paraId="46CC3F8A" w14:textId="29709070" w:rsidR="1CCE3D4D" w:rsidRDefault="1CCE3D4D" w:rsidP="1CCE3D4D">
          <w:pPr>
            <w:pStyle w:val="Header"/>
            <w:jc w:val="center"/>
            <w:rPr>
              <w:szCs w:val="15"/>
            </w:rPr>
          </w:pPr>
        </w:p>
      </w:tc>
      <w:tc>
        <w:tcPr>
          <w:tcW w:w="2625" w:type="dxa"/>
        </w:tcPr>
        <w:p w14:paraId="274EEA5F" w14:textId="700253EC" w:rsidR="1CCE3D4D" w:rsidRDefault="1CCE3D4D" w:rsidP="1CCE3D4D">
          <w:pPr>
            <w:pStyle w:val="Header"/>
            <w:ind w:right="-115"/>
            <w:rPr>
              <w:szCs w:val="15"/>
            </w:rPr>
          </w:pPr>
        </w:p>
      </w:tc>
    </w:tr>
  </w:tbl>
  <w:p w14:paraId="6E78FB51" w14:textId="391B98C3" w:rsidR="1CCE3D4D" w:rsidRDefault="1CCE3D4D" w:rsidP="1CCE3D4D">
    <w:pPr>
      <w:pStyle w:val="Footer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1700D" w14:textId="77777777" w:rsidR="00CB47B7" w:rsidRDefault="00CB47B7" w:rsidP="00CA1EB9">
      <w:pPr>
        <w:spacing w:line="240" w:lineRule="auto"/>
      </w:pPr>
      <w:r>
        <w:separator/>
      </w:r>
    </w:p>
  </w:footnote>
  <w:footnote w:type="continuationSeparator" w:id="0">
    <w:p w14:paraId="38E66F16" w14:textId="77777777" w:rsidR="00CB47B7" w:rsidRDefault="00CB47B7" w:rsidP="00CA1EB9">
      <w:pPr>
        <w:spacing w:line="240" w:lineRule="auto"/>
      </w:pPr>
      <w:r>
        <w:continuationSeparator/>
      </w:r>
    </w:p>
  </w:footnote>
  <w:footnote w:type="continuationNotice" w:id="1">
    <w:p w14:paraId="74C9E524" w14:textId="77777777" w:rsidR="00CB47B7" w:rsidRDefault="00CB47B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>
      <w:rPr>
        <w:noProof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364366">
      <w:rPr>
        <w:noProof/>
      </w:rPr>
      <w:t>2</w:t>
    </w:r>
    <w:r>
      <w:fldChar w:fldCharType="end"/>
    </w:r>
    <w:r>
      <w:t>/</w:t>
    </w:r>
    <w:fldSimple w:instr="NUMPAGES  \* Arabic  \* MERGEFORMAT">
      <w:r w:rsidR="0036436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>
      <w:rPr>
        <w:noProof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364366">
      <w:rPr>
        <w:noProof/>
      </w:rPr>
      <w:t>1</w:t>
    </w:r>
    <w:r>
      <w:fldChar w:fldCharType="end"/>
    </w:r>
    <w:r>
      <w:t>/</w:t>
    </w:r>
    <w:fldSimple w:instr="NUMPAGES  \* Arabic  \* MERGEFORMAT">
      <w:r w:rsidR="00364366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9532314">
    <w:abstractNumId w:val="6"/>
  </w:num>
  <w:num w:numId="2" w16cid:durableId="883063456">
    <w:abstractNumId w:val="2"/>
  </w:num>
  <w:num w:numId="3" w16cid:durableId="439954006">
    <w:abstractNumId w:val="25"/>
  </w:num>
  <w:num w:numId="4" w16cid:durableId="1955937528">
    <w:abstractNumId w:val="5"/>
  </w:num>
  <w:num w:numId="5" w16cid:durableId="949628812">
    <w:abstractNumId w:val="18"/>
  </w:num>
  <w:num w:numId="6" w16cid:durableId="2034529360">
    <w:abstractNumId w:val="9"/>
  </w:num>
  <w:num w:numId="7" w16cid:durableId="11949972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87040586">
    <w:abstractNumId w:val="1"/>
  </w:num>
  <w:num w:numId="9" w16cid:durableId="572400088">
    <w:abstractNumId w:val="14"/>
  </w:num>
  <w:num w:numId="10" w16cid:durableId="1181048595">
    <w:abstractNumId w:val="0"/>
  </w:num>
  <w:num w:numId="11" w16cid:durableId="1264919747">
    <w:abstractNumId w:val="7"/>
  </w:num>
  <w:num w:numId="12" w16cid:durableId="1141579029">
    <w:abstractNumId w:val="15"/>
  </w:num>
  <w:num w:numId="13" w16cid:durableId="1368990388">
    <w:abstractNumId w:val="24"/>
  </w:num>
  <w:num w:numId="14" w16cid:durableId="477067558">
    <w:abstractNumId w:val="3"/>
  </w:num>
  <w:num w:numId="15" w16cid:durableId="1988167517">
    <w:abstractNumId w:val="16"/>
  </w:num>
  <w:num w:numId="16" w16cid:durableId="622661617">
    <w:abstractNumId w:val="11"/>
  </w:num>
  <w:num w:numId="17" w16cid:durableId="409356043">
    <w:abstractNumId w:val="10"/>
  </w:num>
  <w:num w:numId="18" w16cid:durableId="608126274">
    <w:abstractNumId w:val="8"/>
  </w:num>
  <w:num w:numId="19" w16cid:durableId="657265282">
    <w:abstractNumId w:val="12"/>
  </w:num>
  <w:num w:numId="20" w16cid:durableId="1634866751">
    <w:abstractNumId w:val="13"/>
  </w:num>
  <w:num w:numId="21" w16cid:durableId="1976829212">
    <w:abstractNumId w:val="17"/>
  </w:num>
  <w:num w:numId="22" w16cid:durableId="1916084977">
    <w:abstractNumId w:val="23"/>
  </w:num>
  <w:num w:numId="23" w16cid:durableId="352532208">
    <w:abstractNumId w:val="20"/>
  </w:num>
  <w:num w:numId="24" w16cid:durableId="755057171">
    <w:abstractNumId w:val="22"/>
  </w:num>
  <w:num w:numId="25" w16cid:durableId="1228759102">
    <w:abstractNumId w:val="21"/>
  </w:num>
  <w:num w:numId="26" w16cid:durableId="60560435">
    <w:abstractNumId w:val="19"/>
  </w:num>
  <w:num w:numId="27" w16cid:durableId="19895488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bordersDoNotSurroundHeader/>
  <w:bordersDoNotSurroundFooter/>
  <w:hideSpelling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AzMjMwMzM3NTS1NDZR0lEKTi0uzszPAykwqQUAbm+CzCwAAAA="/>
  </w:docVars>
  <w:rsids>
    <w:rsidRoot w:val="00CA1EB9"/>
    <w:rsid w:val="000003EA"/>
    <w:rsid w:val="00001645"/>
    <w:rsid w:val="000134D7"/>
    <w:rsid w:val="0001367D"/>
    <w:rsid w:val="00013D51"/>
    <w:rsid w:val="00014BCA"/>
    <w:rsid w:val="0001632B"/>
    <w:rsid w:val="0001676E"/>
    <w:rsid w:val="00021722"/>
    <w:rsid w:val="0002268C"/>
    <w:rsid w:val="000272C5"/>
    <w:rsid w:val="000336E2"/>
    <w:rsid w:val="00034424"/>
    <w:rsid w:val="00035A74"/>
    <w:rsid w:val="00035E22"/>
    <w:rsid w:val="00037CAA"/>
    <w:rsid w:val="000400E5"/>
    <w:rsid w:val="000451AC"/>
    <w:rsid w:val="00045DD6"/>
    <w:rsid w:val="00046898"/>
    <w:rsid w:val="00046CAB"/>
    <w:rsid w:val="00047D6A"/>
    <w:rsid w:val="000515F9"/>
    <w:rsid w:val="00052598"/>
    <w:rsid w:val="000534CD"/>
    <w:rsid w:val="0005489B"/>
    <w:rsid w:val="00055E55"/>
    <w:rsid w:val="000569C8"/>
    <w:rsid w:val="00056C73"/>
    <w:rsid w:val="000574B7"/>
    <w:rsid w:val="00057569"/>
    <w:rsid w:val="00060BEE"/>
    <w:rsid w:val="00060E12"/>
    <w:rsid w:val="000619D2"/>
    <w:rsid w:val="0006221A"/>
    <w:rsid w:val="00062A68"/>
    <w:rsid w:val="000650C7"/>
    <w:rsid w:val="00066B36"/>
    <w:rsid w:val="00067931"/>
    <w:rsid w:val="000718C2"/>
    <w:rsid w:val="00071D44"/>
    <w:rsid w:val="0007630C"/>
    <w:rsid w:val="000777EF"/>
    <w:rsid w:val="00082526"/>
    <w:rsid w:val="000845EB"/>
    <w:rsid w:val="000850F9"/>
    <w:rsid w:val="00086976"/>
    <w:rsid w:val="00086BC7"/>
    <w:rsid w:val="00090449"/>
    <w:rsid w:val="00090721"/>
    <w:rsid w:val="0009300C"/>
    <w:rsid w:val="00093230"/>
    <w:rsid w:val="0009384F"/>
    <w:rsid w:val="000A054A"/>
    <w:rsid w:val="000B048C"/>
    <w:rsid w:val="000B110A"/>
    <w:rsid w:val="000B16C2"/>
    <w:rsid w:val="000B4F19"/>
    <w:rsid w:val="000B52C1"/>
    <w:rsid w:val="000B56D3"/>
    <w:rsid w:val="000C0707"/>
    <w:rsid w:val="000C07FC"/>
    <w:rsid w:val="000C1C9D"/>
    <w:rsid w:val="000C3C6E"/>
    <w:rsid w:val="000C5819"/>
    <w:rsid w:val="000D07C3"/>
    <w:rsid w:val="000D18CB"/>
    <w:rsid w:val="000D5728"/>
    <w:rsid w:val="000D5FDF"/>
    <w:rsid w:val="000E1856"/>
    <w:rsid w:val="000E558A"/>
    <w:rsid w:val="000E735B"/>
    <w:rsid w:val="000E7A92"/>
    <w:rsid w:val="000F1105"/>
    <w:rsid w:val="000F1B7D"/>
    <w:rsid w:val="000F37D1"/>
    <w:rsid w:val="000F3F63"/>
    <w:rsid w:val="000F64BE"/>
    <w:rsid w:val="000F712D"/>
    <w:rsid w:val="000F7A48"/>
    <w:rsid w:val="000F7E49"/>
    <w:rsid w:val="001023F9"/>
    <w:rsid w:val="0010263A"/>
    <w:rsid w:val="00102FD2"/>
    <w:rsid w:val="001030EE"/>
    <w:rsid w:val="00103124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4508"/>
    <w:rsid w:val="001271F1"/>
    <w:rsid w:val="001274C0"/>
    <w:rsid w:val="0013050D"/>
    <w:rsid w:val="001305DB"/>
    <w:rsid w:val="00133565"/>
    <w:rsid w:val="00133894"/>
    <w:rsid w:val="001345C1"/>
    <w:rsid w:val="00134700"/>
    <w:rsid w:val="00135CB5"/>
    <w:rsid w:val="0013610C"/>
    <w:rsid w:val="0014006E"/>
    <w:rsid w:val="0014010A"/>
    <w:rsid w:val="0014036B"/>
    <w:rsid w:val="00140778"/>
    <w:rsid w:val="001426D7"/>
    <w:rsid w:val="00146223"/>
    <w:rsid w:val="00151315"/>
    <w:rsid w:val="00152FA9"/>
    <w:rsid w:val="00156671"/>
    <w:rsid w:val="001615E9"/>
    <w:rsid w:val="00161E89"/>
    <w:rsid w:val="001624CA"/>
    <w:rsid w:val="00162832"/>
    <w:rsid w:val="00163E4D"/>
    <w:rsid w:val="00165352"/>
    <w:rsid w:val="0016666F"/>
    <w:rsid w:val="0016751B"/>
    <w:rsid w:val="0016778C"/>
    <w:rsid w:val="001709EA"/>
    <w:rsid w:val="00171B13"/>
    <w:rsid w:val="00172077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1A"/>
    <w:rsid w:val="00194D64"/>
    <w:rsid w:val="001955DF"/>
    <w:rsid w:val="00196190"/>
    <w:rsid w:val="00196331"/>
    <w:rsid w:val="00196886"/>
    <w:rsid w:val="00197815"/>
    <w:rsid w:val="00197EDA"/>
    <w:rsid w:val="001A1DA6"/>
    <w:rsid w:val="001A5A7D"/>
    <w:rsid w:val="001A6D46"/>
    <w:rsid w:val="001A6DF3"/>
    <w:rsid w:val="001B0B49"/>
    <w:rsid w:val="001B3EBB"/>
    <w:rsid w:val="001B451C"/>
    <w:rsid w:val="001B46A8"/>
    <w:rsid w:val="001B48EE"/>
    <w:rsid w:val="001B4B52"/>
    <w:rsid w:val="001B6A18"/>
    <w:rsid w:val="001C00CF"/>
    <w:rsid w:val="001C63D8"/>
    <w:rsid w:val="001D1438"/>
    <w:rsid w:val="001D3EB4"/>
    <w:rsid w:val="001D4136"/>
    <w:rsid w:val="001D4E25"/>
    <w:rsid w:val="001D4EC0"/>
    <w:rsid w:val="001E07FB"/>
    <w:rsid w:val="001E08AB"/>
    <w:rsid w:val="001E0C8F"/>
    <w:rsid w:val="001E188A"/>
    <w:rsid w:val="001E5542"/>
    <w:rsid w:val="001F2EA0"/>
    <w:rsid w:val="001F3001"/>
    <w:rsid w:val="001F3D52"/>
    <w:rsid w:val="001F7D0C"/>
    <w:rsid w:val="00200302"/>
    <w:rsid w:val="002008AB"/>
    <w:rsid w:val="002029FD"/>
    <w:rsid w:val="002035AE"/>
    <w:rsid w:val="00203C58"/>
    <w:rsid w:val="002057CE"/>
    <w:rsid w:val="00205AD4"/>
    <w:rsid w:val="002075EF"/>
    <w:rsid w:val="00213B6E"/>
    <w:rsid w:val="00214801"/>
    <w:rsid w:val="00217B14"/>
    <w:rsid w:val="002206C4"/>
    <w:rsid w:val="00225A83"/>
    <w:rsid w:val="00225AEB"/>
    <w:rsid w:val="0023030F"/>
    <w:rsid w:val="0023078D"/>
    <w:rsid w:val="002332F1"/>
    <w:rsid w:val="00235506"/>
    <w:rsid w:val="002356E0"/>
    <w:rsid w:val="00235C08"/>
    <w:rsid w:val="00240019"/>
    <w:rsid w:val="00240302"/>
    <w:rsid w:val="002409B4"/>
    <w:rsid w:val="002435BC"/>
    <w:rsid w:val="00244AB3"/>
    <w:rsid w:val="00245322"/>
    <w:rsid w:val="002465AA"/>
    <w:rsid w:val="00247165"/>
    <w:rsid w:val="002502A3"/>
    <w:rsid w:val="00250A63"/>
    <w:rsid w:val="00250A80"/>
    <w:rsid w:val="002516FA"/>
    <w:rsid w:val="00257E72"/>
    <w:rsid w:val="00262172"/>
    <w:rsid w:val="00262E6E"/>
    <w:rsid w:val="002636F5"/>
    <w:rsid w:val="00264C3F"/>
    <w:rsid w:val="002665DF"/>
    <w:rsid w:val="00276DE9"/>
    <w:rsid w:val="00277368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6281"/>
    <w:rsid w:val="00286F89"/>
    <w:rsid w:val="002917A2"/>
    <w:rsid w:val="00293F23"/>
    <w:rsid w:val="00297063"/>
    <w:rsid w:val="00297464"/>
    <w:rsid w:val="002A0160"/>
    <w:rsid w:val="002A1B39"/>
    <w:rsid w:val="002A24D0"/>
    <w:rsid w:val="002A33E5"/>
    <w:rsid w:val="002A54F5"/>
    <w:rsid w:val="002B228B"/>
    <w:rsid w:val="002B481A"/>
    <w:rsid w:val="002B4D35"/>
    <w:rsid w:val="002B56E7"/>
    <w:rsid w:val="002B7498"/>
    <w:rsid w:val="002B796A"/>
    <w:rsid w:val="002C0ACC"/>
    <w:rsid w:val="002C10B6"/>
    <w:rsid w:val="002C4120"/>
    <w:rsid w:val="002C4738"/>
    <w:rsid w:val="002C47A9"/>
    <w:rsid w:val="002C6F4D"/>
    <w:rsid w:val="002C7064"/>
    <w:rsid w:val="002C788E"/>
    <w:rsid w:val="002D0C1B"/>
    <w:rsid w:val="002D11A8"/>
    <w:rsid w:val="002D2C23"/>
    <w:rsid w:val="002D4746"/>
    <w:rsid w:val="002D6132"/>
    <w:rsid w:val="002D6BD2"/>
    <w:rsid w:val="002E0723"/>
    <w:rsid w:val="002E1879"/>
    <w:rsid w:val="002E1F7C"/>
    <w:rsid w:val="002E21BD"/>
    <w:rsid w:val="002E3E3C"/>
    <w:rsid w:val="002E413B"/>
    <w:rsid w:val="002E5827"/>
    <w:rsid w:val="002E6AC4"/>
    <w:rsid w:val="002F6542"/>
    <w:rsid w:val="002F6C5E"/>
    <w:rsid w:val="002F727C"/>
    <w:rsid w:val="003018AE"/>
    <w:rsid w:val="0030235B"/>
    <w:rsid w:val="00304E7B"/>
    <w:rsid w:val="00305B63"/>
    <w:rsid w:val="00306086"/>
    <w:rsid w:val="00310330"/>
    <w:rsid w:val="00311C6F"/>
    <w:rsid w:val="003133C5"/>
    <w:rsid w:val="00314D5D"/>
    <w:rsid w:val="00320EA4"/>
    <w:rsid w:val="003222F5"/>
    <w:rsid w:val="00323587"/>
    <w:rsid w:val="003239D8"/>
    <w:rsid w:val="00324808"/>
    <w:rsid w:val="00324859"/>
    <w:rsid w:val="00326FB8"/>
    <w:rsid w:val="003275FC"/>
    <w:rsid w:val="00330111"/>
    <w:rsid w:val="003330DE"/>
    <w:rsid w:val="00334CD0"/>
    <w:rsid w:val="00337412"/>
    <w:rsid w:val="003468A7"/>
    <w:rsid w:val="00346D4C"/>
    <w:rsid w:val="00347472"/>
    <w:rsid w:val="003477FA"/>
    <w:rsid w:val="00350556"/>
    <w:rsid w:val="00351B40"/>
    <w:rsid w:val="00351D3D"/>
    <w:rsid w:val="003524A7"/>
    <w:rsid w:val="00352E8F"/>
    <w:rsid w:val="003543B1"/>
    <w:rsid w:val="00354A8E"/>
    <w:rsid w:val="00354AF9"/>
    <w:rsid w:val="0035529D"/>
    <w:rsid w:val="0035752B"/>
    <w:rsid w:val="00357C70"/>
    <w:rsid w:val="00360488"/>
    <w:rsid w:val="00360A92"/>
    <w:rsid w:val="00364366"/>
    <w:rsid w:val="0036480A"/>
    <w:rsid w:val="00364D9F"/>
    <w:rsid w:val="003673FF"/>
    <w:rsid w:val="003708EA"/>
    <w:rsid w:val="00372321"/>
    <w:rsid w:val="00373866"/>
    <w:rsid w:val="00373F92"/>
    <w:rsid w:val="00375ACD"/>
    <w:rsid w:val="00382243"/>
    <w:rsid w:val="0038583A"/>
    <w:rsid w:val="00386F07"/>
    <w:rsid w:val="00387600"/>
    <w:rsid w:val="00387744"/>
    <w:rsid w:val="00392136"/>
    <w:rsid w:val="00393D02"/>
    <w:rsid w:val="0039588A"/>
    <w:rsid w:val="00395D17"/>
    <w:rsid w:val="003A22EB"/>
    <w:rsid w:val="003A26C2"/>
    <w:rsid w:val="003A35BD"/>
    <w:rsid w:val="003A4922"/>
    <w:rsid w:val="003A649F"/>
    <w:rsid w:val="003A7F88"/>
    <w:rsid w:val="003B2C4C"/>
    <w:rsid w:val="003B61A6"/>
    <w:rsid w:val="003B6F65"/>
    <w:rsid w:val="003C095F"/>
    <w:rsid w:val="003C3395"/>
    <w:rsid w:val="003C4BE3"/>
    <w:rsid w:val="003C59A5"/>
    <w:rsid w:val="003C5BCC"/>
    <w:rsid w:val="003C7353"/>
    <w:rsid w:val="003D06A1"/>
    <w:rsid w:val="003D20E7"/>
    <w:rsid w:val="003D2CCE"/>
    <w:rsid w:val="003D2DCD"/>
    <w:rsid w:val="003D33D6"/>
    <w:rsid w:val="003D5B42"/>
    <w:rsid w:val="003D6FF8"/>
    <w:rsid w:val="003D75A8"/>
    <w:rsid w:val="003E0005"/>
    <w:rsid w:val="003E1CFB"/>
    <w:rsid w:val="003E38A9"/>
    <w:rsid w:val="003E39E1"/>
    <w:rsid w:val="003E4B10"/>
    <w:rsid w:val="003E4BEF"/>
    <w:rsid w:val="003F3599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20D78"/>
    <w:rsid w:val="00422209"/>
    <w:rsid w:val="004222D6"/>
    <w:rsid w:val="00424A42"/>
    <w:rsid w:val="004258A9"/>
    <w:rsid w:val="00426239"/>
    <w:rsid w:val="00426750"/>
    <w:rsid w:val="00431785"/>
    <w:rsid w:val="004332C4"/>
    <w:rsid w:val="0043430D"/>
    <w:rsid w:val="004344C6"/>
    <w:rsid w:val="00435E2A"/>
    <w:rsid w:val="0043606B"/>
    <w:rsid w:val="004364EC"/>
    <w:rsid w:val="004409EF"/>
    <w:rsid w:val="00442551"/>
    <w:rsid w:val="004426FB"/>
    <w:rsid w:val="00446A27"/>
    <w:rsid w:val="0045090B"/>
    <w:rsid w:val="00450FE3"/>
    <w:rsid w:val="004510F7"/>
    <w:rsid w:val="00451F9E"/>
    <w:rsid w:val="00452DF6"/>
    <w:rsid w:val="00453B3E"/>
    <w:rsid w:val="004545D9"/>
    <w:rsid w:val="00455202"/>
    <w:rsid w:val="004555C1"/>
    <w:rsid w:val="00456CAC"/>
    <w:rsid w:val="00462AE9"/>
    <w:rsid w:val="00466D4A"/>
    <w:rsid w:val="00474E4B"/>
    <w:rsid w:val="004761CD"/>
    <w:rsid w:val="004834F0"/>
    <w:rsid w:val="00484D22"/>
    <w:rsid w:val="004850F3"/>
    <w:rsid w:val="00486FC7"/>
    <w:rsid w:val="00490C42"/>
    <w:rsid w:val="0049503E"/>
    <w:rsid w:val="004967AE"/>
    <w:rsid w:val="0049778B"/>
    <w:rsid w:val="004A16B5"/>
    <w:rsid w:val="004A2CB3"/>
    <w:rsid w:val="004A40F5"/>
    <w:rsid w:val="004A52CE"/>
    <w:rsid w:val="004A5C7E"/>
    <w:rsid w:val="004A608A"/>
    <w:rsid w:val="004B06B4"/>
    <w:rsid w:val="004B393D"/>
    <w:rsid w:val="004B6C48"/>
    <w:rsid w:val="004C3017"/>
    <w:rsid w:val="004C31E3"/>
    <w:rsid w:val="004C328A"/>
    <w:rsid w:val="004C371B"/>
    <w:rsid w:val="004C63E6"/>
    <w:rsid w:val="004C75C0"/>
    <w:rsid w:val="004D1199"/>
    <w:rsid w:val="004D125F"/>
    <w:rsid w:val="004D190A"/>
    <w:rsid w:val="004D73D1"/>
    <w:rsid w:val="004E0407"/>
    <w:rsid w:val="004E0A54"/>
    <w:rsid w:val="004E14D0"/>
    <w:rsid w:val="004E19A6"/>
    <w:rsid w:val="004E1BE5"/>
    <w:rsid w:val="004E2405"/>
    <w:rsid w:val="004E7F9A"/>
    <w:rsid w:val="004F31F9"/>
    <w:rsid w:val="004F355A"/>
    <w:rsid w:val="004F3C0D"/>
    <w:rsid w:val="004F6AF4"/>
    <w:rsid w:val="004F779E"/>
    <w:rsid w:val="004F79CB"/>
    <w:rsid w:val="00500E07"/>
    <w:rsid w:val="00503BE9"/>
    <w:rsid w:val="005042E0"/>
    <w:rsid w:val="00504A34"/>
    <w:rsid w:val="00505597"/>
    <w:rsid w:val="005057E8"/>
    <w:rsid w:val="00507935"/>
    <w:rsid w:val="00507C02"/>
    <w:rsid w:val="005124E6"/>
    <w:rsid w:val="00512E73"/>
    <w:rsid w:val="00513C57"/>
    <w:rsid w:val="00514F5B"/>
    <w:rsid w:val="005166A7"/>
    <w:rsid w:val="005232D7"/>
    <w:rsid w:val="00523995"/>
    <w:rsid w:val="0052510B"/>
    <w:rsid w:val="00527213"/>
    <w:rsid w:val="00527761"/>
    <w:rsid w:val="00530640"/>
    <w:rsid w:val="005327DB"/>
    <w:rsid w:val="00532E74"/>
    <w:rsid w:val="00533A9F"/>
    <w:rsid w:val="005345DB"/>
    <w:rsid w:val="005358C9"/>
    <w:rsid w:val="00535E0F"/>
    <w:rsid w:val="00536203"/>
    <w:rsid w:val="00536ECD"/>
    <w:rsid w:val="00540827"/>
    <w:rsid w:val="00541F4C"/>
    <w:rsid w:val="005438AB"/>
    <w:rsid w:val="00543F07"/>
    <w:rsid w:val="00545A12"/>
    <w:rsid w:val="0055069F"/>
    <w:rsid w:val="005522DB"/>
    <w:rsid w:val="00552C16"/>
    <w:rsid w:val="005549D7"/>
    <w:rsid w:val="00560FAB"/>
    <w:rsid w:val="00561A8C"/>
    <w:rsid w:val="00562B4F"/>
    <w:rsid w:val="0057174D"/>
    <w:rsid w:val="00572758"/>
    <w:rsid w:val="005735C2"/>
    <w:rsid w:val="00574B6F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29D7"/>
    <w:rsid w:val="00596C4A"/>
    <w:rsid w:val="005A0B2C"/>
    <w:rsid w:val="005A1341"/>
    <w:rsid w:val="005A3459"/>
    <w:rsid w:val="005A6B0C"/>
    <w:rsid w:val="005B0952"/>
    <w:rsid w:val="005B18BE"/>
    <w:rsid w:val="005B2EC5"/>
    <w:rsid w:val="005B6175"/>
    <w:rsid w:val="005B719C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571F"/>
    <w:rsid w:val="005D6B4E"/>
    <w:rsid w:val="005E34A2"/>
    <w:rsid w:val="005E4083"/>
    <w:rsid w:val="005F2A2F"/>
    <w:rsid w:val="005F375F"/>
    <w:rsid w:val="005F4E1E"/>
    <w:rsid w:val="005F5C12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293A"/>
    <w:rsid w:val="00622B56"/>
    <w:rsid w:val="00627B1F"/>
    <w:rsid w:val="00627BA0"/>
    <w:rsid w:val="0063111D"/>
    <w:rsid w:val="00631B22"/>
    <w:rsid w:val="00633157"/>
    <w:rsid w:val="00633754"/>
    <w:rsid w:val="006359F4"/>
    <w:rsid w:val="00635BE5"/>
    <w:rsid w:val="0063731D"/>
    <w:rsid w:val="00641DAD"/>
    <w:rsid w:val="00643B7B"/>
    <w:rsid w:val="00645368"/>
    <w:rsid w:val="00646206"/>
    <w:rsid w:val="006478D9"/>
    <w:rsid w:val="00647CA3"/>
    <w:rsid w:val="00650042"/>
    <w:rsid w:val="006502F1"/>
    <w:rsid w:val="0065274D"/>
    <w:rsid w:val="00653D54"/>
    <w:rsid w:val="00654152"/>
    <w:rsid w:val="00656857"/>
    <w:rsid w:val="006626CC"/>
    <w:rsid w:val="00662BB7"/>
    <w:rsid w:val="0066330C"/>
    <w:rsid w:val="0066423F"/>
    <w:rsid w:val="00665D96"/>
    <w:rsid w:val="00667104"/>
    <w:rsid w:val="0066793E"/>
    <w:rsid w:val="006729BA"/>
    <w:rsid w:val="0067466B"/>
    <w:rsid w:val="006756AB"/>
    <w:rsid w:val="006758C2"/>
    <w:rsid w:val="00675D6D"/>
    <w:rsid w:val="00675DA0"/>
    <w:rsid w:val="00675EC3"/>
    <w:rsid w:val="006767CB"/>
    <w:rsid w:val="00680116"/>
    <w:rsid w:val="0068243D"/>
    <w:rsid w:val="00682D8A"/>
    <w:rsid w:val="00684335"/>
    <w:rsid w:val="006852A4"/>
    <w:rsid w:val="006856F8"/>
    <w:rsid w:val="00686D52"/>
    <w:rsid w:val="00686D53"/>
    <w:rsid w:val="0069053D"/>
    <w:rsid w:val="006909C7"/>
    <w:rsid w:val="00690B64"/>
    <w:rsid w:val="00692D50"/>
    <w:rsid w:val="00692E2D"/>
    <w:rsid w:val="0069346D"/>
    <w:rsid w:val="006940D9"/>
    <w:rsid w:val="0069441D"/>
    <w:rsid w:val="00695CAA"/>
    <w:rsid w:val="006967BE"/>
    <w:rsid w:val="00696BC8"/>
    <w:rsid w:val="00697D4B"/>
    <w:rsid w:val="006A2CC5"/>
    <w:rsid w:val="006A3446"/>
    <w:rsid w:val="006A39D4"/>
    <w:rsid w:val="006A3D09"/>
    <w:rsid w:val="006A427D"/>
    <w:rsid w:val="006A6124"/>
    <w:rsid w:val="006A63AB"/>
    <w:rsid w:val="006B0ED7"/>
    <w:rsid w:val="006B12AB"/>
    <w:rsid w:val="006B1B50"/>
    <w:rsid w:val="006B5046"/>
    <w:rsid w:val="006B69DA"/>
    <w:rsid w:val="006B6C35"/>
    <w:rsid w:val="006B7361"/>
    <w:rsid w:val="006B7BAC"/>
    <w:rsid w:val="006C0585"/>
    <w:rsid w:val="006C0D6F"/>
    <w:rsid w:val="006C1581"/>
    <w:rsid w:val="006C239A"/>
    <w:rsid w:val="006C29E1"/>
    <w:rsid w:val="006C5828"/>
    <w:rsid w:val="006C72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3186"/>
    <w:rsid w:val="006F5634"/>
    <w:rsid w:val="00701A09"/>
    <w:rsid w:val="007025C1"/>
    <w:rsid w:val="00706D96"/>
    <w:rsid w:val="007104C1"/>
    <w:rsid w:val="00713495"/>
    <w:rsid w:val="00713574"/>
    <w:rsid w:val="0071422C"/>
    <w:rsid w:val="0071434E"/>
    <w:rsid w:val="007155FA"/>
    <w:rsid w:val="00716B4E"/>
    <w:rsid w:val="007229C4"/>
    <w:rsid w:val="007237E9"/>
    <w:rsid w:val="00724E7B"/>
    <w:rsid w:val="00725E5D"/>
    <w:rsid w:val="00730716"/>
    <w:rsid w:val="007321DA"/>
    <w:rsid w:val="00732897"/>
    <w:rsid w:val="00733C66"/>
    <w:rsid w:val="00733FA9"/>
    <w:rsid w:val="0073466E"/>
    <w:rsid w:val="0073498E"/>
    <w:rsid w:val="00735932"/>
    <w:rsid w:val="0073722D"/>
    <w:rsid w:val="00737B01"/>
    <w:rsid w:val="00740D3A"/>
    <w:rsid w:val="00740F42"/>
    <w:rsid w:val="007419A5"/>
    <w:rsid w:val="00753897"/>
    <w:rsid w:val="007543B0"/>
    <w:rsid w:val="0075529A"/>
    <w:rsid w:val="007558A7"/>
    <w:rsid w:val="007562BF"/>
    <w:rsid w:val="00760995"/>
    <w:rsid w:val="00761FE6"/>
    <w:rsid w:val="00762AC4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4662"/>
    <w:rsid w:val="007A53BD"/>
    <w:rsid w:val="007A57BC"/>
    <w:rsid w:val="007A5DEA"/>
    <w:rsid w:val="007A5F92"/>
    <w:rsid w:val="007A6E5F"/>
    <w:rsid w:val="007A7970"/>
    <w:rsid w:val="007B0147"/>
    <w:rsid w:val="007B28F5"/>
    <w:rsid w:val="007B38EB"/>
    <w:rsid w:val="007B3F3E"/>
    <w:rsid w:val="007B3F4B"/>
    <w:rsid w:val="007C0400"/>
    <w:rsid w:val="007C057D"/>
    <w:rsid w:val="007C2184"/>
    <w:rsid w:val="007C239D"/>
    <w:rsid w:val="007C3608"/>
    <w:rsid w:val="007C37AC"/>
    <w:rsid w:val="007C37B9"/>
    <w:rsid w:val="007C4698"/>
    <w:rsid w:val="007C4F79"/>
    <w:rsid w:val="007C588E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3A70"/>
    <w:rsid w:val="007E45D0"/>
    <w:rsid w:val="007E5718"/>
    <w:rsid w:val="007E6066"/>
    <w:rsid w:val="007E6EAA"/>
    <w:rsid w:val="007F109A"/>
    <w:rsid w:val="007F16C1"/>
    <w:rsid w:val="007F2068"/>
    <w:rsid w:val="007F2B18"/>
    <w:rsid w:val="007F53DD"/>
    <w:rsid w:val="007F6AF6"/>
    <w:rsid w:val="007F7148"/>
    <w:rsid w:val="00800E20"/>
    <w:rsid w:val="00801DEC"/>
    <w:rsid w:val="00802894"/>
    <w:rsid w:val="00803189"/>
    <w:rsid w:val="008042D1"/>
    <w:rsid w:val="00806C0C"/>
    <w:rsid w:val="00810A21"/>
    <w:rsid w:val="00810BAE"/>
    <w:rsid w:val="00812113"/>
    <w:rsid w:val="0081211A"/>
    <w:rsid w:val="0081434A"/>
    <w:rsid w:val="008153F8"/>
    <w:rsid w:val="00816A80"/>
    <w:rsid w:val="00821569"/>
    <w:rsid w:val="008226E5"/>
    <w:rsid w:val="00825643"/>
    <w:rsid w:val="00826B6A"/>
    <w:rsid w:val="00826BC7"/>
    <w:rsid w:val="00832827"/>
    <w:rsid w:val="008340B7"/>
    <w:rsid w:val="00834DBD"/>
    <w:rsid w:val="00835C42"/>
    <w:rsid w:val="00835C5B"/>
    <w:rsid w:val="008366CA"/>
    <w:rsid w:val="00842874"/>
    <w:rsid w:val="00842A37"/>
    <w:rsid w:val="00842A7D"/>
    <w:rsid w:val="00844456"/>
    <w:rsid w:val="00844544"/>
    <w:rsid w:val="00845543"/>
    <w:rsid w:val="008514C4"/>
    <w:rsid w:val="00852E1E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A76"/>
    <w:rsid w:val="00875DA2"/>
    <w:rsid w:val="00880B94"/>
    <w:rsid w:val="00880BFE"/>
    <w:rsid w:val="00882AF3"/>
    <w:rsid w:val="0088387D"/>
    <w:rsid w:val="00886E20"/>
    <w:rsid w:val="008902D5"/>
    <w:rsid w:val="00891C60"/>
    <w:rsid w:val="008929B5"/>
    <w:rsid w:val="00892E43"/>
    <w:rsid w:val="00892E5F"/>
    <w:rsid w:val="008936EE"/>
    <w:rsid w:val="008944BE"/>
    <w:rsid w:val="008967B6"/>
    <w:rsid w:val="008A2E82"/>
    <w:rsid w:val="008A2E98"/>
    <w:rsid w:val="008A3BF3"/>
    <w:rsid w:val="008A633B"/>
    <w:rsid w:val="008B2EF6"/>
    <w:rsid w:val="008B3DD9"/>
    <w:rsid w:val="008B54DB"/>
    <w:rsid w:val="008B57A7"/>
    <w:rsid w:val="008B7568"/>
    <w:rsid w:val="008C2F78"/>
    <w:rsid w:val="008C5B5F"/>
    <w:rsid w:val="008D372F"/>
    <w:rsid w:val="008D5B56"/>
    <w:rsid w:val="008D6CAB"/>
    <w:rsid w:val="008E154A"/>
    <w:rsid w:val="008E4408"/>
    <w:rsid w:val="008E477E"/>
    <w:rsid w:val="008E4C72"/>
    <w:rsid w:val="008E571F"/>
    <w:rsid w:val="008E5D5C"/>
    <w:rsid w:val="008E5DEC"/>
    <w:rsid w:val="008E6482"/>
    <w:rsid w:val="008E7699"/>
    <w:rsid w:val="008F0C1A"/>
    <w:rsid w:val="008F22F1"/>
    <w:rsid w:val="008F397D"/>
    <w:rsid w:val="008F3BF5"/>
    <w:rsid w:val="008F3CED"/>
    <w:rsid w:val="008F559F"/>
    <w:rsid w:val="008F77D6"/>
    <w:rsid w:val="0090042A"/>
    <w:rsid w:val="00901209"/>
    <w:rsid w:val="00902F4D"/>
    <w:rsid w:val="00902FA2"/>
    <w:rsid w:val="009031C7"/>
    <w:rsid w:val="009051CA"/>
    <w:rsid w:val="00905F91"/>
    <w:rsid w:val="00912C15"/>
    <w:rsid w:val="0091343F"/>
    <w:rsid w:val="009147AD"/>
    <w:rsid w:val="009163FC"/>
    <w:rsid w:val="00917FDF"/>
    <w:rsid w:val="0092167C"/>
    <w:rsid w:val="00922ACD"/>
    <w:rsid w:val="00923820"/>
    <w:rsid w:val="009262B9"/>
    <w:rsid w:val="0092662A"/>
    <w:rsid w:val="009279DC"/>
    <w:rsid w:val="009302B0"/>
    <w:rsid w:val="00931584"/>
    <w:rsid w:val="009319D3"/>
    <w:rsid w:val="00931A0C"/>
    <w:rsid w:val="00931C8D"/>
    <w:rsid w:val="009320A9"/>
    <w:rsid w:val="009324E7"/>
    <w:rsid w:val="0093253D"/>
    <w:rsid w:val="00934159"/>
    <w:rsid w:val="00937175"/>
    <w:rsid w:val="009421A2"/>
    <w:rsid w:val="00942992"/>
    <w:rsid w:val="00944D29"/>
    <w:rsid w:val="00945ABD"/>
    <w:rsid w:val="00945E93"/>
    <w:rsid w:val="009467C0"/>
    <w:rsid w:val="00946B67"/>
    <w:rsid w:val="00952155"/>
    <w:rsid w:val="00954DB6"/>
    <w:rsid w:val="00956166"/>
    <w:rsid w:val="0095787B"/>
    <w:rsid w:val="00957B9D"/>
    <w:rsid w:val="009608D0"/>
    <w:rsid w:val="009612DC"/>
    <w:rsid w:val="00961464"/>
    <w:rsid w:val="00962054"/>
    <w:rsid w:val="009635E9"/>
    <w:rsid w:val="00963927"/>
    <w:rsid w:val="0096404E"/>
    <w:rsid w:val="00964390"/>
    <w:rsid w:val="00964682"/>
    <w:rsid w:val="00965E1F"/>
    <w:rsid w:val="00967F1E"/>
    <w:rsid w:val="0097052A"/>
    <w:rsid w:val="0097112C"/>
    <w:rsid w:val="0097538C"/>
    <w:rsid w:val="0097575F"/>
    <w:rsid w:val="00977493"/>
    <w:rsid w:val="00977E69"/>
    <w:rsid w:val="00977EAA"/>
    <w:rsid w:val="0098087E"/>
    <w:rsid w:val="009821B1"/>
    <w:rsid w:val="00983651"/>
    <w:rsid w:val="00984DD8"/>
    <w:rsid w:val="00986481"/>
    <w:rsid w:val="00987889"/>
    <w:rsid w:val="00987971"/>
    <w:rsid w:val="0099143D"/>
    <w:rsid w:val="00991BEB"/>
    <w:rsid w:val="00991E15"/>
    <w:rsid w:val="00992975"/>
    <w:rsid w:val="00992A12"/>
    <w:rsid w:val="00994054"/>
    <w:rsid w:val="00996E53"/>
    <w:rsid w:val="009973DF"/>
    <w:rsid w:val="00997A82"/>
    <w:rsid w:val="00997D24"/>
    <w:rsid w:val="009A0974"/>
    <w:rsid w:val="009A4AEC"/>
    <w:rsid w:val="009B220C"/>
    <w:rsid w:val="009B3EDB"/>
    <w:rsid w:val="009B6BB2"/>
    <w:rsid w:val="009B7D9B"/>
    <w:rsid w:val="009B7FBE"/>
    <w:rsid w:val="009C1012"/>
    <w:rsid w:val="009C323E"/>
    <w:rsid w:val="009C45A2"/>
    <w:rsid w:val="009C638A"/>
    <w:rsid w:val="009D0077"/>
    <w:rsid w:val="009D038D"/>
    <w:rsid w:val="009D1CB7"/>
    <w:rsid w:val="009D4198"/>
    <w:rsid w:val="009D480D"/>
    <w:rsid w:val="009D5915"/>
    <w:rsid w:val="009D6AD5"/>
    <w:rsid w:val="009D6BD4"/>
    <w:rsid w:val="009D74DA"/>
    <w:rsid w:val="009E180D"/>
    <w:rsid w:val="009E3461"/>
    <w:rsid w:val="009E3E90"/>
    <w:rsid w:val="009E4A17"/>
    <w:rsid w:val="009E58F5"/>
    <w:rsid w:val="009E7A10"/>
    <w:rsid w:val="009F10C2"/>
    <w:rsid w:val="009F136E"/>
    <w:rsid w:val="009F1F9E"/>
    <w:rsid w:val="009F7EAC"/>
    <w:rsid w:val="00A02C88"/>
    <w:rsid w:val="00A06005"/>
    <w:rsid w:val="00A06143"/>
    <w:rsid w:val="00A06726"/>
    <w:rsid w:val="00A079C0"/>
    <w:rsid w:val="00A07A2E"/>
    <w:rsid w:val="00A10D64"/>
    <w:rsid w:val="00A11043"/>
    <w:rsid w:val="00A11584"/>
    <w:rsid w:val="00A13008"/>
    <w:rsid w:val="00A138E6"/>
    <w:rsid w:val="00A14526"/>
    <w:rsid w:val="00A1701D"/>
    <w:rsid w:val="00A1774F"/>
    <w:rsid w:val="00A22CED"/>
    <w:rsid w:val="00A26180"/>
    <w:rsid w:val="00A301DA"/>
    <w:rsid w:val="00A325C4"/>
    <w:rsid w:val="00A36938"/>
    <w:rsid w:val="00A36C6A"/>
    <w:rsid w:val="00A40098"/>
    <w:rsid w:val="00A402CF"/>
    <w:rsid w:val="00A40A00"/>
    <w:rsid w:val="00A40E75"/>
    <w:rsid w:val="00A4309A"/>
    <w:rsid w:val="00A43E3B"/>
    <w:rsid w:val="00A44395"/>
    <w:rsid w:val="00A5101E"/>
    <w:rsid w:val="00A51362"/>
    <w:rsid w:val="00A5210E"/>
    <w:rsid w:val="00A536CC"/>
    <w:rsid w:val="00A53811"/>
    <w:rsid w:val="00A545C7"/>
    <w:rsid w:val="00A54A9C"/>
    <w:rsid w:val="00A55E69"/>
    <w:rsid w:val="00A56DA5"/>
    <w:rsid w:val="00A61058"/>
    <w:rsid w:val="00A61908"/>
    <w:rsid w:val="00A65088"/>
    <w:rsid w:val="00A660C5"/>
    <w:rsid w:val="00A66988"/>
    <w:rsid w:val="00A67D35"/>
    <w:rsid w:val="00A710ED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526A"/>
    <w:rsid w:val="00A95584"/>
    <w:rsid w:val="00A9625E"/>
    <w:rsid w:val="00A9749F"/>
    <w:rsid w:val="00AA0D3F"/>
    <w:rsid w:val="00AA1DB9"/>
    <w:rsid w:val="00AA37C0"/>
    <w:rsid w:val="00AA454D"/>
    <w:rsid w:val="00AA4F06"/>
    <w:rsid w:val="00AA7FDC"/>
    <w:rsid w:val="00AB0C5A"/>
    <w:rsid w:val="00AB2E64"/>
    <w:rsid w:val="00AB3B3F"/>
    <w:rsid w:val="00AB3D45"/>
    <w:rsid w:val="00AB48ED"/>
    <w:rsid w:val="00AB5767"/>
    <w:rsid w:val="00AB5C5C"/>
    <w:rsid w:val="00AB6A70"/>
    <w:rsid w:val="00AC1ABC"/>
    <w:rsid w:val="00AC1D42"/>
    <w:rsid w:val="00AC401E"/>
    <w:rsid w:val="00AC4501"/>
    <w:rsid w:val="00AC4E77"/>
    <w:rsid w:val="00AC7C78"/>
    <w:rsid w:val="00AC7CFA"/>
    <w:rsid w:val="00AD54E5"/>
    <w:rsid w:val="00AD65C5"/>
    <w:rsid w:val="00AD75E0"/>
    <w:rsid w:val="00AD7B4E"/>
    <w:rsid w:val="00AE0EF3"/>
    <w:rsid w:val="00AE0EF8"/>
    <w:rsid w:val="00AE2057"/>
    <w:rsid w:val="00AE2326"/>
    <w:rsid w:val="00AE4373"/>
    <w:rsid w:val="00AE4FA2"/>
    <w:rsid w:val="00AE54D0"/>
    <w:rsid w:val="00AE626D"/>
    <w:rsid w:val="00AE6368"/>
    <w:rsid w:val="00AF09A5"/>
    <w:rsid w:val="00AF1ADF"/>
    <w:rsid w:val="00AF1B5D"/>
    <w:rsid w:val="00AF4CF7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D27"/>
    <w:rsid w:val="00B17689"/>
    <w:rsid w:val="00B177FD"/>
    <w:rsid w:val="00B20E88"/>
    <w:rsid w:val="00B21D9D"/>
    <w:rsid w:val="00B2326B"/>
    <w:rsid w:val="00B2342E"/>
    <w:rsid w:val="00B24C89"/>
    <w:rsid w:val="00B2607F"/>
    <w:rsid w:val="00B30285"/>
    <w:rsid w:val="00B30AE0"/>
    <w:rsid w:val="00B3544D"/>
    <w:rsid w:val="00B35C63"/>
    <w:rsid w:val="00B45FE5"/>
    <w:rsid w:val="00B476AD"/>
    <w:rsid w:val="00B5217E"/>
    <w:rsid w:val="00B5300F"/>
    <w:rsid w:val="00B5525C"/>
    <w:rsid w:val="00B563B7"/>
    <w:rsid w:val="00B56D8B"/>
    <w:rsid w:val="00B574E0"/>
    <w:rsid w:val="00B61C4C"/>
    <w:rsid w:val="00B64B75"/>
    <w:rsid w:val="00B64FAA"/>
    <w:rsid w:val="00B658A8"/>
    <w:rsid w:val="00B701F7"/>
    <w:rsid w:val="00B7021A"/>
    <w:rsid w:val="00B70B2D"/>
    <w:rsid w:val="00B71BB5"/>
    <w:rsid w:val="00B7464A"/>
    <w:rsid w:val="00B74728"/>
    <w:rsid w:val="00B74CE0"/>
    <w:rsid w:val="00B76701"/>
    <w:rsid w:val="00B76B99"/>
    <w:rsid w:val="00B77E8D"/>
    <w:rsid w:val="00B80171"/>
    <w:rsid w:val="00B80DA0"/>
    <w:rsid w:val="00B81DC4"/>
    <w:rsid w:val="00B83ADA"/>
    <w:rsid w:val="00B843F1"/>
    <w:rsid w:val="00B85034"/>
    <w:rsid w:val="00B85593"/>
    <w:rsid w:val="00B8668C"/>
    <w:rsid w:val="00B917F6"/>
    <w:rsid w:val="00B929D3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C23"/>
    <w:rsid w:val="00BC32AC"/>
    <w:rsid w:val="00BC4A77"/>
    <w:rsid w:val="00BC4C8D"/>
    <w:rsid w:val="00BC690B"/>
    <w:rsid w:val="00BC6DCC"/>
    <w:rsid w:val="00BC728A"/>
    <w:rsid w:val="00BC740D"/>
    <w:rsid w:val="00BD078E"/>
    <w:rsid w:val="00BD1602"/>
    <w:rsid w:val="00BD2010"/>
    <w:rsid w:val="00BD2220"/>
    <w:rsid w:val="00BD4CD7"/>
    <w:rsid w:val="00BD5E46"/>
    <w:rsid w:val="00BD6AA5"/>
    <w:rsid w:val="00BE0D8C"/>
    <w:rsid w:val="00BE1FBC"/>
    <w:rsid w:val="00BE385D"/>
    <w:rsid w:val="00BE4D13"/>
    <w:rsid w:val="00BE56F7"/>
    <w:rsid w:val="00BE7046"/>
    <w:rsid w:val="00BE7969"/>
    <w:rsid w:val="00BF520E"/>
    <w:rsid w:val="00BF5EF9"/>
    <w:rsid w:val="00BF7D6F"/>
    <w:rsid w:val="00C02462"/>
    <w:rsid w:val="00C02C6E"/>
    <w:rsid w:val="00C0425D"/>
    <w:rsid w:val="00C04E86"/>
    <w:rsid w:val="00C071C7"/>
    <w:rsid w:val="00C102FC"/>
    <w:rsid w:val="00C10489"/>
    <w:rsid w:val="00C11F1E"/>
    <w:rsid w:val="00C12F68"/>
    <w:rsid w:val="00C16707"/>
    <w:rsid w:val="00C171FA"/>
    <w:rsid w:val="00C20AE4"/>
    <w:rsid w:val="00C242DD"/>
    <w:rsid w:val="00C24DAB"/>
    <w:rsid w:val="00C264BE"/>
    <w:rsid w:val="00C30400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5376"/>
    <w:rsid w:val="00C46AEE"/>
    <w:rsid w:val="00C472D4"/>
    <w:rsid w:val="00C50D53"/>
    <w:rsid w:val="00C516D4"/>
    <w:rsid w:val="00C5286F"/>
    <w:rsid w:val="00C54A26"/>
    <w:rsid w:val="00C5612B"/>
    <w:rsid w:val="00C57E78"/>
    <w:rsid w:val="00C60E08"/>
    <w:rsid w:val="00C615B3"/>
    <w:rsid w:val="00C62321"/>
    <w:rsid w:val="00C6303D"/>
    <w:rsid w:val="00C64EFC"/>
    <w:rsid w:val="00C65C73"/>
    <w:rsid w:val="00C666D8"/>
    <w:rsid w:val="00C70AED"/>
    <w:rsid w:val="00C71458"/>
    <w:rsid w:val="00C74A91"/>
    <w:rsid w:val="00C75488"/>
    <w:rsid w:val="00C77D48"/>
    <w:rsid w:val="00C8099E"/>
    <w:rsid w:val="00C85083"/>
    <w:rsid w:val="00C91ACD"/>
    <w:rsid w:val="00C931A2"/>
    <w:rsid w:val="00C94578"/>
    <w:rsid w:val="00C95682"/>
    <w:rsid w:val="00C96C82"/>
    <w:rsid w:val="00CA1EB9"/>
    <w:rsid w:val="00CA535D"/>
    <w:rsid w:val="00CA610C"/>
    <w:rsid w:val="00CA66D4"/>
    <w:rsid w:val="00CA7A6F"/>
    <w:rsid w:val="00CB0F57"/>
    <w:rsid w:val="00CB206C"/>
    <w:rsid w:val="00CB2568"/>
    <w:rsid w:val="00CB321D"/>
    <w:rsid w:val="00CB3F40"/>
    <w:rsid w:val="00CB447C"/>
    <w:rsid w:val="00CB47B7"/>
    <w:rsid w:val="00CB73FD"/>
    <w:rsid w:val="00CB7C1D"/>
    <w:rsid w:val="00CC06C6"/>
    <w:rsid w:val="00CC1493"/>
    <w:rsid w:val="00CC14E7"/>
    <w:rsid w:val="00CC211F"/>
    <w:rsid w:val="00CC32A0"/>
    <w:rsid w:val="00CC48A7"/>
    <w:rsid w:val="00CC4F3B"/>
    <w:rsid w:val="00CC702E"/>
    <w:rsid w:val="00CC7EEC"/>
    <w:rsid w:val="00CD11F1"/>
    <w:rsid w:val="00CD2BC9"/>
    <w:rsid w:val="00CD5497"/>
    <w:rsid w:val="00CD5F7D"/>
    <w:rsid w:val="00CD7514"/>
    <w:rsid w:val="00CD7EC8"/>
    <w:rsid w:val="00CE24C7"/>
    <w:rsid w:val="00CE31F8"/>
    <w:rsid w:val="00CE48B7"/>
    <w:rsid w:val="00CE4E9C"/>
    <w:rsid w:val="00CE56CC"/>
    <w:rsid w:val="00CE5729"/>
    <w:rsid w:val="00CE6233"/>
    <w:rsid w:val="00CE76BC"/>
    <w:rsid w:val="00CE796C"/>
    <w:rsid w:val="00CF2319"/>
    <w:rsid w:val="00CF33F1"/>
    <w:rsid w:val="00CF35D0"/>
    <w:rsid w:val="00CF4827"/>
    <w:rsid w:val="00CF4940"/>
    <w:rsid w:val="00CF55F6"/>
    <w:rsid w:val="00CF5974"/>
    <w:rsid w:val="00CF764E"/>
    <w:rsid w:val="00D0042E"/>
    <w:rsid w:val="00D01307"/>
    <w:rsid w:val="00D01572"/>
    <w:rsid w:val="00D02ACA"/>
    <w:rsid w:val="00D02F84"/>
    <w:rsid w:val="00D0344F"/>
    <w:rsid w:val="00D040DC"/>
    <w:rsid w:val="00D044DB"/>
    <w:rsid w:val="00D06C96"/>
    <w:rsid w:val="00D0776E"/>
    <w:rsid w:val="00D12351"/>
    <w:rsid w:val="00D13AB2"/>
    <w:rsid w:val="00D14479"/>
    <w:rsid w:val="00D1483E"/>
    <w:rsid w:val="00D14DE1"/>
    <w:rsid w:val="00D1718B"/>
    <w:rsid w:val="00D173A6"/>
    <w:rsid w:val="00D22EA6"/>
    <w:rsid w:val="00D245A7"/>
    <w:rsid w:val="00D25F97"/>
    <w:rsid w:val="00D272C6"/>
    <w:rsid w:val="00D27D88"/>
    <w:rsid w:val="00D318E4"/>
    <w:rsid w:val="00D34E85"/>
    <w:rsid w:val="00D35DEF"/>
    <w:rsid w:val="00D36E6F"/>
    <w:rsid w:val="00D371A8"/>
    <w:rsid w:val="00D37A55"/>
    <w:rsid w:val="00D406C7"/>
    <w:rsid w:val="00D40F06"/>
    <w:rsid w:val="00D42313"/>
    <w:rsid w:val="00D424F5"/>
    <w:rsid w:val="00D446D4"/>
    <w:rsid w:val="00D44A1A"/>
    <w:rsid w:val="00D465F2"/>
    <w:rsid w:val="00D4710A"/>
    <w:rsid w:val="00D5182E"/>
    <w:rsid w:val="00D5457A"/>
    <w:rsid w:val="00D57D59"/>
    <w:rsid w:val="00D62270"/>
    <w:rsid w:val="00D62E03"/>
    <w:rsid w:val="00D644ED"/>
    <w:rsid w:val="00D64CB7"/>
    <w:rsid w:val="00D64DD4"/>
    <w:rsid w:val="00D66D44"/>
    <w:rsid w:val="00D71F10"/>
    <w:rsid w:val="00D72D96"/>
    <w:rsid w:val="00D768EA"/>
    <w:rsid w:val="00D80A6A"/>
    <w:rsid w:val="00D80B37"/>
    <w:rsid w:val="00D80B51"/>
    <w:rsid w:val="00D843A0"/>
    <w:rsid w:val="00D866B6"/>
    <w:rsid w:val="00D92AB2"/>
    <w:rsid w:val="00D92E92"/>
    <w:rsid w:val="00D95391"/>
    <w:rsid w:val="00D97B9A"/>
    <w:rsid w:val="00DA233F"/>
    <w:rsid w:val="00DA2C8F"/>
    <w:rsid w:val="00DA2D1A"/>
    <w:rsid w:val="00DA5CB2"/>
    <w:rsid w:val="00DA6C29"/>
    <w:rsid w:val="00DA7718"/>
    <w:rsid w:val="00DA7CA1"/>
    <w:rsid w:val="00DB1487"/>
    <w:rsid w:val="00DB171A"/>
    <w:rsid w:val="00DB21A6"/>
    <w:rsid w:val="00DC17E0"/>
    <w:rsid w:val="00DC6401"/>
    <w:rsid w:val="00DC69CF"/>
    <w:rsid w:val="00DC6E90"/>
    <w:rsid w:val="00DD255C"/>
    <w:rsid w:val="00DD26CD"/>
    <w:rsid w:val="00DD2D4B"/>
    <w:rsid w:val="00DD329A"/>
    <w:rsid w:val="00DD3CE0"/>
    <w:rsid w:val="00DD67BB"/>
    <w:rsid w:val="00DD6B74"/>
    <w:rsid w:val="00DD7E59"/>
    <w:rsid w:val="00DE06A0"/>
    <w:rsid w:val="00DE06A9"/>
    <w:rsid w:val="00DE1851"/>
    <w:rsid w:val="00DE2549"/>
    <w:rsid w:val="00DE2D02"/>
    <w:rsid w:val="00DE36E4"/>
    <w:rsid w:val="00DE399D"/>
    <w:rsid w:val="00DF108D"/>
    <w:rsid w:val="00DF455D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290A"/>
    <w:rsid w:val="00E13D2B"/>
    <w:rsid w:val="00E14160"/>
    <w:rsid w:val="00E155DE"/>
    <w:rsid w:val="00E15E7F"/>
    <w:rsid w:val="00E164DD"/>
    <w:rsid w:val="00E16736"/>
    <w:rsid w:val="00E233E0"/>
    <w:rsid w:val="00E255CD"/>
    <w:rsid w:val="00E255D6"/>
    <w:rsid w:val="00E32CED"/>
    <w:rsid w:val="00E32DC9"/>
    <w:rsid w:val="00E36D63"/>
    <w:rsid w:val="00E36E64"/>
    <w:rsid w:val="00E3787E"/>
    <w:rsid w:val="00E37912"/>
    <w:rsid w:val="00E40697"/>
    <w:rsid w:val="00E409A0"/>
    <w:rsid w:val="00E425FA"/>
    <w:rsid w:val="00E428F2"/>
    <w:rsid w:val="00E42C92"/>
    <w:rsid w:val="00E42F0F"/>
    <w:rsid w:val="00E44880"/>
    <w:rsid w:val="00E45F59"/>
    <w:rsid w:val="00E46305"/>
    <w:rsid w:val="00E469E7"/>
    <w:rsid w:val="00E46D1F"/>
    <w:rsid w:val="00E50245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673D7"/>
    <w:rsid w:val="00E70ABD"/>
    <w:rsid w:val="00E7221E"/>
    <w:rsid w:val="00E751C1"/>
    <w:rsid w:val="00E80EB2"/>
    <w:rsid w:val="00E85394"/>
    <w:rsid w:val="00E86685"/>
    <w:rsid w:val="00E87C04"/>
    <w:rsid w:val="00E90C37"/>
    <w:rsid w:val="00E90E7A"/>
    <w:rsid w:val="00E90FC2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7BB"/>
    <w:rsid w:val="00EB69AD"/>
    <w:rsid w:val="00EB7CC8"/>
    <w:rsid w:val="00EC30C8"/>
    <w:rsid w:val="00EC4738"/>
    <w:rsid w:val="00EC50BF"/>
    <w:rsid w:val="00EC576E"/>
    <w:rsid w:val="00EC611D"/>
    <w:rsid w:val="00EC7EA9"/>
    <w:rsid w:val="00ED0012"/>
    <w:rsid w:val="00ED0659"/>
    <w:rsid w:val="00ED186E"/>
    <w:rsid w:val="00ED3A11"/>
    <w:rsid w:val="00ED4CB6"/>
    <w:rsid w:val="00ED5510"/>
    <w:rsid w:val="00ED5654"/>
    <w:rsid w:val="00ED7E61"/>
    <w:rsid w:val="00EE3A75"/>
    <w:rsid w:val="00EE4757"/>
    <w:rsid w:val="00EE6A45"/>
    <w:rsid w:val="00EE6C13"/>
    <w:rsid w:val="00EE707A"/>
    <w:rsid w:val="00EF1194"/>
    <w:rsid w:val="00EF2A43"/>
    <w:rsid w:val="00EF33B6"/>
    <w:rsid w:val="00EF3481"/>
    <w:rsid w:val="00EF6D22"/>
    <w:rsid w:val="00EF7E86"/>
    <w:rsid w:val="00F0007D"/>
    <w:rsid w:val="00F00682"/>
    <w:rsid w:val="00F02807"/>
    <w:rsid w:val="00F02C70"/>
    <w:rsid w:val="00F04130"/>
    <w:rsid w:val="00F060A9"/>
    <w:rsid w:val="00F07328"/>
    <w:rsid w:val="00F07B2A"/>
    <w:rsid w:val="00F07C9A"/>
    <w:rsid w:val="00F10939"/>
    <w:rsid w:val="00F12B73"/>
    <w:rsid w:val="00F135E0"/>
    <w:rsid w:val="00F13B95"/>
    <w:rsid w:val="00F176D2"/>
    <w:rsid w:val="00F1798E"/>
    <w:rsid w:val="00F21E95"/>
    <w:rsid w:val="00F237C0"/>
    <w:rsid w:val="00F23A6D"/>
    <w:rsid w:val="00F23EBE"/>
    <w:rsid w:val="00F2427F"/>
    <w:rsid w:val="00F24DEC"/>
    <w:rsid w:val="00F25D24"/>
    <w:rsid w:val="00F31887"/>
    <w:rsid w:val="00F33A93"/>
    <w:rsid w:val="00F33DD9"/>
    <w:rsid w:val="00F34BF5"/>
    <w:rsid w:val="00F35977"/>
    <w:rsid w:val="00F4039B"/>
    <w:rsid w:val="00F41998"/>
    <w:rsid w:val="00F43E67"/>
    <w:rsid w:val="00F443E5"/>
    <w:rsid w:val="00F45AA6"/>
    <w:rsid w:val="00F45F5C"/>
    <w:rsid w:val="00F47AA5"/>
    <w:rsid w:val="00F54F29"/>
    <w:rsid w:val="00F563C4"/>
    <w:rsid w:val="00F615F5"/>
    <w:rsid w:val="00F6231E"/>
    <w:rsid w:val="00F659C3"/>
    <w:rsid w:val="00F6752C"/>
    <w:rsid w:val="00F7020C"/>
    <w:rsid w:val="00F708DF"/>
    <w:rsid w:val="00F737B7"/>
    <w:rsid w:val="00F737DA"/>
    <w:rsid w:val="00F73E30"/>
    <w:rsid w:val="00F746C7"/>
    <w:rsid w:val="00F75316"/>
    <w:rsid w:val="00F81E3E"/>
    <w:rsid w:val="00F83D75"/>
    <w:rsid w:val="00F86282"/>
    <w:rsid w:val="00F864A8"/>
    <w:rsid w:val="00F86E94"/>
    <w:rsid w:val="00F90199"/>
    <w:rsid w:val="00F91C64"/>
    <w:rsid w:val="00F92E39"/>
    <w:rsid w:val="00F934B0"/>
    <w:rsid w:val="00F946B4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3B7"/>
    <w:rsid w:val="00FB2753"/>
    <w:rsid w:val="00FB284A"/>
    <w:rsid w:val="00FB2CA8"/>
    <w:rsid w:val="00FB30C0"/>
    <w:rsid w:val="00FB3505"/>
    <w:rsid w:val="00FB47C6"/>
    <w:rsid w:val="00FB764F"/>
    <w:rsid w:val="00FC278B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2E05"/>
    <w:rsid w:val="00FD3B74"/>
    <w:rsid w:val="00FD5678"/>
    <w:rsid w:val="00FD69BF"/>
    <w:rsid w:val="00FD6D26"/>
    <w:rsid w:val="00FE1588"/>
    <w:rsid w:val="00FE187F"/>
    <w:rsid w:val="00FE19B9"/>
    <w:rsid w:val="00FE2217"/>
    <w:rsid w:val="00FE2E1E"/>
    <w:rsid w:val="00FE4CBC"/>
    <w:rsid w:val="00FE562B"/>
    <w:rsid w:val="00FE5FA5"/>
    <w:rsid w:val="00FE7F95"/>
    <w:rsid w:val="00FF1E5F"/>
    <w:rsid w:val="00FF2AD6"/>
    <w:rsid w:val="00FF2CDB"/>
    <w:rsid w:val="00FF4236"/>
    <w:rsid w:val="00FF444B"/>
    <w:rsid w:val="00FF4620"/>
    <w:rsid w:val="00FF494F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CCE3D4D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003C068F-45FD-4F8D-ADF6-B0F63F076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US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US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US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eastAsia="SimSun" w:hAnsi="Segoe UI" w:cs="Segoe UI"/>
      <w:sz w:val="18"/>
      <w:szCs w:val="18"/>
      <w:lang w:val="en-US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US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563C1"/>
      <w:sz w:val="24"/>
      <w:szCs w:val="24"/>
      <w:u w:val="singl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US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1">
    <w:name w:val="未处理的提及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18A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E07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7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1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5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4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0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8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2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657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35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7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6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62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52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55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15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98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66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3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23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45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5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25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6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ann.vermont@sennheiser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sennheiser-hearing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n-us.sennheiser.com/tcc2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4aaffe-57ba-44ee-9c95-db698e2c105a">
      <Terms xmlns="http://schemas.microsoft.com/office/infopath/2007/PartnerControls"/>
    </lcf76f155ced4ddcb4097134ff3c332f>
    <TaxCatchAll xmlns="3b4d394d-3e9b-4b09-8510-416eecfe5e8e" xsi:nil="true"/>
    <SharedWithUsers xmlns="3b4d394d-3e9b-4b09-8510-416eecfe5e8e">
      <UserInfo>
        <DisplayName>Horan, Jeffrey</DisplayName>
        <AccountId>1660</AccountId>
        <AccountType/>
      </UserInfo>
      <UserInfo>
        <DisplayName>Kohan, Daniella</DisplayName>
        <AccountId>194</AccountId>
        <AccountType/>
      </UserInfo>
      <UserInfo>
        <DisplayName>Phang, Su Hui</DisplayName>
        <AccountId>1029</AccountId>
        <AccountType/>
      </UserInfo>
      <UserInfo>
        <DisplayName>Guillen, Mara</DisplayName>
        <AccountId>674</AccountId>
        <AccountType/>
      </UserInfo>
      <UserInfo>
        <DisplayName>Saini, Shilpa</DisplayName>
        <AccountId>696</AccountId>
        <AccountType/>
      </UserInfo>
      <UserInfo>
        <DisplayName>Robbe, Maik</DisplayName>
        <AccountId>115</AccountId>
        <AccountType/>
      </UserInfo>
      <UserInfo>
        <DisplayName>Vermont, Ann</DisplayName>
        <AccountId>110</AccountId>
        <AccountType/>
      </UserInfo>
      <UserInfo>
        <DisplayName>Jungløw, Signe</DisplayName>
        <AccountId>1034</AccountId>
        <AccountType/>
      </UserInfo>
      <UserInfo>
        <DisplayName>Kazantseva, Tatyana</DisplayName>
        <AccountId>1197</AccountId>
        <AccountType/>
      </UserInfo>
      <UserInfo>
        <DisplayName>Wu, Cynthia</DisplayName>
        <AccountId>1932</AccountId>
        <AccountType/>
      </UserInfo>
      <UserInfo>
        <DisplayName>Tan, Wenbin</DisplayName>
        <AccountId>67</AccountId>
        <AccountType/>
      </UserInfo>
      <UserInfo>
        <DisplayName>Kato, Taisei</DisplayName>
        <AccountId>56</AccountId>
        <AccountType/>
      </UserInfo>
      <UserInfo>
        <DisplayName>Shin, Ellie</DisplayName>
        <AccountId>103</AccountId>
        <AccountType/>
      </UserInfo>
      <UserInfo>
        <DisplayName>Mukul, Shraddha</DisplayName>
        <AccountId>397</AccountId>
        <AccountType/>
      </UserInfo>
      <UserInfo>
        <DisplayName>Gu, Ivy</DisplayName>
        <AccountId>1905</AccountId>
        <AccountType/>
      </UserInfo>
      <UserInfo>
        <DisplayName>Schmidt, Stephanie</DisplayName>
        <AccountId>74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E61E27-5365-483B-B0AC-B872C9398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f44aaffe-57ba-44ee-9c95-db698e2c105a"/>
    <ds:schemaRef ds:uri="3b4d394d-3e9b-4b09-8510-416eecfe5e8e"/>
  </ds:schemaRefs>
</ds:datastoreItem>
</file>

<file path=customXml/itemProps4.xml><?xml version="1.0" encoding="utf-8"?>
<ds:datastoreItem xmlns:ds="http://schemas.openxmlformats.org/officeDocument/2006/customXml" ds:itemID="{29ACA2DF-9594-4B09-888F-F32534F25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1038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Aricia Nisol</cp:lastModifiedBy>
  <cp:revision>3</cp:revision>
  <cp:lastPrinted>2022-06-07T08:55:00Z</cp:lastPrinted>
  <dcterms:created xsi:type="dcterms:W3CDTF">2023-01-27T08:14:00Z</dcterms:created>
  <dcterms:modified xsi:type="dcterms:W3CDTF">2023-01-27T08:24:00Z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</Properties>
</file>