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D195" w14:textId="2520897B" w:rsidR="006855F6" w:rsidRPr="00E7267D" w:rsidRDefault="00E7267D" w:rsidP="006855F6">
      <w:pPr>
        <w:spacing w:after="0"/>
        <w:rPr>
          <w:b/>
          <w:u w:val="single"/>
        </w:rPr>
      </w:pPr>
      <w:r w:rsidRPr="00E7267D">
        <w:rPr>
          <w:b/>
          <w:u w:val="single"/>
        </w:rPr>
        <w:t>FOR IMMEDIATE RELEASE</w:t>
      </w:r>
    </w:p>
    <w:p w14:paraId="1DC90DB5" w14:textId="410B3384" w:rsidR="006855F6" w:rsidRPr="00564377" w:rsidRDefault="006855F6" w:rsidP="006855F6">
      <w:pPr>
        <w:spacing w:after="0" w:line="240" w:lineRule="auto"/>
        <w:rPr>
          <w:b/>
        </w:rPr>
      </w:pPr>
      <w:r w:rsidRPr="00564377">
        <w:rPr>
          <w:b/>
        </w:rPr>
        <w:t>Sony Contact:</w:t>
      </w:r>
    </w:p>
    <w:p w14:paraId="144D70C3" w14:textId="77777777" w:rsidR="00CC1AC1" w:rsidRDefault="00CC1AC1" w:rsidP="00CC1AC1">
      <w:pPr>
        <w:spacing w:after="0" w:line="240" w:lineRule="auto"/>
      </w:pPr>
      <w:r>
        <w:t>Jennifer Sugarman, Mobile Communications and Solutions</w:t>
      </w:r>
    </w:p>
    <w:p w14:paraId="79EBA72D" w14:textId="77777777" w:rsidR="00CC1AC1" w:rsidRDefault="00BB6D28" w:rsidP="00CC1AC1">
      <w:pPr>
        <w:spacing w:after="0" w:line="240" w:lineRule="auto"/>
      </w:pPr>
      <w:hyperlink r:id="rId8" w:history="1">
        <w:r w:rsidR="00CC1AC1" w:rsidRPr="00060A35">
          <w:rPr>
            <w:rStyle w:val="Hyperlink"/>
          </w:rPr>
          <w:t>jennifer.sugarman@sony.com</w:t>
        </w:r>
      </w:hyperlink>
      <w:r w:rsidR="00CC1AC1">
        <w:t xml:space="preserve"> </w:t>
      </w:r>
    </w:p>
    <w:p w14:paraId="60796E58" w14:textId="77777777" w:rsidR="00CC1AC1" w:rsidRDefault="00CC1AC1" w:rsidP="00CC1AC1">
      <w:pPr>
        <w:spacing w:after="0" w:line="240" w:lineRule="auto"/>
      </w:pPr>
      <w:r>
        <w:t xml:space="preserve">858.942.0599 </w:t>
      </w:r>
    </w:p>
    <w:p w14:paraId="6843182D" w14:textId="77777777" w:rsidR="006855F6" w:rsidRPr="00266F49" w:rsidRDefault="006855F6" w:rsidP="006855F6">
      <w:pPr>
        <w:spacing w:after="0" w:line="240" w:lineRule="auto"/>
        <w:rPr>
          <w:rFonts w:cstheme="minorHAnsi"/>
        </w:rPr>
      </w:pPr>
      <w:r w:rsidRPr="00266F49">
        <w:rPr>
          <w:rFonts w:cstheme="minorHAnsi"/>
        </w:rPr>
        <w:t xml:space="preserve"> </w:t>
      </w:r>
    </w:p>
    <w:p w14:paraId="0ED49529" w14:textId="4671706C" w:rsidR="00A50151" w:rsidRPr="00266F49" w:rsidRDefault="00A50151" w:rsidP="00A50151">
      <w:pPr>
        <w:ind w:left="720"/>
        <w:jc w:val="center"/>
        <w:rPr>
          <w:rFonts w:cstheme="minorHAnsi"/>
          <w:b/>
          <w:bCs/>
          <w:sz w:val="28"/>
          <w:szCs w:val="28"/>
          <w:lang w:eastAsia="ja-JP"/>
        </w:rPr>
      </w:pPr>
      <w:r w:rsidRPr="00266F49">
        <w:rPr>
          <w:rFonts w:cstheme="minorHAnsi"/>
          <w:b/>
          <w:bCs/>
          <w:sz w:val="28"/>
          <w:szCs w:val="28"/>
          <w:lang w:eastAsia="ja-JP"/>
        </w:rPr>
        <w:t>Sony</w:t>
      </w:r>
      <w:r w:rsidR="00ED0F18">
        <w:rPr>
          <w:rFonts w:cstheme="minorHAnsi"/>
          <w:b/>
          <w:bCs/>
          <w:sz w:val="28"/>
          <w:szCs w:val="28"/>
          <w:lang w:eastAsia="ja-JP"/>
        </w:rPr>
        <w:t xml:space="preserve"> Electronics</w:t>
      </w:r>
      <w:r w:rsidRPr="00266F49">
        <w:rPr>
          <w:rFonts w:cstheme="minorHAnsi"/>
          <w:b/>
          <w:bCs/>
          <w:sz w:val="28"/>
          <w:szCs w:val="28"/>
          <w:lang w:eastAsia="ja-JP"/>
        </w:rPr>
        <w:t xml:space="preserve">’ </w:t>
      </w:r>
      <w:r w:rsidR="00C55ED5">
        <w:rPr>
          <w:rFonts w:cstheme="minorHAnsi"/>
          <w:b/>
          <w:bCs/>
          <w:sz w:val="28"/>
          <w:szCs w:val="28"/>
          <w:lang w:eastAsia="ja-JP"/>
        </w:rPr>
        <w:t>Highly Anticipated</w:t>
      </w:r>
      <w:r w:rsidRPr="00266F49">
        <w:rPr>
          <w:rFonts w:cstheme="minorHAnsi"/>
          <w:b/>
          <w:bCs/>
          <w:sz w:val="28"/>
          <w:szCs w:val="28"/>
          <w:lang w:eastAsia="ja-JP"/>
        </w:rPr>
        <w:t xml:space="preserve"> Xperi</w:t>
      </w:r>
      <w:r w:rsidRPr="00ED0F18">
        <w:rPr>
          <w:rFonts w:cstheme="minorHAnsi"/>
          <w:b/>
          <w:bCs/>
          <w:sz w:val="28"/>
          <w:szCs w:val="28"/>
          <w:lang w:eastAsia="ja-JP"/>
        </w:rPr>
        <w:t>a</w:t>
      </w:r>
      <w:r w:rsidR="00ED0F18" w:rsidRPr="00ED0F18">
        <w:rPr>
          <w:sz w:val="28"/>
          <w:szCs w:val="28"/>
        </w:rPr>
        <w:t>®</w:t>
      </w:r>
      <w:r w:rsidRPr="00266F49">
        <w:rPr>
          <w:rFonts w:cstheme="minorHAnsi"/>
          <w:b/>
          <w:bCs/>
          <w:sz w:val="28"/>
          <w:szCs w:val="28"/>
          <w:lang w:eastAsia="ja-JP"/>
        </w:rPr>
        <w:t xml:space="preserve"> </w:t>
      </w:r>
      <w:r w:rsidR="00A01AD0">
        <w:rPr>
          <w:rFonts w:cstheme="minorHAnsi"/>
          <w:b/>
          <w:bCs/>
          <w:sz w:val="28"/>
          <w:szCs w:val="28"/>
          <w:lang w:eastAsia="ja-JP"/>
        </w:rPr>
        <w:t>5</w:t>
      </w:r>
      <w:r w:rsidRPr="00266F49">
        <w:rPr>
          <w:rFonts w:cstheme="minorHAnsi"/>
          <w:b/>
          <w:bCs/>
          <w:sz w:val="28"/>
          <w:szCs w:val="28"/>
          <w:lang w:eastAsia="ja-JP"/>
        </w:rPr>
        <w:t xml:space="preserve"> III Smartphone </w:t>
      </w:r>
      <w:r w:rsidR="004C65A9">
        <w:rPr>
          <w:rFonts w:cstheme="minorHAnsi"/>
          <w:b/>
          <w:bCs/>
          <w:sz w:val="28"/>
          <w:szCs w:val="28"/>
          <w:lang w:eastAsia="ja-JP"/>
        </w:rPr>
        <w:t>Now Shipping</w:t>
      </w:r>
      <w:r w:rsidRPr="00266F49">
        <w:rPr>
          <w:rFonts w:cstheme="minorHAnsi"/>
          <w:b/>
          <w:bCs/>
          <w:sz w:val="28"/>
          <w:szCs w:val="28"/>
          <w:lang w:eastAsia="ja-JP"/>
        </w:rPr>
        <w:t xml:space="preserve"> </w:t>
      </w:r>
      <w:r w:rsidR="00A01AD0">
        <w:rPr>
          <w:rFonts w:cstheme="minorHAnsi"/>
          <w:b/>
          <w:bCs/>
          <w:sz w:val="28"/>
          <w:szCs w:val="28"/>
          <w:lang w:eastAsia="ja-JP"/>
        </w:rPr>
        <w:t xml:space="preserve">in </w:t>
      </w:r>
      <w:r w:rsidRPr="00266F49">
        <w:rPr>
          <w:rFonts w:cstheme="minorHAnsi"/>
          <w:b/>
          <w:bCs/>
          <w:sz w:val="28"/>
          <w:szCs w:val="28"/>
          <w:lang w:eastAsia="ja-JP"/>
        </w:rPr>
        <w:t>the United States</w:t>
      </w:r>
    </w:p>
    <w:p w14:paraId="62A10A9C" w14:textId="5ACF42E0" w:rsidR="000900B2" w:rsidRDefault="000900B2" w:rsidP="00477D39">
      <w:pPr>
        <w:spacing w:after="0" w:line="240" w:lineRule="auto"/>
        <w:rPr>
          <w:i/>
        </w:rPr>
      </w:pPr>
    </w:p>
    <w:p w14:paraId="71C4BF1A" w14:textId="532B1266" w:rsidR="00AE457C" w:rsidRDefault="00E817F6" w:rsidP="00E817F6">
      <w:pPr>
        <w:spacing w:after="0" w:line="240" w:lineRule="auto"/>
      </w:pPr>
      <w:r w:rsidRPr="300D35AF">
        <w:rPr>
          <w:b/>
          <w:bCs/>
        </w:rPr>
        <w:t>SAN DIEGO</w:t>
      </w:r>
      <w:r w:rsidR="00437B28">
        <w:rPr>
          <w:b/>
          <w:bCs/>
        </w:rPr>
        <w:t>, CA</w:t>
      </w:r>
      <w:r w:rsidRPr="300D35AF">
        <w:rPr>
          <w:b/>
          <w:bCs/>
        </w:rPr>
        <w:t xml:space="preserve"> — </w:t>
      </w:r>
      <w:r w:rsidR="00A01AD0">
        <w:rPr>
          <w:b/>
          <w:bCs/>
        </w:rPr>
        <w:t>January</w:t>
      </w:r>
      <w:r>
        <w:rPr>
          <w:b/>
          <w:bCs/>
        </w:rPr>
        <w:t xml:space="preserve"> </w:t>
      </w:r>
      <w:r w:rsidR="00A01AD0">
        <w:rPr>
          <w:b/>
          <w:bCs/>
        </w:rPr>
        <w:t>1</w:t>
      </w:r>
      <w:r>
        <w:rPr>
          <w:b/>
          <w:bCs/>
        </w:rPr>
        <w:t>1</w:t>
      </w:r>
      <w:r w:rsidRPr="300D35AF">
        <w:rPr>
          <w:b/>
          <w:bCs/>
        </w:rPr>
        <w:t>, 202</w:t>
      </w:r>
      <w:r w:rsidR="00437B28">
        <w:rPr>
          <w:b/>
          <w:bCs/>
        </w:rPr>
        <w:t>2</w:t>
      </w:r>
      <w:r w:rsidRPr="300D35AF">
        <w:rPr>
          <w:b/>
          <w:bCs/>
        </w:rPr>
        <w:t xml:space="preserve"> — </w:t>
      </w:r>
      <w:r w:rsidRPr="300D35AF">
        <w:t>Sony</w:t>
      </w:r>
      <w:r>
        <w:t xml:space="preserve"> Electronics</w:t>
      </w:r>
      <w:r w:rsidRPr="300D35AF">
        <w:t xml:space="preserve"> </w:t>
      </w:r>
      <w:r w:rsidR="00ED0F18">
        <w:t xml:space="preserve">Inc. </w:t>
      </w:r>
      <w:r w:rsidRPr="300D35AF">
        <w:t xml:space="preserve">today announced </w:t>
      </w:r>
      <w:r w:rsidRPr="300D35AF">
        <w:rPr>
          <w:b/>
          <w:bCs/>
        </w:rPr>
        <w:t xml:space="preserve">Xperia </w:t>
      </w:r>
      <w:r w:rsidR="00437B28">
        <w:rPr>
          <w:b/>
          <w:bCs/>
        </w:rPr>
        <w:t>5</w:t>
      </w:r>
      <w:r w:rsidRPr="300D35AF">
        <w:rPr>
          <w:b/>
          <w:bCs/>
        </w:rPr>
        <w:t xml:space="preserve"> II</w:t>
      </w:r>
      <w:r w:rsidR="00477D39">
        <w:rPr>
          <w:b/>
          <w:bCs/>
        </w:rPr>
        <w:t>I</w:t>
      </w:r>
      <w:r w:rsidR="00437B28">
        <w:t xml:space="preserve"> </w:t>
      </w:r>
      <w:r w:rsidR="004C65A9">
        <w:t xml:space="preserve">is now shipping in the United States.  Originally announced last year, the versatile new smartphone will be available for sale as an unlocked model from </w:t>
      </w:r>
      <w:r w:rsidRPr="300D35AF">
        <w:t>Sony authorized retailers</w:t>
      </w:r>
      <w:r w:rsidR="00AE457C">
        <w:t xml:space="preserve"> at</w:t>
      </w:r>
      <w:r w:rsidRPr="00D94211">
        <w:t xml:space="preserve"> a suggested retail price of $</w:t>
      </w:r>
      <w:r w:rsidR="007D00EE">
        <w:t>999.99</w:t>
      </w:r>
      <w:r w:rsidRPr="00D94211">
        <w:t xml:space="preserve"> USD. </w:t>
      </w:r>
    </w:p>
    <w:p w14:paraId="0814566F" w14:textId="77777777" w:rsidR="00AE457C" w:rsidRDefault="00AE457C" w:rsidP="00E817F6">
      <w:pPr>
        <w:spacing w:after="0" w:line="240" w:lineRule="auto"/>
      </w:pPr>
    </w:p>
    <w:p w14:paraId="5C456FDA" w14:textId="567E5603" w:rsidR="00E817F6" w:rsidRDefault="00663018" w:rsidP="00E817F6">
      <w:pPr>
        <w:spacing w:after="0" w:line="240" w:lineRule="auto"/>
        <w:rPr>
          <w:rFonts w:eastAsia="Times New Roman" w:cstheme="minorHAnsi"/>
          <w:color w:val="000000" w:themeColor="text1"/>
          <w:lang w:eastAsia="en-GB"/>
        </w:rPr>
      </w:pPr>
      <w:r w:rsidRPr="00D706E8">
        <w:t>O</w:t>
      </w:r>
      <w:r w:rsidR="00E817F6" w:rsidRPr="00D706E8">
        <w:t>rder</w:t>
      </w:r>
      <w:r w:rsidRPr="00D706E8">
        <w:t>s</w:t>
      </w:r>
      <w:r w:rsidR="00E817F6" w:rsidRPr="00D706E8">
        <w:t xml:space="preserve"> </w:t>
      </w:r>
      <w:r w:rsidRPr="00D706E8">
        <w:t xml:space="preserve">placed </w:t>
      </w:r>
      <w:r w:rsidR="00E817F6" w:rsidRPr="00D706E8">
        <w:t xml:space="preserve">by </w:t>
      </w:r>
      <w:r w:rsidR="007D00EE" w:rsidRPr="00D706E8">
        <w:t>February 27</w:t>
      </w:r>
      <w:r w:rsidR="00C044FF" w:rsidRPr="00D706E8">
        <w:t>,</w:t>
      </w:r>
      <w:r w:rsidR="00825673" w:rsidRPr="00D706E8">
        <w:t xml:space="preserve"> </w:t>
      </w:r>
      <w:r w:rsidR="00C044FF" w:rsidRPr="00D706E8">
        <w:t>202</w:t>
      </w:r>
      <w:r w:rsidR="00437B28" w:rsidRPr="00D706E8">
        <w:t>2</w:t>
      </w:r>
      <w:r w:rsidR="00E817F6" w:rsidRPr="00D706E8">
        <w:t xml:space="preserve"> </w:t>
      </w:r>
      <w:r w:rsidRPr="00D706E8">
        <w:t>will receive</w:t>
      </w:r>
      <w:r w:rsidR="00E817F6" w:rsidRPr="00D706E8">
        <w:t xml:space="preserve"> the </w:t>
      </w:r>
      <w:r w:rsidR="007D00EE" w:rsidRPr="00D706E8">
        <w:t>WF-1000</w:t>
      </w:r>
      <w:r w:rsidR="00E679C2" w:rsidRPr="00D706E8">
        <w:t>X</w:t>
      </w:r>
      <w:r w:rsidR="007D00EE" w:rsidRPr="00D706E8">
        <w:t>M3 wireless noise cancelling earbuds (</w:t>
      </w:r>
      <w:r w:rsidR="00FB7106" w:rsidRPr="00D706E8">
        <w:t xml:space="preserve">up to </w:t>
      </w:r>
      <w:r w:rsidR="007D00EE" w:rsidRPr="00D706E8">
        <w:t>a $</w:t>
      </w:r>
      <w:r w:rsidR="00FB7106" w:rsidRPr="00D706E8">
        <w:t>199.99</w:t>
      </w:r>
      <w:r w:rsidR="007D00EE" w:rsidRPr="00D706E8">
        <w:t xml:space="preserve"> value)</w:t>
      </w:r>
      <w:r w:rsidR="007D00EE" w:rsidRPr="00D706E8">
        <w:rPr>
          <w:rStyle w:val="EndnoteReference"/>
        </w:rPr>
        <w:endnoteReference w:id="1"/>
      </w:r>
      <w:r w:rsidR="007D00EE" w:rsidRPr="00D706E8">
        <w:t xml:space="preserve"> and </w:t>
      </w:r>
      <w:r w:rsidR="007D00EE" w:rsidRPr="00D706E8">
        <w:rPr>
          <w:rFonts w:eastAsia="Times New Roman"/>
        </w:rPr>
        <w:t xml:space="preserve">43,200 Call of Duty: Mobile CP Points with purchase (over </w:t>
      </w:r>
      <w:r w:rsidR="00FB7106" w:rsidRPr="00D706E8">
        <w:rPr>
          <w:rFonts w:eastAsia="Times New Roman"/>
        </w:rPr>
        <w:t xml:space="preserve">a </w:t>
      </w:r>
      <w:r w:rsidR="007D00EE" w:rsidRPr="00D706E8">
        <w:rPr>
          <w:rFonts w:eastAsia="Times New Roman"/>
        </w:rPr>
        <w:t>$</w:t>
      </w:r>
      <w:r w:rsidR="00666944" w:rsidRPr="00D706E8">
        <w:rPr>
          <w:rFonts w:eastAsia="Times New Roman"/>
        </w:rPr>
        <w:t>500</w:t>
      </w:r>
      <w:r w:rsidR="007D00EE" w:rsidRPr="00D706E8">
        <w:rPr>
          <w:rFonts w:eastAsia="Times New Roman"/>
        </w:rPr>
        <w:t>.00 value)</w:t>
      </w:r>
      <w:r w:rsidR="007D00EE" w:rsidRPr="00D706E8">
        <w:rPr>
          <w:rFonts w:eastAsia="Times New Roman"/>
          <w:vertAlign w:val="superscript"/>
        </w:rPr>
        <w:t>i</w:t>
      </w:r>
      <w:r w:rsidR="007D00EE" w:rsidRPr="00D706E8">
        <w:t xml:space="preserve"> </w:t>
      </w:r>
      <w:r w:rsidR="00825673" w:rsidRPr="00D706E8">
        <w:rPr>
          <w:rFonts w:eastAsia="Times New Roman"/>
        </w:rPr>
        <w:t xml:space="preserve">with the Xperia </w:t>
      </w:r>
      <w:r w:rsidR="00D22800" w:rsidRPr="00D706E8">
        <w:rPr>
          <w:rFonts w:eastAsia="Times New Roman"/>
        </w:rPr>
        <w:t>5</w:t>
      </w:r>
      <w:r w:rsidR="00825673" w:rsidRPr="00D706E8">
        <w:rPr>
          <w:rFonts w:eastAsia="Times New Roman"/>
        </w:rPr>
        <w:t xml:space="preserve"> III</w:t>
      </w:r>
      <w:r w:rsidR="00BB0031" w:rsidRPr="00D706E8">
        <w:rPr>
          <w:rFonts w:eastAsia="Times New Roman"/>
        </w:rPr>
        <w:t>.</w:t>
      </w:r>
      <w:r w:rsidR="00E817F6" w:rsidRPr="00D706E8">
        <w:t xml:space="preserve"> </w:t>
      </w:r>
      <w:r w:rsidR="00FE12C2" w:rsidRPr="00D706E8">
        <w:rPr>
          <w:rStyle w:val="normaltextrun"/>
          <w:rFonts w:cstheme="minorHAnsi"/>
          <w:color w:val="000000" w:themeColor="text1"/>
        </w:rPr>
        <w:t xml:space="preserve">Xperia </w:t>
      </w:r>
      <w:r w:rsidR="00D22800" w:rsidRPr="00D706E8">
        <w:rPr>
          <w:rStyle w:val="normaltextrun"/>
          <w:rFonts w:cstheme="minorHAnsi"/>
          <w:color w:val="000000" w:themeColor="text1"/>
        </w:rPr>
        <w:t>5</w:t>
      </w:r>
      <w:r w:rsidR="00FE12C2" w:rsidRPr="00D706E8">
        <w:rPr>
          <w:rStyle w:val="normaltextrun"/>
          <w:rFonts w:cstheme="minorHAnsi"/>
          <w:color w:val="000000" w:themeColor="text1"/>
        </w:rPr>
        <w:t xml:space="preserve"> III</w:t>
      </w:r>
      <w:r w:rsidR="00FE12C2" w:rsidRPr="00D706E8">
        <w:rPr>
          <w:rFonts w:eastAsia="Times New Roman" w:cstheme="minorHAnsi"/>
          <w:color w:val="000000" w:themeColor="text1"/>
          <w:lang w:eastAsia="en-GB"/>
        </w:rPr>
        <w:t xml:space="preserve"> will be available in Frosted Black and </w:t>
      </w:r>
      <w:r w:rsidR="00A01AD0" w:rsidRPr="00D706E8">
        <w:rPr>
          <w:rFonts w:eastAsia="Times New Roman" w:cstheme="minorHAnsi"/>
          <w:color w:val="000000" w:themeColor="text1"/>
          <w:lang w:eastAsia="en-GB"/>
        </w:rPr>
        <w:t>Green</w:t>
      </w:r>
      <w:r w:rsidR="00FE12C2" w:rsidRPr="00D706E8">
        <w:rPr>
          <w:rFonts w:eastAsia="Times New Roman" w:cstheme="minorHAnsi"/>
          <w:color w:val="000000" w:themeColor="text1"/>
          <w:lang w:eastAsia="en-GB"/>
        </w:rPr>
        <w:t xml:space="preserve"> and will ship with Android™ 11.</w:t>
      </w:r>
      <w:r w:rsidR="00DF3639" w:rsidRPr="00D706E8">
        <w:rPr>
          <w:rFonts w:eastAsia="Times New Roman" w:cstheme="minorHAnsi"/>
          <w:color w:val="000000" w:themeColor="text1"/>
          <w:lang w:eastAsia="en-GB"/>
        </w:rPr>
        <w:t xml:space="preserve"> Xperia </w:t>
      </w:r>
      <w:r w:rsidR="00A01AD0" w:rsidRPr="00D706E8">
        <w:rPr>
          <w:rFonts w:eastAsia="Times New Roman" w:cstheme="minorHAnsi"/>
          <w:color w:val="000000" w:themeColor="text1"/>
          <w:lang w:eastAsia="en-GB"/>
        </w:rPr>
        <w:t>5</w:t>
      </w:r>
      <w:r w:rsidR="00DF3639" w:rsidRPr="00D706E8">
        <w:rPr>
          <w:rFonts w:eastAsia="Times New Roman" w:cstheme="minorHAnsi"/>
          <w:color w:val="000000" w:themeColor="text1"/>
          <w:lang w:eastAsia="en-GB"/>
        </w:rPr>
        <w:t xml:space="preserve"> III in </w:t>
      </w:r>
      <w:r w:rsidR="00A01AD0" w:rsidRPr="00D706E8">
        <w:rPr>
          <w:rFonts w:eastAsia="Times New Roman" w:cstheme="minorHAnsi"/>
          <w:color w:val="000000" w:themeColor="text1"/>
          <w:lang w:eastAsia="en-GB"/>
        </w:rPr>
        <w:t>Green</w:t>
      </w:r>
      <w:r w:rsidR="00DF3639" w:rsidRPr="00D706E8">
        <w:rPr>
          <w:rFonts w:eastAsia="Times New Roman" w:cstheme="minorHAnsi"/>
          <w:color w:val="000000" w:themeColor="text1"/>
          <w:lang w:eastAsia="en-GB"/>
        </w:rPr>
        <w:t xml:space="preserve"> will be </w:t>
      </w:r>
      <w:r w:rsidR="002F084A" w:rsidRPr="00D706E8">
        <w:rPr>
          <w:rFonts w:eastAsia="Times New Roman" w:cstheme="minorHAnsi"/>
          <w:color w:val="000000" w:themeColor="text1"/>
          <w:lang w:eastAsia="en-GB"/>
        </w:rPr>
        <w:t>available</w:t>
      </w:r>
      <w:r w:rsidR="00DF3639" w:rsidRPr="00D706E8">
        <w:rPr>
          <w:rFonts w:eastAsia="Times New Roman" w:cstheme="minorHAnsi"/>
          <w:color w:val="000000" w:themeColor="text1"/>
          <w:lang w:eastAsia="en-GB"/>
        </w:rPr>
        <w:t xml:space="preserve"> exclusively on </w:t>
      </w:r>
      <w:hyperlink r:id="rId9" w:history="1">
        <w:r w:rsidR="00AE457C" w:rsidRPr="00D706E8">
          <w:rPr>
            <w:rStyle w:val="Hyperlink"/>
            <w:rFonts w:eastAsia="Times New Roman" w:cstheme="minorHAnsi"/>
            <w:lang w:eastAsia="en-GB"/>
          </w:rPr>
          <w:t>www.electronics.sony.com</w:t>
        </w:r>
      </w:hyperlink>
      <w:r w:rsidR="00AE457C" w:rsidRPr="00D706E8">
        <w:rPr>
          <w:rFonts w:eastAsia="Times New Roman" w:cstheme="minorHAnsi"/>
          <w:color w:val="000000" w:themeColor="text1"/>
          <w:lang w:eastAsia="en-GB"/>
        </w:rPr>
        <w:t xml:space="preserve">. </w:t>
      </w:r>
    </w:p>
    <w:p w14:paraId="47B68EC0" w14:textId="5C8550EE" w:rsidR="00CC015A" w:rsidRDefault="00CC015A" w:rsidP="00E817F6">
      <w:pPr>
        <w:spacing w:after="0" w:line="240" w:lineRule="auto"/>
        <w:rPr>
          <w:rFonts w:eastAsia="Times New Roman" w:cstheme="minorHAnsi"/>
          <w:color w:val="000000" w:themeColor="text1"/>
          <w:lang w:eastAsia="en-GB"/>
        </w:rPr>
      </w:pPr>
    </w:p>
    <w:p w14:paraId="4AAE4238" w14:textId="38C23DC9" w:rsidR="0069605A" w:rsidRPr="00D706E8" w:rsidRDefault="00CC015A" w:rsidP="00EF4904">
      <w:pPr>
        <w:spacing w:after="0" w:line="240" w:lineRule="auto"/>
        <w:rPr>
          <w:rStyle w:val="normaltextrun"/>
          <w:rFonts w:cstheme="minorHAnsi"/>
          <w:i/>
          <w:iCs/>
          <w:color w:val="000000" w:themeColor="text1"/>
        </w:rPr>
      </w:pPr>
      <w:r>
        <w:rPr>
          <w:rFonts w:eastAsia="Times New Roman" w:cstheme="minorHAnsi"/>
          <w:color w:val="000000" w:themeColor="text1"/>
          <w:lang w:eastAsia="en-GB"/>
        </w:rPr>
        <w:t xml:space="preserve">Key features of the </w:t>
      </w:r>
      <w:r w:rsidRPr="00CC015A">
        <w:rPr>
          <w:rFonts w:eastAsia="Times New Roman" w:cstheme="minorHAnsi"/>
          <w:color w:val="000000" w:themeColor="text1"/>
          <w:lang w:eastAsia="en-GB"/>
        </w:rPr>
        <w:t>Xperia 5 III</w:t>
      </w:r>
      <w:r>
        <w:rPr>
          <w:rFonts w:eastAsia="Times New Roman" w:cstheme="minorHAnsi"/>
          <w:color w:val="000000" w:themeColor="text1"/>
          <w:lang w:eastAsia="en-GB"/>
        </w:rPr>
        <w:t xml:space="preserve"> smartphone include:</w:t>
      </w:r>
    </w:p>
    <w:p w14:paraId="1A2F3ABC" w14:textId="2CC040B5" w:rsidR="0069605A" w:rsidRPr="00D706E8" w:rsidRDefault="00A01AD0" w:rsidP="0069605A">
      <w:pPr>
        <w:pStyle w:val="paragraph"/>
        <w:numPr>
          <w:ilvl w:val="0"/>
          <w:numId w:val="3"/>
        </w:numPr>
        <w:spacing w:before="0" w:beforeAutospacing="0" w:after="0" w:afterAutospacing="0"/>
        <w:jc w:val="both"/>
        <w:textAlignment w:val="baseline"/>
        <w:rPr>
          <w:rStyle w:val="normaltextrun"/>
          <w:rFonts w:asciiTheme="minorHAnsi" w:hAnsiTheme="minorHAnsi" w:cstheme="minorHAnsi"/>
          <w:i/>
          <w:iCs/>
          <w:color w:val="000000" w:themeColor="text1"/>
          <w:sz w:val="22"/>
          <w:szCs w:val="22"/>
        </w:rPr>
      </w:pPr>
      <w:r w:rsidRPr="00D706E8">
        <w:rPr>
          <w:rStyle w:val="normaltextrun"/>
          <w:rFonts w:asciiTheme="minorHAnsi" w:hAnsiTheme="minorHAnsi" w:cstheme="minorHAnsi"/>
          <w:i/>
          <w:iCs/>
          <w:color w:val="000000" w:themeColor="text1"/>
          <w:sz w:val="22"/>
          <w:szCs w:val="22"/>
        </w:rPr>
        <w:t>F</w:t>
      </w:r>
      <w:r w:rsidR="0069605A" w:rsidRPr="00D706E8">
        <w:rPr>
          <w:rStyle w:val="normaltextrun"/>
          <w:rFonts w:asciiTheme="minorHAnsi" w:hAnsiTheme="minorHAnsi" w:cstheme="minorHAnsi"/>
          <w:i/>
          <w:iCs/>
          <w:color w:val="000000" w:themeColor="text1"/>
          <w:sz w:val="22"/>
          <w:szCs w:val="22"/>
        </w:rPr>
        <w:t>ast, accurate continuous AF across all lenses</w:t>
      </w:r>
      <w:r w:rsidR="002062C4" w:rsidRPr="00D706E8">
        <w:rPr>
          <w:rStyle w:val="EndnoteReference"/>
          <w:rFonts w:asciiTheme="minorHAnsi" w:hAnsiTheme="minorHAnsi" w:cstheme="minorHAnsi"/>
          <w:i/>
          <w:iCs/>
          <w:color w:val="000000" w:themeColor="text1"/>
          <w:sz w:val="22"/>
          <w:szCs w:val="22"/>
        </w:rPr>
        <w:endnoteReference w:id="2"/>
      </w:r>
      <w:r w:rsidR="0069605A" w:rsidRPr="00D706E8">
        <w:rPr>
          <w:rStyle w:val="normaltextrun"/>
          <w:rFonts w:asciiTheme="minorHAnsi" w:hAnsiTheme="minorHAnsi" w:cstheme="minorHAnsi"/>
          <w:i/>
          <w:iCs/>
          <w:color w:val="000000" w:themeColor="text1"/>
          <w:sz w:val="22"/>
          <w:szCs w:val="22"/>
          <w:vertAlign w:val="superscript"/>
        </w:rPr>
        <w:t xml:space="preserve"> </w:t>
      </w:r>
    </w:p>
    <w:p w14:paraId="01EA1F5D" w14:textId="77777777" w:rsidR="008409CB" w:rsidRPr="00D706E8" w:rsidRDefault="008409CB" w:rsidP="008409CB">
      <w:pPr>
        <w:pStyle w:val="paragraph"/>
        <w:numPr>
          <w:ilvl w:val="0"/>
          <w:numId w:val="3"/>
        </w:numPr>
        <w:spacing w:before="0" w:beforeAutospacing="0" w:after="0" w:afterAutospacing="0"/>
        <w:jc w:val="both"/>
        <w:textAlignment w:val="baseline"/>
        <w:rPr>
          <w:rFonts w:asciiTheme="minorHAnsi" w:hAnsiTheme="minorHAnsi" w:cstheme="minorHAnsi"/>
          <w:i/>
          <w:iCs/>
          <w:color w:val="000000" w:themeColor="text1"/>
          <w:sz w:val="22"/>
          <w:szCs w:val="22"/>
        </w:rPr>
      </w:pPr>
      <w:r w:rsidRPr="00D706E8">
        <w:rPr>
          <w:rStyle w:val="normaltextrun"/>
          <w:rFonts w:asciiTheme="minorHAnsi" w:hAnsiTheme="minorHAnsi" w:cstheme="minorHAnsi"/>
          <w:i/>
          <w:iCs/>
          <w:color w:val="000000" w:themeColor="text1"/>
          <w:sz w:val="22"/>
          <w:szCs w:val="22"/>
        </w:rPr>
        <w:t>F</w:t>
      </w:r>
      <w:r w:rsidRPr="00D706E8">
        <w:rPr>
          <w:rFonts w:asciiTheme="minorHAnsi" w:hAnsiTheme="minorHAnsi" w:cstheme="minorHAnsi"/>
          <w:i/>
          <w:iCs/>
          <w:color w:val="000000" w:themeColor="text1"/>
          <w:sz w:val="22"/>
          <w:szCs w:val="22"/>
        </w:rPr>
        <w:t>our focal lengths in photo and video recording - 16mm, 24mm, 70mm and 105mm</w:t>
      </w:r>
      <w:r w:rsidRPr="00D706E8">
        <w:rPr>
          <w:rStyle w:val="EndnoteReference"/>
          <w:rFonts w:asciiTheme="minorHAnsi" w:hAnsiTheme="minorHAnsi" w:cstheme="minorHAnsi"/>
          <w:i/>
          <w:iCs/>
          <w:color w:val="000000" w:themeColor="text1"/>
          <w:sz w:val="22"/>
          <w:szCs w:val="22"/>
        </w:rPr>
        <w:endnoteReference w:id="3"/>
      </w:r>
    </w:p>
    <w:p w14:paraId="2B56DE08" w14:textId="77777777" w:rsidR="003110D7" w:rsidRPr="00D706E8" w:rsidRDefault="0069605A" w:rsidP="0069605A">
      <w:pPr>
        <w:pStyle w:val="paragraph"/>
        <w:numPr>
          <w:ilvl w:val="0"/>
          <w:numId w:val="3"/>
        </w:numPr>
        <w:spacing w:before="0" w:beforeAutospacing="0" w:after="0" w:afterAutospacing="0"/>
        <w:jc w:val="both"/>
        <w:textAlignment w:val="baseline"/>
        <w:rPr>
          <w:rStyle w:val="normaltextrun"/>
          <w:rFonts w:asciiTheme="minorHAnsi" w:hAnsiTheme="minorHAnsi" w:cstheme="minorHAnsi"/>
          <w:i/>
          <w:iCs/>
          <w:color w:val="000000" w:themeColor="text1"/>
          <w:sz w:val="22"/>
          <w:szCs w:val="22"/>
        </w:rPr>
      </w:pPr>
      <w:r w:rsidRPr="00D706E8">
        <w:rPr>
          <w:rStyle w:val="normaltextrun"/>
          <w:rFonts w:asciiTheme="minorHAnsi" w:hAnsiTheme="minorHAnsi" w:cstheme="minorHAnsi"/>
          <w:i/>
          <w:iCs/>
          <w:color w:val="000000" w:themeColor="text1"/>
          <w:sz w:val="22"/>
          <w:szCs w:val="22"/>
        </w:rPr>
        <w:t xml:space="preserve">Brand new AI </w:t>
      </w:r>
      <w:r w:rsidR="005554E3" w:rsidRPr="00D706E8">
        <w:rPr>
          <w:rStyle w:val="normaltextrun"/>
          <w:rFonts w:asciiTheme="minorHAnsi" w:hAnsiTheme="minorHAnsi" w:cstheme="minorHAnsi"/>
          <w:i/>
          <w:iCs/>
          <w:color w:val="000000" w:themeColor="text1"/>
          <w:sz w:val="22"/>
          <w:szCs w:val="22"/>
        </w:rPr>
        <w:t xml:space="preserve">(artificial intelligence) </w:t>
      </w:r>
      <w:r w:rsidRPr="00D706E8">
        <w:rPr>
          <w:rStyle w:val="normaltextrun"/>
          <w:rFonts w:asciiTheme="minorHAnsi" w:hAnsiTheme="minorHAnsi" w:cstheme="minorHAnsi"/>
          <w:i/>
          <w:iCs/>
          <w:color w:val="000000" w:themeColor="text1"/>
          <w:sz w:val="22"/>
          <w:szCs w:val="22"/>
        </w:rPr>
        <w:t>super resolution zoom technology</w:t>
      </w:r>
    </w:p>
    <w:p w14:paraId="277D28CE" w14:textId="500609A2" w:rsidR="00A16793" w:rsidRPr="00D706E8" w:rsidRDefault="00A16793" w:rsidP="00797C7E">
      <w:pPr>
        <w:pStyle w:val="paragraph"/>
        <w:numPr>
          <w:ilvl w:val="0"/>
          <w:numId w:val="3"/>
        </w:numPr>
        <w:spacing w:before="0" w:beforeAutospacing="0" w:after="0" w:afterAutospacing="0"/>
        <w:jc w:val="both"/>
        <w:textAlignment w:val="baseline"/>
        <w:rPr>
          <w:rStyle w:val="normaltextrun"/>
          <w:rFonts w:asciiTheme="minorHAnsi" w:hAnsiTheme="minorHAnsi" w:cstheme="minorHAnsi"/>
          <w:i/>
          <w:iCs/>
          <w:color w:val="000000" w:themeColor="text1"/>
          <w:sz w:val="22"/>
          <w:szCs w:val="22"/>
        </w:rPr>
      </w:pPr>
      <w:r w:rsidRPr="00D706E8">
        <w:rPr>
          <w:rStyle w:val="normaltextrun"/>
          <w:rFonts w:asciiTheme="minorHAnsi" w:hAnsiTheme="minorHAnsi" w:cstheme="minorHAnsi"/>
          <w:i/>
          <w:iCs/>
          <w:color w:val="000000" w:themeColor="text1"/>
          <w:sz w:val="22"/>
          <w:szCs w:val="22"/>
        </w:rPr>
        <w:t xml:space="preserve">Updated Photography Pro feature – now equipped with ‘Basic Mode’  </w:t>
      </w:r>
    </w:p>
    <w:p w14:paraId="2050BE87" w14:textId="4A10DEF5" w:rsidR="007D00EE" w:rsidRPr="00D706E8" w:rsidRDefault="007D00EE" w:rsidP="00437B28">
      <w:pPr>
        <w:pStyle w:val="paragraph"/>
        <w:numPr>
          <w:ilvl w:val="0"/>
          <w:numId w:val="3"/>
        </w:numPr>
        <w:spacing w:before="0" w:beforeAutospacing="0" w:after="0" w:afterAutospacing="0"/>
        <w:jc w:val="both"/>
        <w:textAlignment w:val="baseline"/>
        <w:rPr>
          <w:rFonts w:asciiTheme="minorHAnsi" w:hAnsiTheme="minorHAnsi" w:cstheme="minorHAnsi"/>
          <w:i/>
          <w:iCs/>
          <w:color w:val="000000" w:themeColor="text1"/>
          <w:sz w:val="22"/>
          <w:szCs w:val="22"/>
        </w:rPr>
      </w:pPr>
      <w:r w:rsidRPr="00D706E8">
        <w:rPr>
          <w:rStyle w:val="normaltextrun"/>
          <w:rFonts w:asciiTheme="minorHAnsi" w:hAnsiTheme="minorHAnsi" w:cstheme="minorHAnsi"/>
          <w:i/>
          <w:iCs/>
          <w:color w:val="000000" w:themeColor="text1"/>
          <w:sz w:val="22"/>
          <w:szCs w:val="22"/>
        </w:rPr>
        <w:t>6.1" 21:9 HDR OLED display with a 120Hz Refresh</w:t>
      </w:r>
      <w:bookmarkStart w:id="0" w:name="_Ref68253112"/>
      <w:r w:rsidRPr="00D706E8">
        <w:rPr>
          <w:rStyle w:val="normaltextrun"/>
          <w:rFonts w:asciiTheme="minorHAnsi" w:hAnsiTheme="minorHAnsi" w:cstheme="minorHAnsi"/>
          <w:i/>
          <w:iCs/>
          <w:color w:val="000000" w:themeColor="text1"/>
          <w:sz w:val="22"/>
          <w:szCs w:val="22"/>
        </w:rPr>
        <w:t xml:space="preserve"> rate</w:t>
      </w:r>
      <w:r w:rsidR="0069605A" w:rsidRPr="00D706E8">
        <w:rPr>
          <w:rStyle w:val="EndnoteReference"/>
          <w:rFonts w:asciiTheme="minorHAnsi" w:hAnsiTheme="minorHAnsi" w:cstheme="minorHAnsi"/>
          <w:i/>
          <w:iCs/>
          <w:color w:val="000000" w:themeColor="text1"/>
          <w:sz w:val="22"/>
          <w:szCs w:val="22"/>
        </w:rPr>
        <w:endnoteReference w:id="4"/>
      </w:r>
      <w:bookmarkEnd w:id="0"/>
      <w:r w:rsidR="00CD3E0F" w:rsidRPr="00D706E8">
        <w:rPr>
          <w:rFonts w:asciiTheme="minorHAnsi" w:hAnsiTheme="minorHAnsi" w:cstheme="minorHAnsi"/>
          <w:i/>
          <w:iCs/>
          <w:sz w:val="22"/>
          <w:szCs w:val="22"/>
        </w:rPr>
        <w:t xml:space="preserve"> </w:t>
      </w:r>
    </w:p>
    <w:p w14:paraId="04DC5F57" w14:textId="3C68ECC9" w:rsidR="0069605A" w:rsidRPr="00D706E8" w:rsidRDefault="00CD3E0F" w:rsidP="00437B28">
      <w:pPr>
        <w:pStyle w:val="paragraph"/>
        <w:numPr>
          <w:ilvl w:val="0"/>
          <w:numId w:val="3"/>
        </w:numPr>
        <w:spacing w:before="0" w:beforeAutospacing="0" w:after="0" w:afterAutospacing="0"/>
        <w:jc w:val="both"/>
        <w:textAlignment w:val="baseline"/>
        <w:rPr>
          <w:rFonts w:asciiTheme="minorHAnsi" w:hAnsiTheme="minorHAnsi" w:cstheme="minorHAnsi"/>
          <w:i/>
          <w:iCs/>
          <w:color w:val="000000" w:themeColor="text1"/>
          <w:sz w:val="22"/>
          <w:szCs w:val="22"/>
        </w:rPr>
      </w:pPr>
      <w:r w:rsidRPr="00D706E8">
        <w:rPr>
          <w:rFonts w:asciiTheme="minorHAnsi" w:hAnsiTheme="minorHAnsi" w:cstheme="minorHAnsi"/>
          <w:i/>
          <w:iCs/>
          <w:sz w:val="22"/>
          <w:szCs w:val="22"/>
        </w:rPr>
        <w:t>IP65/68</w:t>
      </w:r>
      <w:r w:rsidRPr="00D706E8">
        <w:rPr>
          <w:rStyle w:val="EndnoteReference"/>
          <w:rFonts w:asciiTheme="minorHAnsi" w:hAnsiTheme="minorHAnsi" w:cstheme="minorHAnsi"/>
          <w:i/>
          <w:iCs/>
          <w:sz w:val="22"/>
          <w:szCs w:val="22"/>
        </w:rPr>
        <w:endnoteReference w:id="5"/>
      </w:r>
      <w:r w:rsidRPr="00D706E8">
        <w:rPr>
          <w:rFonts w:asciiTheme="minorHAnsi" w:hAnsiTheme="minorHAnsi" w:cstheme="minorHAnsi"/>
          <w:i/>
          <w:iCs/>
          <w:sz w:val="22"/>
          <w:szCs w:val="22"/>
        </w:rPr>
        <w:t xml:space="preserve"> water resistance and protection against dust.</w:t>
      </w:r>
    </w:p>
    <w:p w14:paraId="0A593371" w14:textId="0F6B2AC7" w:rsidR="00A16793" w:rsidRPr="00D706E8" w:rsidRDefault="00A16793" w:rsidP="0069605A">
      <w:pPr>
        <w:pStyle w:val="CommentText"/>
        <w:numPr>
          <w:ilvl w:val="0"/>
          <w:numId w:val="3"/>
        </w:numPr>
        <w:spacing w:after="0" w:line="240" w:lineRule="auto"/>
        <w:rPr>
          <w:rStyle w:val="normaltextrun"/>
          <w:rFonts w:cstheme="minorHAnsi"/>
          <w:i/>
          <w:iCs/>
          <w:lang w:eastAsia="ja-JP"/>
        </w:rPr>
      </w:pPr>
      <w:r w:rsidRPr="00D706E8">
        <w:rPr>
          <w:rStyle w:val="normaltextrun"/>
          <w:rFonts w:eastAsia="Times New Roman" w:cstheme="minorHAnsi"/>
          <w:i/>
          <w:iCs/>
          <w:color w:val="000000" w:themeColor="text1"/>
          <w:lang w:val="en-GB" w:eastAsia="en-GB"/>
        </w:rPr>
        <w:t>New and improved Game Enhancer features – including a new audio equali</w:t>
      </w:r>
      <w:r w:rsidR="009C694D" w:rsidRPr="00D706E8">
        <w:rPr>
          <w:rStyle w:val="normaltextrun"/>
          <w:rFonts w:eastAsia="Times New Roman" w:cstheme="minorHAnsi"/>
          <w:i/>
          <w:iCs/>
          <w:color w:val="000000" w:themeColor="text1"/>
          <w:lang w:val="en-GB" w:eastAsia="en-GB"/>
        </w:rPr>
        <w:t>z</w:t>
      </w:r>
      <w:r w:rsidRPr="00D706E8">
        <w:rPr>
          <w:rStyle w:val="normaltextrun"/>
          <w:rFonts w:eastAsia="Times New Roman" w:cstheme="minorHAnsi"/>
          <w:i/>
          <w:iCs/>
          <w:color w:val="000000" w:themeColor="text1"/>
          <w:lang w:val="en-GB" w:eastAsia="en-GB"/>
        </w:rPr>
        <w:t>er, an optimi</w:t>
      </w:r>
      <w:r w:rsidR="009C694D" w:rsidRPr="00D706E8">
        <w:rPr>
          <w:rStyle w:val="normaltextrun"/>
          <w:rFonts w:eastAsia="Times New Roman" w:cstheme="minorHAnsi"/>
          <w:i/>
          <w:iCs/>
          <w:color w:val="000000" w:themeColor="text1"/>
          <w:lang w:val="en-GB" w:eastAsia="en-GB"/>
        </w:rPr>
        <w:t>z</w:t>
      </w:r>
      <w:r w:rsidRPr="00D706E8">
        <w:rPr>
          <w:rStyle w:val="normaltextrun"/>
          <w:rFonts w:eastAsia="Times New Roman" w:cstheme="minorHAnsi"/>
          <w:i/>
          <w:iCs/>
          <w:color w:val="000000" w:themeColor="text1"/>
          <w:lang w:val="en-GB" w:eastAsia="en-GB"/>
        </w:rPr>
        <w:t>ed V.C microphone</w:t>
      </w:r>
      <w:r w:rsidR="00CD3E0F" w:rsidRPr="00D706E8">
        <w:rPr>
          <w:rStyle w:val="EndnoteReference"/>
          <w:rFonts w:eastAsia="Times New Roman" w:cstheme="minorHAnsi"/>
          <w:i/>
          <w:iCs/>
          <w:lang w:eastAsia="en-GB"/>
        </w:rPr>
        <w:endnoteReference w:id="6"/>
      </w:r>
      <w:r w:rsidRPr="00D706E8">
        <w:rPr>
          <w:rStyle w:val="normaltextrun"/>
          <w:rFonts w:eastAsia="Times New Roman" w:cstheme="minorHAnsi"/>
          <w:i/>
          <w:iCs/>
          <w:color w:val="000000" w:themeColor="text1"/>
          <w:lang w:val="en-GB" w:eastAsia="en-GB"/>
        </w:rPr>
        <w:t xml:space="preserve"> and high frame rate recording feature </w:t>
      </w:r>
      <w:r w:rsidR="00AE457C" w:rsidRPr="00D706E8">
        <w:rPr>
          <w:rFonts w:eastAsia="Times New Roman" w:cstheme="minorHAnsi"/>
          <w:i/>
          <w:iCs/>
          <w:lang w:eastAsia="en-GB"/>
        </w:rPr>
        <w:t>at up to 120fps</w:t>
      </w:r>
      <w:r w:rsidR="00AE457C" w:rsidRPr="00D706E8">
        <w:rPr>
          <w:rStyle w:val="EndnoteReference"/>
          <w:rFonts w:eastAsia="Times New Roman" w:cstheme="minorHAnsi"/>
          <w:i/>
          <w:iCs/>
          <w:lang w:eastAsia="en-GB"/>
        </w:rPr>
        <w:endnoteReference w:id="7"/>
      </w:r>
    </w:p>
    <w:p w14:paraId="61A11D39" w14:textId="6FEB056B" w:rsidR="00A16793" w:rsidRPr="00D706E8" w:rsidRDefault="00437B28" w:rsidP="0069605A">
      <w:pPr>
        <w:pStyle w:val="CommentText"/>
        <w:numPr>
          <w:ilvl w:val="0"/>
          <w:numId w:val="3"/>
        </w:numPr>
        <w:spacing w:after="0" w:line="240" w:lineRule="auto"/>
        <w:rPr>
          <w:rStyle w:val="normaltextrun"/>
          <w:rFonts w:cstheme="minorHAnsi"/>
          <w:i/>
          <w:iCs/>
          <w:lang w:eastAsia="ja-JP"/>
        </w:rPr>
      </w:pPr>
      <w:bookmarkStart w:id="1" w:name="_Ref68252487"/>
      <w:r w:rsidRPr="00D706E8">
        <w:rPr>
          <w:rStyle w:val="normaltextrun"/>
          <w:rFonts w:cstheme="minorHAnsi"/>
          <w:i/>
          <w:iCs/>
          <w:color w:val="000000" w:themeColor="text1"/>
        </w:rPr>
        <w:t>R</w:t>
      </w:r>
      <w:r w:rsidR="00A16793" w:rsidRPr="00D706E8">
        <w:rPr>
          <w:rStyle w:val="normaltextrun"/>
          <w:rFonts w:cstheme="minorHAnsi"/>
          <w:i/>
          <w:iCs/>
          <w:color w:val="000000" w:themeColor="text1"/>
        </w:rPr>
        <w:t>eproduce 360 Reality Audio in the speakers, as the recording artist intended it to be heard</w:t>
      </w:r>
      <w:bookmarkStart w:id="2" w:name="_Ref75271571"/>
      <w:r w:rsidR="0069605A" w:rsidRPr="00D706E8">
        <w:rPr>
          <w:rStyle w:val="EndnoteReference"/>
          <w:rFonts w:cstheme="minorHAnsi"/>
          <w:i/>
          <w:iCs/>
          <w:color w:val="000000" w:themeColor="text1"/>
        </w:rPr>
        <w:endnoteReference w:id="8"/>
      </w:r>
      <w:bookmarkEnd w:id="1"/>
      <w:bookmarkEnd w:id="2"/>
      <w:r w:rsidR="002320D4" w:rsidRPr="00D706E8">
        <w:rPr>
          <w:rStyle w:val="normaltextrun"/>
          <w:rFonts w:cstheme="minorHAnsi"/>
          <w:i/>
          <w:iCs/>
          <w:color w:val="000000" w:themeColor="text1"/>
        </w:rPr>
        <w:t xml:space="preserve"> </w:t>
      </w:r>
    </w:p>
    <w:p w14:paraId="7CD79B14" w14:textId="77777777" w:rsidR="00AF3B48" w:rsidRPr="00D706E8" w:rsidRDefault="009A182B" w:rsidP="00AF3B48">
      <w:pPr>
        <w:pStyle w:val="CommentText"/>
        <w:numPr>
          <w:ilvl w:val="0"/>
          <w:numId w:val="3"/>
        </w:numPr>
        <w:spacing w:after="0" w:line="240" w:lineRule="auto"/>
        <w:rPr>
          <w:rStyle w:val="normaltextrun"/>
          <w:rFonts w:cstheme="minorHAnsi"/>
          <w:i/>
          <w:iCs/>
          <w:lang w:eastAsia="ja-JP"/>
        </w:rPr>
      </w:pPr>
      <w:r w:rsidRPr="00D706E8">
        <w:rPr>
          <w:rStyle w:val="normaltextrun"/>
          <w:rFonts w:cstheme="minorHAnsi"/>
          <w:i/>
          <w:iCs/>
          <w:color w:val="000000" w:themeColor="text1"/>
        </w:rPr>
        <w:t>Addition of b</w:t>
      </w:r>
      <w:r w:rsidR="002320D4" w:rsidRPr="00D706E8">
        <w:rPr>
          <w:rStyle w:val="normaltextrun"/>
          <w:rFonts w:cstheme="minorHAnsi"/>
          <w:i/>
          <w:iCs/>
          <w:color w:val="000000" w:themeColor="text1"/>
        </w:rPr>
        <w:t>rand new 360 Spatial sound</w:t>
      </w:r>
      <w:r w:rsidR="0014218D" w:rsidRPr="00D706E8">
        <w:rPr>
          <w:rStyle w:val="normaltextrun"/>
          <w:rFonts w:cstheme="minorHAnsi"/>
          <w:i/>
          <w:iCs/>
          <w:color w:val="000000" w:themeColor="text1"/>
        </w:rPr>
        <w:t xml:space="preserve"> </w:t>
      </w:r>
      <w:r w:rsidRPr="00D706E8">
        <w:rPr>
          <w:rStyle w:val="normaltextrun"/>
          <w:rFonts w:cstheme="minorHAnsi"/>
          <w:i/>
          <w:iCs/>
          <w:color w:val="000000" w:themeColor="text1"/>
        </w:rPr>
        <w:t>– for up-mixing stereo music into an immersive audio experience</w:t>
      </w:r>
    </w:p>
    <w:p w14:paraId="47FED3CA" w14:textId="6280714B" w:rsidR="0069605A" w:rsidRPr="00D706E8" w:rsidRDefault="00AE457C" w:rsidP="00AF3B48">
      <w:pPr>
        <w:pStyle w:val="CommentText"/>
        <w:numPr>
          <w:ilvl w:val="0"/>
          <w:numId w:val="3"/>
        </w:numPr>
        <w:spacing w:after="0" w:line="240" w:lineRule="auto"/>
        <w:rPr>
          <w:rStyle w:val="normaltextrun"/>
          <w:rFonts w:cstheme="minorHAnsi"/>
          <w:i/>
          <w:iCs/>
          <w:lang w:eastAsia="ja-JP"/>
        </w:rPr>
      </w:pPr>
      <w:r w:rsidRPr="00D706E8">
        <w:rPr>
          <w:rStyle w:val="normaltextrun"/>
          <w:rFonts w:cstheme="minorHAnsi"/>
          <w:i/>
          <w:iCs/>
          <w:color w:val="000000" w:themeColor="text1"/>
        </w:rPr>
        <w:t>5G</w:t>
      </w:r>
      <w:r w:rsidR="00ED0F18" w:rsidRPr="00D706E8">
        <w:rPr>
          <w:rStyle w:val="EndnoteReference"/>
          <w:rFonts w:cstheme="minorHAnsi"/>
          <w:i/>
          <w:iCs/>
          <w:color w:val="000000" w:themeColor="text1"/>
        </w:rPr>
        <w:endnoteReference w:id="9"/>
      </w:r>
      <w:r w:rsidRPr="00D706E8">
        <w:rPr>
          <w:rStyle w:val="normaltextrun"/>
          <w:rFonts w:cstheme="minorHAnsi"/>
          <w:i/>
          <w:iCs/>
          <w:color w:val="000000" w:themeColor="text1"/>
        </w:rPr>
        <w:t xml:space="preserve"> and Wi-Fi connectivity with the latest </w:t>
      </w:r>
      <w:r w:rsidR="0069605A" w:rsidRPr="00D706E8">
        <w:rPr>
          <w:rStyle w:val="normaltextrun"/>
          <w:rFonts w:cstheme="minorHAnsi"/>
          <w:i/>
          <w:iCs/>
          <w:color w:val="000000" w:themeColor="text1"/>
        </w:rPr>
        <w:t>Qualcomm</w:t>
      </w:r>
      <w:r w:rsidR="0069605A" w:rsidRPr="00D706E8">
        <w:rPr>
          <w:rStyle w:val="normaltextrun"/>
          <w:rFonts w:cstheme="minorHAnsi"/>
          <w:i/>
          <w:iCs/>
          <w:color w:val="000000" w:themeColor="text1"/>
          <w:vertAlign w:val="superscript"/>
        </w:rPr>
        <w:t>®</w:t>
      </w:r>
      <w:r w:rsidR="0069605A" w:rsidRPr="00D706E8">
        <w:rPr>
          <w:rStyle w:val="normaltextrun"/>
          <w:rFonts w:cstheme="minorHAnsi"/>
          <w:i/>
          <w:iCs/>
          <w:color w:val="000000" w:themeColor="text1"/>
        </w:rPr>
        <w:t xml:space="preserve"> Snapdragon™ 888 5G Mobile </w:t>
      </w:r>
      <w:r w:rsidR="003F352A" w:rsidRPr="00D706E8">
        <w:rPr>
          <w:rStyle w:val="normaltextrun"/>
          <w:rFonts w:cstheme="minorHAnsi"/>
          <w:i/>
          <w:iCs/>
          <w:color w:val="000000" w:themeColor="text1"/>
        </w:rPr>
        <w:t>Platform</w:t>
      </w:r>
      <w:r w:rsidR="00D153F9" w:rsidRPr="00D706E8">
        <w:rPr>
          <w:rStyle w:val="EndnoteReference"/>
          <w:rFonts w:cstheme="minorHAnsi"/>
          <w:i/>
          <w:iCs/>
          <w:color w:val="000000" w:themeColor="text1"/>
        </w:rPr>
        <w:endnoteReference w:id="10"/>
      </w:r>
    </w:p>
    <w:p w14:paraId="08DDF559" w14:textId="21E3802B" w:rsidR="00FD77B9" w:rsidRPr="00D706E8" w:rsidRDefault="00A16793" w:rsidP="00816017">
      <w:pPr>
        <w:pStyle w:val="paragraph"/>
        <w:numPr>
          <w:ilvl w:val="0"/>
          <w:numId w:val="3"/>
        </w:numPr>
        <w:spacing w:before="0" w:beforeAutospacing="0" w:after="0" w:afterAutospacing="0"/>
        <w:jc w:val="both"/>
        <w:textAlignment w:val="baseline"/>
        <w:rPr>
          <w:rFonts w:asciiTheme="minorHAnsi" w:eastAsiaTheme="minorEastAsia" w:hAnsiTheme="minorHAnsi" w:cstheme="minorHAnsi"/>
          <w:i/>
          <w:iCs/>
          <w:color w:val="000000" w:themeColor="text1"/>
          <w:sz w:val="22"/>
          <w:szCs w:val="22"/>
          <w:lang w:eastAsia="en-US"/>
        </w:rPr>
      </w:pPr>
      <w:bookmarkStart w:id="3" w:name="_Ref69117772"/>
      <w:r w:rsidRPr="00D706E8">
        <w:rPr>
          <w:rStyle w:val="normaltextrun"/>
          <w:rFonts w:asciiTheme="minorHAnsi" w:hAnsiTheme="minorHAnsi" w:cstheme="minorHAnsi"/>
          <w:i/>
          <w:iCs/>
          <w:color w:val="000000" w:themeColor="text1"/>
          <w:sz w:val="22"/>
          <w:szCs w:val="22"/>
        </w:rPr>
        <w:t>Improved battery life (4500mAh) and the ability to charge up to 50% of capacity in 30 minutes with the kitted 30W charger</w:t>
      </w:r>
      <w:bookmarkEnd w:id="3"/>
      <w:r w:rsidR="0069605A" w:rsidRPr="00D706E8">
        <w:rPr>
          <w:rStyle w:val="normaltextrun"/>
          <w:rFonts w:asciiTheme="minorHAnsi" w:hAnsiTheme="minorHAnsi" w:cstheme="minorHAnsi"/>
          <w:i/>
          <w:iCs/>
          <w:color w:val="000000" w:themeColor="text1"/>
          <w:sz w:val="22"/>
          <w:szCs w:val="22"/>
        </w:rPr>
        <w:t xml:space="preserve"> </w:t>
      </w:r>
    </w:p>
    <w:p w14:paraId="114DC8B4" w14:textId="77777777" w:rsidR="0015513F" w:rsidRPr="00846FC4" w:rsidRDefault="0015513F" w:rsidP="0015513F">
      <w:pPr>
        <w:spacing w:after="0"/>
        <w:jc w:val="center"/>
      </w:pPr>
    </w:p>
    <w:p w14:paraId="6AC348A7" w14:textId="4FD9B4F6" w:rsidR="00437B28" w:rsidRDefault="00437B28" w:rsidP="000E1F3B">
      <w:pPr>
        <w:spacing w:after="0" w:line="240" w:lineRule="auto"/>
        <w:rPr>
          <w:rStyle w:val="normaltextrun"/>
          <w:rFonts w:cstheme="minorHAnsi"/>
        </w:rPr>
      </w:pPr>
      <w:r>
        <w:rPr>
          <w:rStyle w:val="normaltextrun"/>
          <w:rFonts w:cstheme="minorHAnsi"/>
          <w:color w:val="000000" w:themeColor="text1"/>
        </w:rPr>
        <w:t xml:space="preserve">Drawing on Sony’s leadership in imaging, display and audio technology, the </w:t>
      </w:r>
      <w:r w:rsidR="00221619">
        <w:rPr>
          <w:rStyle w:val="normaltextrun"/>
          <w:rFonts w:cstheme="minorHAnsi"/>
          <w:color w:val="000000" w:themeColor="text1"/>
        </w:rPr>
        <w:t xml:space="preserve">Xperia </w:t>
      </w:r>
      <w:r>
        <w:rPr>
          <w:rStyle w:val="normaltextrun"/>
          <w:rFonts w:cstheme="minorHAnsi"/>
          <w:color w:val="000000" w:themeColor="text1"/>
        </w:rPr>
        <w:t>5</w:t>
      </w:r>
      <w:r w:rsidR="00221619">
        <w:rPr>
          <w:rStyle w:val="normaltextrun"/>
          <w:rFonts w:cstheme="minorHAnsi"/>
          <w:color w:val="000000" w:themeColor="text1"/>
        </w:rPr>
        <w:t xml:space="preserve"> III smartphone</w:t>
      </w:r>
      <w:r w:rsidR="00221619" w:rsidRPr="00846FC4">
        <w:rPr>
          <w:rStyle w:val="normaltextrun"/>
          <w:rFonts w:cstheme="minorHAnsi"/>
          <w:color w:val="000000" w:themeColor="text1"/>
        </w:rPr>
        <w:t xml:space="preserve"> </w:t>
      </w:r>
      <w:r>
        <w:rPr>
          <w:rStyle w:val="normaltextrun"/>
          <w:rFonts w:cstheme="minorHAnsi"/>
          <w:color w:val="000000" w:themeColor="text1"/>
        </w:rPr>
        <w:t xml:space="preserve">is the perfect device for </w:t>
      </w:r>
      <w:r w:rsidRPr="00846FC4">
        <w:rPr>
          <w:rStyle w:val="normaltextrun"/>
          <w:rFonts w:cstheme="minorHAnsi"/>
        </w:rPr>
        <w:t>photographer</w:t>
      </w:r>
      <w:r>
        <w:rPr>
          <w:rStyle w:val="normaltextrun"/>
          <w:rFonts w:cstheme="minorHAnsi"/>
        </w:rPr>
        <w:t>s</w:t>
      </w:r>
      <w:r w:rsidRPr="00846FC4">
        <w:rPr>
          <w:rStyle w:val="normaltextrun"/>
          <w:rFonts w:cstheme="minorHAnsi"/>
        </w:rPr>
        <w:t>, audiophile</w:t>
      </w:r>
      <w:r>
        <w:rPr>
          <w:rStyle w:val="normaltextrun"/>
          <w:rFonts w:cstheme="minorHAnsi"/>
        </w:rPr>
        <w:t>s</w:t>
      </w:r>
      <w:r w:rsidRPr="00846FC4">
        <w:rPr>
          <w:rStyle w:val="normaltextrun"/>
          <w:rFonts w:cstheme="minorHAnsi"/>
        </w:rPr>
        <w:t>, cinephile</w:t>
      </w:r>
      <w:r>
        <w:rPr>
          <w:rStyle w:val="normaltextrun"/>
          <w:rFonts w:cstheme="minorHAnsi"/>
        </w:rPr>
        <w:t>s</w:t>
      </w:r>
      <w:r w:rsidRPr="00846FC4">
        <w:rPr>
          <w:rStyle w:val="normaltextrun"/>
          <w:rFonts w:cstheme="minorHAnsi"/>
        </w:rPr>
        <w:t>, gamer</w:t>
      </w:r>
      <w:r>
        <w:rPr>
          <w:rStyle w:val="normaltextrun"/>
          <w:rFonts w:cstheme="minorHAnsi"/>
        </w:rPr>
        <w:t>s or</w:t>
      </w:r>
      <w:r w:rsidRPr="00846FC4">
        <w:rPr>
          <w:rStyle w:val="normaltextrun"/>
          <w:rFonts w:cstheme="minorHAnsi"/>
        </w:rPr>
        <w:t xml:space="preserve"> cinematographer</w:t>
      </w:r>
      <w:r>
        <w:rPr>
          <w:rStyle w:val="normaltextrun"/>
          <w:rFonts w:cstheme="minorHAnsi"/>
        </w:rPr>
        <w:t>s, all in a compact form factor.</w:t>
      </w:r>
    </w:p>
    <w:p w14:paraId="52024DD7" w14:textId="77777777" w:rsidR="00437B28" w:rsidRDefault="00437B28" w:rsidP="000E1F3B">
      <w:pPr>
        <w:spacing w:after="0" w:line="240" w:lineRule="auto"/>
        <w:rPr>
          <w:rStyle w:val="normaltextrun"/>
          <w:rFonts w:cstheme="minorHAnsi"/>
        </w:rPr>
      </w:pPr>
    </w:p>
    <w:p w14:paraId="4FA4586C" w14:textId="2BE4A15E" w:rsidR="00BF2E1D" w:rsidRDefault="00BF2E1D" w:rsidP="000E1F3B">
      <w:pPr>
        <w:spacing w:after="0" w:line="240" w:lineRule="auto"/>
      </w:pPr>
      <w:r w:rsidRPr="00846FC4">
        <w:rPr>
          <w:rFonts w:cstheme="minorHAnsi"/>
        </w:rPr>
        <w:t>For detailed product information, please visit</w:t>
      </w:r>
      <w:r w:rsidR="00A16793">
        <w:rPr>
          <w:rFonts w:cstheme="minorHAnsi"/>
        </w:rPr>
        <w:t>:</w:t>
      </w:r>
      <w:r w:rsidR="000E1F3B">
        <w:rPr>
          <w:rFonts w:cstheme="minorHAnsi"/>
        </w:rPr>
        <w:t xml:space="preserve"> </w:t>
      </w:r>
    </w:p>
    <w:p w14:paraId="2BFDE689" w14:textId="1C998E1B" w:rsidR="00DE51D0" w:rsidRPr="000E1F3B" w:rsidRDefault="00BB6D28" w:rsidP="000E1F3B">
      <w:pPr>
        <w:spacing w:after="0" w:line="240" w:lineRule="auto"/>
        <w:rPr>
          <w:rFonts w:cstheme="minorHAnsi"/>
        </w:rPr>
      </w:pPr>
      <w:hyperlink r:id="rId10" w:history="1">
        <w:r w:rsidR="00C23EA8" w:rsidRPr="00CD1DC3">
          <w:rPr>
            <w:rStyle w:val="Hyperlink"/>
            <w:rFonts w:cstheme="minorHAnsi"/>
          </w:rPr>
          <w:t>https://electronics.sony.com/mobile/smartphone/all/p/xqbq62-b</w:t>
        </w:r>
      </w:hyperlink>
      <w:r w:rsidR="00C23EA8">
        <w:rPr>
          <w:rFonts w:cstheme="minorHAnsi"/>
        </w:rPr>
        <w:t xml:space="preserve"> </w:t>
      </w:r>
    </w:p>
    <w:p w14:paraId="6EE1068A" w14:textId="77777777" w:rsidR="00BF2E1D" w:rsidRPr="00846FC4" w:rsidRDefault="00BF2E1D" w:rsidP="00BF2E1D">
      <w:pPr>
        <w:spacing w:after="0" w:line="240" w:lineRule="auto"/>
        <w:rPr>
          <w:rFonts w:cstheme="minorHAnsi"/>
        </w:rPr>
      </w:pPr>
    </w:p>
    <w:p w14:paraId="2D090F7F" w14:textId="700F6BE4" w:rsidR="00BF2E1D" w:rsidRPr="00846FC4" w:rsidRDefault="00273E92" w:rsidP="00A910E6">
      <w:pPr>
        <w:spacing w:after="0" w:line="240" w:lineRule="auto"/>
        <w:rPr>
          <w:rFonts w:cstheme="minorHAnsi"/>
        </w:rPr>
      </w:pPr>
      <w:r>
        <w:rPr>
          <w:rFonts w:cstheme="minorHAnsi"/>
        </w:rPr>
        <w:t>P</w:t>
      </w:r>
      <w:r w:rsidR="00BF2E1D" w:rsidRPr="00846FC4">
        <w:rPr>
          <w:rFonts w:cstheme="minorHAnsi"/>
        </w:rPr>
        <w:t>roduct video</w:t>
      </w:r>
      <w:r>
        <w:rPr>
          <w:rFonts w:cstheme="minorHAnsi"/>
        </w:rPr>
        <w:t>s</w:t>
      </w:r>
      <w:r w:rsidR="00BF2E1D" w:rsidRPr="00846FC4">
        <w:rPr>
          <w:rFonts w:cstheme="minorHAnsi"/>
        </w:rPr>
        <w:t xml:space="preserve"> on the new Xperia </w:t>
      </w:r>
      <w:r w:rsidR="00A01AD0">
        <w:rPr>
          <w:rFonts w:cstheme="minorHAnsi"/>
        </w:rPr>
        <w:t>5</w:t>
      </w:r>
      <w:r w:rsidR="00BF2E1D" w:rsidRPr="00846FC4">
        <w:rPr>
          <w:rFonts w:cstheme="minorHAnsi"/>
        </w:rPr>
        <w:t xml:space="preserve"> III can be viewed </w:t>
      </w:r>
      <w:hyperlink r:id="rId11" w:history="1">
        <w:r w:rsidR="00BF2E1D" w:rsidRPr="00D706E8">
          <w:rPr>
            <w:rStyle w:val="Hyperlink"/>
            <w:rFonts w:cstheme="minorHAnsi"/>
          </w:rPr>
          <w:t>HERE</w:t>
        </w:r>
      </w:hyperlink>
    </w:p>
    <w:p w14:paraId="04D642DE" w14:textId="233098AF" w:rsidR="00BF2E1D" w:rsidRDefault="00BF2E1D" w:rsidP="0015513F">
      <w:pPr>
        <w:spacing w:after="0"/>
      </w:pPr>
    </w:p>
    <w:p w14:paraId="0F69CAD6" w14:textId="77777777" w:rsidR="0015513F" w:rsidRPr="00846FC4" w:rsidRDefault="0015513F" w:rsidP="0015513F">
      <w:pPr>
        <w:spacing w:after="0"/>
        <w:rPr>
          <w:b/>
        </w:rPr>
      </w:pPr>
    </w:p>
    <w:p w14:paraId="6CA55B16" w14:textId="77777777" w:rsidR="00423442" w:rsidRPr="00846FC4" w:rsidRDefault="00423442" w:rsidP="00423442">
      <w:pPr>
        <w:spacing w:after="0" w:line="240" w:lineRule="auto"/>
        <w:rPr>
          <w:rFonts w:ascii="Calibri" w:eastAsia="Yu Gothic" w:hAnsi="Calibri" w:cs="Calibri"/>
          <w:b/>
          <w:bCs/>
          <w:lang w:eastAsia="ja-JP"/>
        </w:rPr>
      </w:pPr>
      <w:r w:rsidRPr="00846FC4">
        <w:rPr>
          <w:rFonts w:ascii="Calibri" w:eastAsia="Yu Gothic" w:hAnsi="Calibri" w:cs="Calibri"/>
          <w:b/>
          <w:bCs/>
          <w:lang w:eastAsia="ja-JP"/>
        </w:rPr>
        <w:lastRenderedPageBreak/>
        <w:t>About Sony Electronics Inc.</w:t>
      </w:r>
    </w:p>
    <w:p w14:paraId="6C54FA68" w14:textId="0F9B0816" w:rsidR="00CC015A" w:rsidRPr="00423442" w:rsidRDefault="00CC015A" w:rsidP="00423442">
      <w:pPr>
        <w:spacing w:after="0" w:line="240" w:lineRule="auto"/>
        <w:rPr>
          <w:rFonts w:ascii="Calibri" w:eastAsia="Yu Gothic" w:hAnsi="Calibri" w:cs="Calibri"/>
          <w:lang w:eastAsia="ja-JP"/>
        </w:rPr>
      </w:pPr>
      <w:r w:rsidRPr="00CC015A">
        <w:rPr>
          <w:rFonts w:ascii="Calibri" w:eastAsia="Yu Gothic" w:hAnsi="Calibri" w:cs="Calibri"/>
          <w:lang w:eastAsia="ja-JP"/>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http://www.sony.com/news for more information. </w:t>
      </w:r>
    </w:p>
    <w:p w14:paraId="7EE77B70" w14:textId="77777777" w:rsidR="00467594" w:rsidRPr="00846FC4" w:rsidRDefault="00467594" w:rsidP="00467594">
      <w:pPr>
        <w:spacing w:after="0"/>
      </w:pPr>
    </w:p>
    <w:p w14:paraId="1177781E" w14:textId="77777777" w:rsidR="00467594" w:rsidRPr="00846FC4" w:rsidRDefault="00467594" w:rsidP="00467594">
      <w:pPr>
        <w:spacing w:after="0"/>
        <w:jc w:val="center"/>
      </w:pPr>
      <w:r w:rsidRPr="00846FC4">
        <w:t>###</w:t>
      </w:r>
    </w:p>
    <w:p w14:paraId="09C58126" w14:textId="732BA6A7" w:rsidR="0015513F" w:rsidRPr="00042394" w:rsidRDefault="0015513F" w:rsidP="0015513F">
      <w:pPr>
        <w:spacing w:after="0"/>
      </w:pPr>
    </w:p>
    <w:p w14:paraId="49C500D0" w14:textId="30DD7F1F" w:rsidR="0015513F" w:rsidRPr="006855F6" w:rsidRDefault="0015513F" w:rsidP="006855F6">
      <w:pPr>
        <w:spacing w:after="0"/>
        <w:rPr>
          <w:b/>
        </w:rPr>
      </w:pPr>
      <w:r w:rsidRPr="00042394">
        <w:rPr>
          <w:b/>
        </w:rPr>
        <w:t>Notes:</w:t>
      </w:r>
    </w:p>
    <w:sectPr w:rsidR="0015513F" w:rsidRPr="006855F6" w:rsidSect="00C249CB">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11BB8" w14:textId="77777777" w:rsidR="00BB6D28" w:rsidRDefault="00BB6D28" w:rsidP="00C249CB">
      <w:pPr>
        <w:spacing w:after="0" w:line="240" w:lineRule="auto"/>
      </w:pPr>
      <w:r>
        <w:separator/>
      </w:r>
    </w:p>
  </w:endnote>
  <w:endnote w:type="continuationSeparator" w:id="0">
    <w:p w14:paraId="77ECEF61" w14:textId="77777777" w:rsidR="00BB6D28" w:rsidRDefault="00BB6D28" w:rsidP="00C249CB">
      <w:pPr>
        <w:spacing w:after="0" w:line="240" w:lineRule="auto"/>
      </w:pPr>
      <w:r>
        <w:continuationSeparator/>
      </w:r>
    </w:p>
  </w:endnote>
  <w:endnote w:id="1">
    <w:p w14:paraId="2B61A303" w14:textId="18012008" w:rsidR="007D00EE" w:rsidRPr="00D153F9" w:rsidRDefault="007D00EE" w:rsidP="00D153F9">
      <w:pPr>
        <w:pStyle w:val="EndnoteText"/>
        <w:spacing w:after="0" w:line="240" w:lineRule="auto"/>
        <w:rPr>
          <w:rFonts w:cstheme="minorHAnsi"/>
          <w:sz w:val="16"/>
          <w:szCs w:val="16"/>
        </w:rPr>
      </w:pPr>
      <w:r w:rsidRPr="00D153F9">
        <w:rPr>
          <w:rStyle w:val="EndnoteReference"/>
          <w:rFonts w:cstheme="minorHAnsi"/>
          <w:sz w:val="16"/>
          <w:szCs w:val="16"/>
        </w:rPr>
        <w:endnoteRef/>
      </w:r>
      <w:r w:rsidRPr="00D153F9">
        <w:rPr>
          <w:rFonts w:cstheme="minorHAnsi"/>
          <w:sz w:val="16"/>
          <w:szCs w:val="16"/>
        </w:rPr>
        <w:t xml:space="preserve"> At participating Sony authorized retailers.</w:t>
      </w:r>
      <w:r w:rsidR="002820A2">
        <w:rPr>
          <w:rFonts w:cstheme="minorHAnsi"/>
          <w:sz w:val="16"/>
          <w:szCs w:val="16"/>
        </w:rPr>
        <w:t xml:space="preserve"> Offer valid 1/11/2022-2/27/2022 for U.S. residents 18+ with purchase of a new Xperia 5 III smartphone from a Sony authorized retailer. One redemption per device, maximum five devices per customer. Subject to audit. Internet access and most recent version of game required. To claim visit </w:t>
      </w:r>
      <w:hyperlink r:id="rId1" w:history="1">
        <w:r w:rsidR="002820A2" w:rsidRPr="00A66C33">
          <w:rPr>
            <w:rStyle w:val="Hyperlink"/>
            <w:rFonts w:cstheme="minorHAnsi"/>
            <w:sz w:val="16"/>
            <w:szCs w:val="16"/>
          </w:rPr>
          <w:t>www.sony.com/xperiapromos</w:t>
        </w:r>
      </w:hyperlink>
      <w:r w:rsidR="002820A2">
        <w:rPr>
          <w:rFonts w:cstheme="minorHAnsi"/>
          <w:sz w:val="16"/>
          <w:szCs w:val="16"/>
        </w:rPr>
        <w:t xml:space="preserve">. Provide device IMEI number, proof of purchase as requested, and follow directions to redeem on </w:t>
      </w:r>
      <w:hyperlink r:id="rId2" w:history="1">
        <w:r w:rsidR="002820A2" w:rsidRPr="00A66C33">
          <w:rPr>
            <w:rStyle w:val="Hyperlink"/>
            <w:rFonts w:cstheme="minorHAnsi"/>
            <w:sz w:val="16"/>
            <w:szCs w:val="16"/>
          </w:rPr>
          <w:t>www.callofduty.com/redeption</w:t>
        </w:r>
      </w:hyperlink>
      <w:r w:rsidR="002820A2">
        <w:rPr>
          <w:rFonts w:cstheme="minorHAnsi"/>
          <w:sz w:val="16"/>
          <w:szCs w:val="16"/>
        </w:rPr>
        <w:t xml:space="preserve">. Points expire </w:t>
      </w:r>
      <w:r w:rsidR="00EF4904">
        <w:rPr>
          <w:rFonts w:cstheme="minorHAnsi"/>
          <w:sz w:val="16"/>
          <w:szCs w:val="16"/>
        </w:rPr>
        <w:t>10/30/2022</w:t>
      </w:r>
      <w:r w:rsidR="002820A2">
        <w:rPr>
          <w:rFonts w:cstheme="minorHAnsi"/>
          <w:sz w:val="16"/>
          <w:szCs w:val="16"/>
        </w:rPr>
        <w:t>. Offer not combinable with other offers and not redeemable for cash. Specifications, availability, prices, and terms of offer are subject to cancellation or change without notice. Call of Duty Mobile app may be subject to individual terms and conditions (</w:t>
      </w:r>
      <w:hyperlink r:id="rId3" w:history="1">
        <w:r w:rsidR="002820A2" w:rsidRPr="00A66C33">
          <w:rPr>
            <w:rStyle w:val="Hyperlink"/>
            <w:rFonts w:cstheme="minorHAnsi"/>
            <w:sz w:val="16"/>
            <w:szCs w:val="16"/>
          </w:rPr>
          <w:t>www.callofduty.com/mobile</w:t>
        </w:r>
      </w:hyperlink>
      <w:r w:rsidR="002820A2">
        <w:rPr>
          <w:rFonts w:cstheme="minorHAnsi"/>
          <w:sz w:val="16"/>
          <w:szCs w:val="16"/>
        </w:rPr>
        <w:t>) and game rules may can be changed, or discontinued at any time and may require fees, registration, and credit card information. © 2021 Activision Publishing Inc. ACTIVISION and CALL OF DUTY are trademarks of Activision Publishing, Inc.</w:t>
      </w:r>
    </w:p>
  </w:endnote>
  <w:endnote w:id="2">
    <w:p w14:paraId="218462BE" w14:textId="70FE9970" w:rsidR="002062C4" w:rsidRPr="00D153F9" w:rsidRDefault="002062C4" w:rsidP="00D153F9">
      <w:pPr>
        <w:pStyle w:val="EndnoteText"/>
        <w:spacing w:after="0" w:line="240" w:lineRule="auto"/>
        <w:rPr>
          <w:sz w:val="16"/>
          <w:szCs w:val="16"/>
        </w:rPr>
      </w:pPr>
      <w:r w:rsidRPr="00D153F9">
        <w:rPr>
          <w:rStyle w:val="EndnoteReference"/>
          <w:sz w:val="16"/>
          <w:szCs w:val="16"/>
        </w:rPr>
        <w:endnoteRef/>
      </w:r>
      <w:r w:rsidRPr="00D153F9">
        <w:rPr>
          <w:sz w:val="16"/>
          <w:szCs w:val="16"/>
        </w:rPr>
        <w:t xml:space="preserve"> </w:t>
      </w:r>
      <w:r w:rsidRPr="00D153F9">
        <w:rPr>
          <w:rFonts w:eastAsia="Batang" w:cstheme="minorHAnsi"/>
          <w:sz w:val="16"/>
          <w:szCs w:val="16"/>
        </w:rPr>
        <w:t>Accuracy of the feature may vary according to environmental circumstances. Some performance restrictions may apply. Animal Eye AF does not work with all types of animals.</w:t>
      </w:r>
    </w:p>
  </w:endnote>
  <w:endnote w:id="3">
    <w:p w14:paraId="0DC1DD33" w14:textId="77777777" w:rsidR="008409CB" w:rsidRPr="00D153F9" w:rsidRDefault="008409CB" w:rsidP="00D153F9">
      <w:pPr>
        <w:pStyle w:val="EndnoteText"/>
        <w:spacing w:after="0" w:line="240" w:lineRule="auto"/>
        <w:rPr>
          <w:rFonts w:cstheme="minorHAnsi"/>
          <w:sz w:val="16"/>
          <w:szCs w:val="16"/>
        </w:rPr>
      </w:pPr>
      <w:r w:rsidRPr="00D153F9">
        <w:rPr>
          <w:rStyle w:val="EndnoteReference"/>
          <w:rFonts w:cstheme="minorHAnsi"/>
          <w:sz w:val="16"/>
          <w:szCs w:val="16"/>
        </w:rPr>
        <w:endnoteRef/>
      </w:r>
      <w:r w:rsidRPr="00D153F9">
        <w:rPr>
          <w:rFonts w:cstheme="minorHAnsi"/>
          <w:sz w:val="16"/>
          <w:szCs w:val="16"/>
        </w:rPr>
        <w:t xml:space="preserve"> 35mm equivalent format</w:t>
      </w:r>
    </w:p>
  </w:endnote>
  <w:endnote w:id="4">
    <w:p w14:paraId="7CBFE05A" w14:textId="3897FBFD" w:rsidR="0069605A" w:rsidRPr="00D153F9" w:rsidRDefault="0069605A" w:rsidP="00D153F9">
      <w:pPr>
        <w:pStyle w:val="CommentText"/>
        <w:spacing w:after="0" w:line="240" w:lineRule="auto"/>
        <w:rPr>
          <w:rFonts w:cstheme="minorHAnsi"/>
          <w:color w:val="212529"/>
          <w:sz w:val="16"/>
          <w:szCs w:val="16"/>
          <w:lang w:val="en"/>
        </w:rPr>
      </w:pPr>
      <w:r w:rsidRPr="00D153F9">
        <w:rPr>
          <w:rStyle w:val="EndnoteReference"/>
          <w:rFonts w:cstheme="minorHAnsi"/>
          <w:color w:val="000000" w:themeColor="text1"/>
          <w:sz w:val="16"/>
          <w:szCs w:val="16"/>
        </w:rPr>
        <w:endnoteRef/>
      </w:r>
      <w:r w:rsidRPr="00D153F9">
        <w:rPr>
          <w:rFonts w:cstheme="minorHAnsi"/>
          <w:color w:val="000000" w:themeColor="text1"/>
          <w:sz w:val="16"/>
          <w:szCs w:val="16"/>
        </w:rPr>
        <w:t xml:space="preserve"> </w:t>
      </w:r>
      <w:r w:rsidRPr="00D153F9">
        <w:rPr>
          <w:rFonts w:cstheme="minorHAnsi" w:hint="eastAsia"/>
          <w:color w:val="212529"/>
          <w:sz w:val="16"/>
          <w:szCs w:val="16"/>
          <w:lang w:val="en"/>
        </w:rPr>
        <w:t xml:space="preserve">The </w:t>
      </w:r>
      <w:r w:rsidR="00FE224A" w:rsidRPr="00D153F9">
        <w:rPr>
          <w:rFonts w:cstheme="minorHAnsi"/>
          <w:color w:val="212529"/>
          <w:sz w:val="16"/>
          <w:szCs w:val="16"/>
          <w:lang w:val="en"/>
        </w:rPr>
        <w:t>R</w:t>
      </w:r>
      <w:r w:rsidR="00FE224A" w:rsidRPr="00D153F9">
        <w:rPr>
          <w:rFonts w:cstheme="minorHAnsi" w:hint="eastAsia"/>
          <w:color w:val="212529"/>
          <w:sz w:val="16"/>
          <w:szCs w:val="16"/>
          <w:lang w:val="en"/>
        </w:rPr>
        <w:t xml:space="preserve">efresh </w:t>
      </w:r>
      <w:r w:rsidRPr="00D153F9">
        <w:rPr>
          <w:rFonts w:cstheme="minorHAnsi" w:hint="eastAsia"/>
          <w:color w:val="212529"/>
          <w:sz w:val="16"/>
          <w:szCs w:val="16"/>
          <w:lang w:val="en"/>
        </w:rPr>
        <w:t xml:space="preserve">rate 120Hz drive is effective when the blur reduction setting is turned on. Display </w:t>
      </w:r>
      <w:r w:rsidR="00FE224A" w:rsidRPr="00D153F9">
        <w:rPr>
          <w:rFonts w:cstheme="minorHAnsi"/>
          <w:color w:val="212529"/>
          <w:sz w:val="16"/>
          <w:szCs w:val="16"/>
          <w:lang w:val="en"/>
        </w:rPr>
        <w:t>R</w:t>
      </w:r>
      <w:r w:rsidR="00FE224A" w:rsidRPr="00D153F9">
        <w:rPr>
          <w:rFonts w:cstheme="minorHAnsi" w:hint="eastAsia"/>
          <w:color w:val="212529"/>
          <w:sz w:val="16"/>
          <w:szCs w:val="16"/>
          <w:lang w:val="en"/>
        </w:rPr>
        <w:t xml:space="preserve">efresh </w:t>
      </w:r>
      <w:r w:rsidRPr="00D153F9">
        <w:rPr>
          <w:rFonts w:cstheme="minorHAnsi" w:hint="eastAsia"/>
          <w:color w:val="212529"/>
          <w:sz w:val="16"/>
          <w:szCs w:val="16"/>
          <w:lang w:val="en"/>
        </w:rPr>
        <w:t>rate may vary depending on content and app specifications</w:t>
      </w:r>
    </w:p>
  </w:endnote>
  <w:endnote w:id="5">
    <w:p w14:paraId="3A613B0C" w14:textId="77777777" w:rsidR="00CD3E0F" w:rsidRPr="00D153F9" w:rsidRDefault="00CD3E0F" w:rsidP="00D153F9">
      <w:pPr>
        <w:pStyle w:val="EndnoteText"/>
        <w:spacing w:after="0" w:line="240" w:lineRule="auto"/>
        <w:rPr>
          <w:rFonts w:cstheme="minorHAnsi"/>
          <w:sz w:val="16"/>
          <w:szCs w:val="16"/>
        </w:rPr>
      </w:pPr>
      <w:r w:rsidRPr="00D153F9">
        <w:rPr>
          <w:rStyle w:val="EndnoteReference"/>
          <w:rFonts w:cstheme="minorHAnsi"/>
          <w:sz w:val="16"/>
          <w:szCs w:val="16"/>
        </w:rPr>
        <w:endnoteRef/>
      </w:r>
      <w:r w:rsidRPr="00D153F9">
        <w:rPr>
          <w:rFonts w:cstheme="minorHAnsi"/>
          <w:sz w:val="16"/>
          <w:szCs w:val="16"/>
        </w:rPr>
        <w:t xml:space="preserve"> </w:t>
      </w:r>
      <w:r w:rsidRPr="00D153F9">
        <w:rPr>
          <w:rFonts w:eastAsia="Times New Roman" w:cstheme="minorHAnsi"/>
          <w:sz w:val="16"/>
          <w:szCs w:val="16"/>
          <w:lang w:eastAsia="en-GB"/>
        </w:rPr>
        <w:t>This device is water resistant and protected against dust. All ports and attached covers should be firmly closed. Do not put the device completely underwater or expose it to seawater, salt water, chlorinated water or liquids such as drinks. Abuse and improper use of device will invalidate warranty. The device has been tested under Ingress Protection rating IP65/68. Sony devices that are tested for their water-resistant abilities are placed gently inside a container filled with tap water and lowered to a depth of 1.5 meters. After 30 minutes in the container, the device is gently taken out and its functions and features are tested. Note this model has a cap less USB port to connect and charge. The USB port needs to be completely dry before charging</w:t>
      </w:r>
    </w:p>
  </w:endnote>
  <w:endnote w:id="6">
    <w:p w14:paraId="26D8C74B" w14:textId="77777777" w:rsidR="00CD3E0F" w:rsidRPr="00D153F9" w:rsidRDefault="00CD3E0F" w:rsidP="00D153F9">
      <w:pPr>
        <w:pStyle w:val="CommentText"/>
        <w:spacing w:after="0" w:line="240" w:lineRule="auto"/>
        <w:rPr>
          <w:rFonts w:eastAsia="MS PMincho" w:cstheme="minorHAnsi"/>
          <w:sz w:val="16"/>
          <w:szCs w:val="16"/>
          <w:lang w:eastAsia="ja-JP"/>
        </w:rPr>
      </w:pPr>
      <w:r w:rsidRPr="00D153F9">
        <w:rPr>
          <w:rStyle w:val="EndnoteReference"/>
          <w:rFonts w:cstheme="minorHAnsi"/>
          <w:sz w:val="16"/>
          <w:szCs w:val="16"/>
        </w:rPr>
        <w:endnoteRef/>
      </w:r>
      <w:r w:rsidRPr="00D153F9">
        <w:rPr>
          <w:rFonts w:cstheme="minorHAnsi"/>
          <w:color w:val="000000" w:themeColor="text1"/>
          <w:sz w:val="16"/>
          <w:szCs w:val="16"/>
        </w:rPr>
        <w:t xml:space="preserve"> </w:t>
      </w:r>
      <w:r w:rsidRPr="00D153F9">
        <w:rPr>
          <w:rFonts w:cstheme="minorHAnsi" w:hint="eastAsia"/>
          <w:sz w:val="16"/>
          <w:szCs w:val="16"/>
        </w:rPr>
        <w:t>Effective only when connecting with the 3.5mm audio jack</w:t>
      </w:r>
    </w:p>
  </w:endnote>
  <w:endnote w:id="7">
    <w:p w14:paraId="44ABD730" w14:textId="77777777" w:rsidR="00AE457C" w:rsidRPr="00D153F9" w:rsidRDefault="00AE457C" w:rsidP="00D153F9">
      <w:pPr>
        <w:pStyle w:val="EndnoteText"/>
        <w:spacing w:after="0" w:line="240" w:lineRule="auto"/>
        <w:rPr>
          <w:rFonts w:cstheme="minorHAnsi"/>
          <w:sz w:val="16"/>
          <w:szCs w:val="16"/>
        </w:rPr>
      </w:pPr>
      <w:r w:rsidRPr="00D153F9">
        <w:rPr>
          <w:rStyle w:val="EndnoteReference"/>
          <w:rFonts w:cstheme="minorHAnsi"/>
          <w:color w:val="000000" w:themeColor="text1"/>
          <w:sz w:val="16"/>
          <w:szCs w:val="16"/>
        </w:rPr>
        <w:endnoteRef/>
      </w:r>
      <w:r w:rsidRPr="00D153F9">
        <w:rPr>
          <w:rFonts w:cstheme="minorHAnsi"/>
          <w:color w:val="000000" w:themeColor="text1"/>
          <w:sz w:val="16"/>
          <w:szCs w:val="16"/>
        </w:rPr>
        <w:t xml:space="preserve"> Effective when the setting of the Game Enhancer Refresh rate is more than 120Hz, or the setting is "Performance First". High frame rate recording up to 120fps is available at 720p resolution.</w:t>
      </w:r>
    </w:p>
  </w:endnote>
  <w:endnote w:id="8">
    <w:p w14:paraId="4A5C0229" w14:textId="5E249F83" w:rsidR="0069605A" w:rsidRPr="00D153F9" w:rsidRDefault="0069605A" w:rsidP="00D153F9">
      <w:pPr>
        <w:pStyle w:val="EndnoteText"/>
        <w:spacing w:after="0" w:line="240" w:lineRule="auto"/>
        <w:rPr>
          <w:rFonts w:cstheme="minorHAnsi"/>
          <w:sz w:val="16"/>
          <w:szCs w:val="16"/>
        </w:rPr>
      </w:pPr>
      <w:r w:rsidRPr="00D153F9">
        <w:rPr>
          <w:rStyle w:val="EndnoteReference"/>
          <w:rFonts w:cstheme="minorHAnsi"/>
          <w:color w:val="000000" w:themeColor="text1"/>
          <w:sz w:val="16"/>
          <w:szCs w:val="16"/>
        </w:rPr>
        <w:endnoteRef/>
      </w:r>
      <w:r w:rsidRPr="00D153F9">
        <w:rPr>
          <w:rFonts w:cstheme="minorHAnsi"/>
          <w:color w:val="000000" w:themeColor="text1"/>
          <w:sz w:val="16"/>
          <w:szCs w:val="16"/>
        </w:rPr>
        <w:t xml:space="preserve"> </w:t>
      </w:r>
      <w:r w:rsidRPr="00D153F9">
        <w:rPr>
          <w:rFonts w:eastAsia="Times New Roman" w:cstheme="minorHAnsi"/>
          <w:color w:val="000000" w:themeColor="text1"/>
          <w:sz w:val="16"/>
          <w:szCs w:val="16"/>
        </w:rPr>
        <w:t xml:space="preserve">This feature is currently available with TIDAL. </w:t>
      </w:r>
      <w:r w:rsidR="00B37202" w:rsidRPr="00D153F9">
        <w:rPr>
          <w:rFonts w:eastAsia="Times New Roman" w:cstheme="minorHAnsi"/>
          <w:color w:val="000000" w:themeColor="text1"/>
          <w:sz w:val="16"/>
          <w:szCs w:val="16"/>
        </w:rPr>
        <w:t>Membership to Tidal account and app on smartphone required with connection to Wi-Fi.  See https://tidal.com/ terms and conditions/privacy policy for details. Download app at Google Play and the App Store. Network services, content, and operating system and software subject to terms and conditions and may be changed, interrupted or discontinued at any time and may require fees, registration and credit card information.</w:t>
      </w:r>
    </w:p>
  </w:endnote>
  <w:endnote w:id="9">
    <w:p w14:paraId="25B5F55A" w14:textId="77777777" w:rsidR="00ED0F18" w:rsidRPr="00D153F9" w:rsidRDefault="00ED0F18" w:rsidP="00D153F9">
      <w:pPr>
        <w:pStyle w:val="EndnoteText"/>
        <w:spacing w:after="0" w:line="240" w:lineRule="auto"/>
        <w:rPr>
          <w:sz w:val="16"/>
          <w:szCs w:val="16"/>
        </w:rPr>
      </w:pPr>
      <w:r w:rsidRPr="00D153F9">
        <w:rPr>
          <w:rStyle w:val="EndnoteReference"/>
          <w:sz w:val="16"/>
          <w:szCs w:val="16"/>
        </w:rPr>
        <w:endnoteRef/>
      </w:r>
      <w:r w:rsidRPr="00D153F9">
        <w:rPr>
          <w:sz w:val="16"/>
          <w:szCs w:val="16"/>
        </w:rPr>
        <w:t xml:space="preserve"> </w:t>
      </w:r>
      <w:r w:rsidRPr="00D153F9">
        <w:rPr>
          <w:noProof/>
          <w:sz w:val="16"/>
          <w:szCs w:val="16"/>
        </w:rPr>
        <w:t>5G network and availability may vary depending on country, carrier, software version and user environment.</w:t>
      </w:r>
    </w:p>
  </w:endnote>
  <w:endnote w:id="10">
    <w:p w14:paraId="16AC8934" w14:textId="58026EE7" w:rsidR="00D153F9" w:rsidRPr="00D153F9" w:rsidRDefault="00D153F9" w:rsidP="00D153F9">
      <w:pPr>
        <w:pStyle w:val="EndnoteText"/>
        <w:spacing w:after="0" w:line="240" w:lineRule="auto"/>
        <w:rPr>
          <w:sz w:val="16"/>
          <w:szCs w:val="16"/>
        </w:rPr>
      </w:pPr>
      <w:r w:rsidRPr="00D153F9">
        <w:rPr>
          <w:rStyle w:val="EndnoteReference"/>
          <w:sz w:val="16"/>
          <w:szCs w:val="16"/>
        </w:rPr>
        <w:endnoteRef/>
      </w:r>
      <w:r w:rsidRPr="00D153F9">
        <w:rPr>
          <w:sz w:val="16"/>
          <w:szCs w:val="16"/>
        </w:rPr>
        <w:t xml:space="preserve"> </w:t>
      </w:r>
      <w:r w:rsidRPr="00D153F9">
        <w:rPr>
          <w:noProof/>
          <w:sz w:val="16"/>
          <w:szCs w:val="16"/>
        </w:rPr>
        <w:t>Qualcomm Snapdragon is a product of Qualcomm Technologies, Inc. and/or its subsidiaries. Qualcomm and Snapdragon are trademarks of Qualcomm Incorporated, registered in the United States and other countries, used with permission.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9111D" w14:textId="77777777" w:rsidR="00BB6D28" w:rsidRDefault="00BB6D28" w:rsidP="00C249CB">
      <w:pPr>
        <w:spacing w:after="0" w:line="240" w:lineRule="auto"/>
      </w:pPr>
      <w:r>
        <w:separator/>
      </w:r>
    </w:p>
  </w:footnote>
  <w:footnote w:type="continuationSeparator" w:id="0">
    <w:p w14:paraId="67EFB57A" w14:textId="77777777" w:rsidR="00BB6D28" w:rsidRDefault="00BB6D28" w:rsidP="00C24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D35B" w14:textId="77777777" w:rsidR="00C249CB" w:rsidRDefault="006855F6">
    <w:pPr>
      <w:pStyle w:val="Header"/>
    </w:pPr>
    <w:r>
      <w:rPr>
        <w:noProof/>
      </w:rPr>
      <w:drawing>
        <wp:inline distT="0" distB="0" distL="0" distR="0" wp14:anchorId="6E55B4B7" wp14:editId="6902CEBC">
          <wp:extent cx="1590472" cy="571500"/>
          <wp:effectExtent l="0" t="0" r="0" b="0"/>
          <wp:docPr id="1" name="Picture 1"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C43E7"/>
    <w:multiLevelType w:val="hybridMultilevel"/>
    <w:tmpl w:val="90D4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B0E52"/>
    <w:multiLevelType w:val="hybridMultilevel"/>
    <w:tmpl w:val="80585278"/>
    <w:lvl w:ilvl="0" w:tplc="BF082BA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A64C0"/>
    <w:multiLevelType w:val="hybridMultilevel"/>
    <w:tmpl w:val="C6E6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D35E6"/>
    <w:multiLevelType w:val="hybridMultilevel"/>
    <w:tmpl w:val="E53C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F668A"/>
    <w:multiLevelType w:val="hybridMultilevel"/>
    <w:tmpl w:val="178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21FEB"/>
    <w:multiLevelType w:val="hybridMultilevel"/>
    <w:tmpl w:val="4462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419CD"/>
    <w:multiLevelType w:val="hybridMultilevel"/>
    <w:tmpl w:val="70A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54885"/>
    <w:multiLevelType w:val="hybridMultilevel"/>
    <w:tmpl w:val="0AE4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3"/>
  </w:num>
  <w:num w:numId="5">
    <w:abstractNumId w:val="2"/>
  </w:num>
  <w:num w:numId="6">
    <w:abstractNumId w:val="8"/>
  </w:num>
  <w:num w:numId="7">
    <w:abstractNumId w:val="7"/>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NqwFALeUZrktAAAA"/>
  </w:docVars>
  <w:rsids>
    <w:rsidRoot w:val="00A82F93"/>
    <w:rsid w:val="00010A88"/>
    <w:rsid w:val="00017016"/>
    <w:rsid w:val="0001756C"/>
    <w:rsid w:val="0003207C"/>
    <w:rsid w:val="00042394"/>
    <w:rsid w:val="000436B1"/>
    <w:rsid w:val="0004422C"/>
    <w:rsid w:val="00050EB3"/>
    <w:rsid w:val="00055ECB"/>
    <w:rsid w:val="000653A7"/>
    <w:rsid w:val="000674F4"/>
    <w:rsid w:val="00073DC8"/>
    <w:rsid w:val="00081EC1"/>
    <w:rsid w:val="00085EA4"/>
    <w:rsid w:val="000900B2"/>
    <w:rsid w:val="0009129F"/>
    <w:rsid w:val="000A1E53"/>
    <w:rsid w:val="000A4B3B"/>
    <w:rsid w:val="000A7A73"/>
    <w:rsid w:val="000D6CE2"/>
    <w:rsid w:val="000E1F3B"/>
    <w:rsid w:val="000E4DCD"/>
    <w:rsid w:val="000F02D0"/>
    <w:rsid w:val="000F1974"/>
    <w:rsid w:val="000F6BCD"/>
    <w:rsid w:val="00102480"/>
    <w:rsid w:val="00104B3D"/>
    <w:rsid w:val="00116A31"/>
    <w:rsid w:val="00124F3A"/>
    <w:rsid w:val="001367C0"/>
    <w:rsid w:val="0014218D"/>
    <w:rsid w:val="00143021"/>
    <w:rsid w:val="0015444B"/>
    <w:rsid w:val="0015513F"/>
    <w:rsid w:val="00161544"/>
    <w:rsid w:val="00180172"/>
    <w:rsid w:val="001831B0"/>
    <w:rsid w:val="001A34E0"/>
    <w:rsid w:val="001A56DD"/>
    <w:rsid w:val="001B6521"/>
    <w:rsid w:val="001C312F"/>
    <w:rsid w:val="001D1368"/>
    <w:rsid w:val="001F00F1"/>
    <w:rsid w:val="001F60E8"/>
    <w:rsid w:val="001F7D52"/>
    <w:rsid w:val="002049AE"/>
    <w:rsid w:val="002062C4"/>
    <w:rsid w:val="002201AE"/>
    <w:rsid w:val="00221619"/>
    <w:rsid w:val="00222D1A"/>
    <w:rsid w:val="0023196E"/>
    <w:rsid w:val="00231CFF"/>
    <w:rsid w:val="002320D4"/>
    <w:rsid w:val="00253395"/>
    <w:rsid w:val="00254286"/>
    <w:rsid w:val="00257B93"/>
    <w:rsid w:val="00266F49"/>
    <w:rsid w:val="002723AF"/>
    <w:rsid w:val="00273E92"/>
    <w:rsid w:val="002749B4"/>
    <w:rsid w:val="00274E37"/>
    <w:rsid w:val="002820A2"/>
    <w:rsid w:val="002B2022"/>
    <w:rsid w:val="002B321E"/>
    <w:rsid w:val="002D3691"/>
    <w:rsid w:val="002D5DFD"/>
    <w:rsid w:val="002D69E8"/>
    <w:rsid w:val="002E0DFB"/>
    <w:rsid w:val="002E71DF"/>
    <w:rsid w:val="002F084A"/>
    <w:rsid w:val="0030527E"/>
    <w:rsid w:val="00307894"/>
    <w:rsid w:val="003110D7"/>
    <w:rsid w:val="0034002E"/>
    <w:rsid w:val="003407B5"/>
    <w:rsid w:val="00360963"/>
    <w:rsid w:val="00360D60"/>
    <w:rsid w:val="003824D0"/>
    <w:rsid w:val="003A3262"/>
    <w:rsid w:val="003B6A10"/>
    <w:rsid w:val="003C7C97"/>
    <w:rsid w:val="003D1B5D"/>
    <w:rsid w:val="003D4107"/>
    <w:rsid w:val="003D7CC4"/>
    <w:rsid w:val="003E36C0"/>
    <w:rsid w:val="003E4A65"/>
    <w:rsid w:val="003E6F24"/>
    <w:rsid w:val="003F352A"/>
    <w:rsid w:val="003F500D"/>
    <w:rsid w:val="00403FB1"/>
    <w:rsid w:val="00404397"/>
    <w:rsid w:val="0040534D"/>
    <w:rsid w:val="004152C6"/>
    <w:rsid w:val="00423442"/>
    <w:rsid w:val="00437B28"/>
    <w:rsid w:val="004552FF"/>
    <w:rsid w:val="00456838"/>
    <w:rsid w:val="00463D26"/>
    <w:rsid w:val="00467594"/>
    <w:rsid w:val="00471E1B"/>
    <w:rsid w:val="0047384E"/>
    <w:rsid w:val="00477D39"/>
    <w:rsid w:val="00483559"/>
    <w:rsid w:val="00495560"/>
    <w:rsid w:val="00497383"/>
    <w:rsid w:val="004B1473"/>
    <w:rsid w:val="004B4C60"/>
    <w:rsid w:val="004C65A9"/>
    <w:rsid w:val="004D2704"/>
    <w:rsid w:val="004D3454"/>
    <w:rsid w:val="00500DB6"/>
    <w:rsid w:val="00512789"/>
    <w:rsid w:val="00547BD6"/>
    <w:rsid w:val="00553024"/>
    <w:rsid w:val="005554E3"/>
    <w:rsid w:val="00565ADE"/>
    <w:rsid w:val="00577CC5"/>
    <w:rsid w:val="00583B2A"/>
    <w:rsid w:val="00595151"/>
    <w:rsid w:val="005A0E50"/>
    <w:rsid w:val="005A5441"/>
    <w:rsid w:val="005E36E1"/>
    <w:rsid w:val="005F360E"/>
    <w:rsid w:val="00620C42"/>
    <w:rsid w:val="00621BD9"/>
    <w:rsid w:val="00627744"/>
    <w:rsid w:val="006325FE"/>
    <w:rsid w:val="00647069"/>
    <w:rsid w:val="00663018"/>
    <w:rsid w:val="00666944"/>
    <w:rsid w:val="006855F6"/>
    <w:rsid w:val="0069605A"/>
    <w:rsid w:val="00696EC3"/>
    <w:rsid w:val="00697261"/>
    <w:rsid w:val="006A75DE"/>
    <w:rsid w:val="006B0F1A"/>
    <w:rsid w:val="006D4764"/>
    <w:rsid w:val="006F07F6"/>
    <w:rsid w:val="00700F12"/>
    <w:rsid w:val="00701E4A"/>
    <w:rsid w:val="00704B8F"/>
    <w:rsid w:val="007272B5"/>
    <w:rsid w:val="00727CEF"/>
    <w:rsid w:val="00733769"/>
    <w:rsid w:val="00741CCF"/>
    <w:rsid w:val="007614CA"/>
    <w:rsid w:val="00780641"/>
    <w:rsid w:val="007930D8"/>
    <w:rsid w:val="00796E78"/>
    <w:rsid w:val="007A1D4D"/>
    <w:rsid w:val="007A77A1"/>
    <w:rsid w:val="007B0200"/>
    <w:rsid w:val="007D00EE"/>
    <w:rsid w:val="007E29B2"/>
    <w:rsid w:val="007F7B9C"/>
    <w:rsid w:val="008016B0"/>
    <w:rsid w:val="00816017"/>
    <w:rsid w:val="00825673"/>
    <w:rsid w:val="0083236C"/>
    <w:rsid w:val="00833098"/>
    <w:rsid w:val="00833862"/>
    <w:rsid w:val="008409CB"/>
    <w:rsid w:val="00846FC4"/>
    <w:rsid w:val="00867ADC"/>
    <w:rsid w:val="00884D42"/>
    <w:rsid w:val="00886B6C"/>
    <w:rsid w:val="008B5C52"/>
    <w:rsid w:val="008C251A"/>
    <w:rsid w:val="008E212D"/>
    <w:rsid w:val="008E3240"/>
    <w:rsid w:val="008F447B"/>
    <w:rsid w:val="00911A22"/>
    <w:rsid w:val="009120F3"/>
    <w:rsid w:val="0092320E"/>
    <w:rsid w:val="00925955"/>
    <w:rsid w:val="0093166F"/>
    <w:rsid w:val="009448B9"/>
    <w:rsid w:val="00944C16"/>
    <w:rsid w:val="00950E9A"/>
    <w:rsid w:val="00953CEA"/>
    <w:rsid w:val="009722C9"/>
    <w:rsid w:val="009A182B"/>
    <w:rsid w:val="009C50FB"/>
    <w:rsid w:val="009C694D"/>
    <w:rsid w:val="009D42BB"/>
    <w:rsid w:val="009D6A63"/>
    <w:rsid w:val="009E5259"/>
    <w:rsid w:val="00A01AD0"/>
    <w:rsid w:val="00A11AA6"/>
    <w:rsid w:val="00A139CD"/>
    <w:rsid w:val="00A16793"/>
    <w:rsid w:val="00A23145"/>
    <w:rsid w:val="00A25AC8"/>
    <w:rsid w:val="00A27E7C"/>
    <w:rsid w:val="00A47DC8"/>
    <w:rsid w:val="00A50151"/>
    <w:rsid w:val="00A82F93"/>
    <w:rsid w:val="00A865CB"/>
    <w:rsid w:val="00A910E6"/>
    <w:rsid w:val="00AB60EB"/>
    <w:rsid w:val="00AC12B0"/>
    <w:rsid w:val="00AD4D1B"/>
    <w:rsid w:val="00AE457C"/>
    <w:rsid w:val="00AE50E9"/>
    <w:rsid w:val="00AF3B48"/>
    <w:rsid w:val="00B03812"/>
    <w:rsid w:val="00B12B17"/>
    <w:rsid w:val="00B15FEF"/>
    <w:rsid w:val="00B26FDB"/>
    <w:rsid w:val="00B33E28"/>
    <w:rsid w:val="00B35309"/>
    <w:rsid w:val="00B37202"/>
    <w:rsid w:val="00B5202D"/>
    <w:rsid w:val="00B57CDC"/>
    <w:rsid w:val="00BB0031"/>
    <w:rsid w:val="00BB2D06"/>
    <w:rsid w:val="00BB6D28"/>
    <w:rsid w:val="00BC1845"/>
    <w:rsid w:val="00BC1C97"/>
    <w:rsid w:val="00BC2C16"/>
    <w:rsid w:val="00BF0717"/>
    <w:rsid w:val="00BF2E1D"/>
    <w:rsid w:val="00C044FF"/>
    <w:rsid w:val="00C13D31"/>
    <w:rsid w:val="00C210ED"/>
    <w:rsid w:val="00C23EA8"/>
    <w:rsid w:val="00C249CB"/>
    <w:rsid w:val="00C31F45"/>
    <w:rsid w:val="00C51D3B"/>
    <w:rsid w:val="00C5253C"/>
    <w:rsid w:val="00C55ED5"/>
    <w:rsid w:val="00C60356"/>
    <w:rsid w:val="00C72828"/>
    <w:rsid w:val="00C8794C"/>
    <w:rsid w:val="00C94E06"/>
    <w:rsid w:val="00CA125F"/>
    <w:rsid w:val="00CC015A"/>
    <w:rsid w:val="00CC1AC1"/>
    <w:rsid w:val="00CC2A11"/>
    <w:rsid w:val="00CC4F53"/>
    <w:rsid w:val="00CC7A16"/>
    <w:rsid w:val="00CD2276"/>
    <w:rsid w:val="00CD39B1"/>
    <w:rsid w:val="00CD3E0F"/>
    <w:rsid w:val="00CD4EC6"/>
    <w:rsid w:val="00CD5340"/>
    <w:rsid w:val="00CE3925"/>
    <w:rsid w:val="00D025CF"/>
    <w:rsid w:val="00D153F9"/>
    <w:rsid w:val="00D22800"/>
    <w:rsid w:val="00D256A3"/>
    <w:rsid w:val="00D31F78"/>
    <w:rsid w:val="00D34329"/>
    <w:rsid w:val="00D42248"/>
    <w:rsid w:val="00D51605"/>
    <w:rsid w:val="00D54ED7"/>
    <w:rsid w:val="00D706E8"/>
    <w:rsid w:val="00D748E7"/>
    <w:rsid w:val="00D85F26"/>
    <w:rsid w:val="00D9332D"/>
    <w:rsid w:val="00D94211"/>
    <w:rsid w:val="00DB6A4D"/>
    <w:rsid w:val="00DE362E"/>
    <w:rsid w:val="00DE51D0"/>
    <w:rsid w:val="00DF3639"/>
    <w:rsid w:val="00E068C4"/>
    <w:rsid w:val="00E104B6"/>
    <w:rsid w:val="00E12DE8"/>
    <w:rsid w:val="00E4717A"/>
    <w:rsid w:val="00E54AD5"/>
    <w:rsid w:val="00E572D5"/>
    <w:rsid w:val="00E57E80"/>
    <w:rsid w:val="00E60B32"/>
    <w:rsid w:val="00E679C2"/>
    <w:rsid w:val="00E71B28"/>
    <w:rsid w:val="00E7267D"/>
    <w:rsid w:val="00E817F6"/>
    <w:rsid w:val="00E83545"/>
    <w:rsid w:val="00E86489"/>
    <w:rsid w:val="00E9218B"/>
    <w:rsid w:val="00EB2C7B"/>
    <w:rsid w:val="00EB4298"/>
    <w:rsid w:val="00EB6465"/>
    <w:rsid w:val="00EC62C7"/>
    <w:rsid w:val="00ED0F18"/>
    <w:rsid w:val="00EF2649"/>
    <w:rsid w:val="00EF4904"/>
    <w:rsid w:val="00F11E9C"/>
    <w:rsid w:val="00F14DD8"/>
    <w:rsid w:val="00F34E0F"/>
    <w:rsid w:val="00F55237"/>
    <w:rsid w:val="00F570D2"/>
    <w:rsid w:val="00F66491"/>
    <w:rsid w:val="00F76BCF"/>
    <w:rsid w:val="00F77376"/>
    <w:rsid w:val="00F95F74"/>
    <w:rsid w:val="00F97E56"/>
    <w:rsid w:val="00FA3866"/>
    <w:rsid w:val="00FB7106"/>
    <w:rsid w:val="00FC02EA"/>
    <w:rsid w:val="00FC2839"/>
    <w:rsid w:val="00FD77B9"/>
    <w:rsid w:val="00FE12C2"/>
    <w:rsid w:val="00FE224A"/>
    <w:rsid w:val="00FE4865"/>
    <w:rsid w:val="00FF6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DBF1"/>
  <w15:chartTrackingRefBased/>
  <w15:docId w15:val="{6CFE8FAB-903C-477C-9D17-F9DCD389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rPr>
      <w:rFonts w:eastAsiaTheme="minorEastAsia"/>
    </w:rPr>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rPr>
      <w:rFonts w:eastAsiaTheme="minorEastAsia"/>
    </w:rPr>
  </w:style>
  <w:style w:type="paragraph" w:styleId="EndnoteText">
    <w:name w:val="endnote text"/>
    <w:basedOn w:val="Normal"/>
    <w:link w:val="EndnoteTextChar"/>
    <w:uiPriority w:val="99"/>
    <w:unhideWhenUsed/>
    <w:rsid w:val="0015513F"/>
    <w:pPr>
      <w:snapToGrid w:val="0"/>
    </w:pPr>
    <w:rPr>
      <w:rFonts w:eastAsiaTheme="minorEastAsia"/>
    </w:rPr>
  </w:style>
  <w:style w:type="character" w:customStyle="1" w:styleId="EndnoteTextChar">
    <w:name w:val="Endnote Text Char"/>
    <w:basedOn w:val="DefaultParagraphFont"/>
    <w:link w:val="EndnoteText"/>
    <w:uiPriority w:val="99"/>
    <w:rsid w:val="0015513F"/>
    <w:rPr>
      <w:rFonts w:eastAsiaTheme="minorEastAsia"/>
    </w:rPr>
  </w:style>
  <w:style w:type="character" w:styleId="EndnoteReference">
    <w:name w:val="endnote reference"/>
    <w:basedOn w:val="DefaultParagraphFont"/>
    <w:uiPriority w:val="99"/>
    <w:semiHidden/>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character" w:customStyle="1" w:styleId="normaltextrun">
    <w:name w:val="normaltextrun"/>
    <w:basedOn w:val="DefaultParagraphFont"/>
    <w:rsid w:val="0069605A"/>
  </w:style>
  <w:style w:type="paragraph" w:customStyle="1" w:styleId="paragraph">
    <w:name w:val="paragraph"/>
    <w:basedOn w:val="Normal"/>
    <w:rsid w:val="006960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soins0">
    <w:name w:val="msoins"/>
    <w:basedOn w:val="DefaultParagraphFont"/>
    <w:rsid w:val="0069605A"/>
  </w:style>
  <w:style w:type="character" w:styleId="UnresolvedMention">
    <w:name w:val="Unresolved Mention"/>
    <w:basedOn w:val="DefaultParagraphFont"/>
    <w:uiPriority w:val="99"/>
    <w:semiHidden/>
    <w:unhideWhenUsed/>
    <w:rsid w:val="00696EC3"/>
    <w:rPr>
      <w:color w:val="605E5C"/>
      <w:shd w:val="clear" w:color="auto" w:fill="E1DFDD"/>
    </w:rPr>
  </w:style>
  <w:style w:type="paragraph" w:styleId="Revision">
    <w:name w:val="Revision"/>
    <w:hidden/>
    <w:uiPriority w:val="99"/>
    <w:semiHidden/>
    <w:rsid w:val="00595151"/>
    <w:pPr>
      <w:spacing w:after="0" w:line="240" w:lineRule="auto"/>
    </w:pPr>
  </w:style>
  <w:style w:type="paragraph" w:customStyle="1" w:styleId="xmsonormal">
    <w:name w:val="x_msonormal"/>
    <w:basedOn w:val="Normal"/>
    <w:rsid w:val="00FD77B9"/>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273E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3725">
      <w:bodyDiv w:val="1"/>
      <w:marLeft w:val="0"/>
      <w:marRight w:val="0"/>
      <w:marTop w:val="0"/>
      <w:marBottom w:val="0"/>
      <w:divBdr>
        <w:top w:val="none" w:sz="0" w:space="0" w:color="auto"/>
        <w:left w:val="none" w:sz="0" w:space="0" w:color="auto"/>
        <w:bottom w:val="none" w:sz="0" w:space="0" w:color="auto"/>
        <w:right w:val="none" w:sz="0" w:space="0" w:color="auto"/>
      </w:divBdr>
    </w:div>
    <w:div w:id="564920393">
      <w:bodyDiv w:val="1"/>
      <w:marLeft w:val="0"/>
      <w:marRight w:val="0"/>
      <w:marTop w:val="0"/>
      <w:marBottom w:val="0"/>
      <w:divBdr>
        <w:top w:val="none" w:sz="0" w:space="0" w:color="auto"/>
        <w:left w:val="none" w:sz="0" w:space="0" w:color="auto"/>
        <w:bottom w:val="none" w:sz="0" w:space="0" w:color="auto"/>
        <w:right w:val="none" w:sz="0" w:space="0" w:color="auto"/>
      </w:divBdr>
    </w:div>
    <w:div w:id="1199467229">
      <w:bodyDiv w:val="1"/>
      <w:marLeft w:val="0"/>
      <w:marRight w:val="0"/>
      <w:marTop w:val="0"/>
      <w:marBottom w:val="0"/>
      <w:divBdr>
        <w:top w:val="none" w:sz="0" w:space="0" w:color="auto"/>
        <w:left w:val="none" w:sz="0" w:space="0" w:color="auto"/>
        <w:bottom w:val="none" w:sz="0" w:space="0" w:color="auto"/>
        <w:right w:val="none" w:sz="0" w:space="0" w:color="auto"/>
      </w:divBdr>
    </w:div>
    <w:div w:id="1692954185">
      <w:bodyDiv w:val="1"/>
      <w:marLeft w:val="0"/>
      <w:marRight w:val="0"/>
      <w:marTop w:val="0"/>
      <w:marBottom w:val="0"/>
      <w:divBdr>
        <w:top w:val="none" w:sz="0" w:space="0" w:color="auto"/>
        <w:left w:val="none" w:sz="0" w:space="0" w:color="auto"/>
        <w:bottom w:val="none" w:sz="0" w:space="0" w:color="auto"/>
        <w:right w:val="none" w:sz="0" w:space="0" w:color="auto"/>
      </w:divBdr>
    </w:div>
    <w:div w:id="1864438837">
      <w:bodyDiv w:val="1"/>
      <w:marLeft w:val="0"/>
      <w:marRight w:val="0"/>
      <w:marTop w:val="0"/>
      <w:marBottom w:val="0"/>
      <w:divBdr>
        <w:top w:val="none" w:sz="0" w:space="0" w:color="auto"/>
        <w:left w:val="none" w:sz="0" w:space="0" w:color="auto"/>
        <w:bottom w:val="none" w:sz="0" w:space="0" w:color="auto"/>
        <w:right w:val="none" w:sz="0" w:space="0" w:color="auto"/>
      </w:divBdr>
    </w:div>
    <w:div w:id="1872767605">
      <w:bodyDiv w:val="1"/>
      <w:marLeft w:val="0"/>
      <w:marRight w:val="0"/>
      <w:marTop w:val="0"/>
      <w:marBottom w:val="0"/>
      <w:divBdr>
        <w:top w:val="none" w:sz="0" w:space="0" w:color="auto"/>
        <w:left w:val="none" w:sz="0" w:space="0" w:color="auto"/>
        <w:bottom w:val="none" w:sz="0" w:space="0" w:color="auto"/>
        <w:right w:val="none" w:sz="0" w:space="0" w:color="auto"/>
      </w:divBdr>
    </w:div>
    <w:div w:id="190580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sugarman@son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vdKscFh5zA&amp;t=42s" TargetMode="External"/><Relationship Id="rId5" Type="http://schemas.openxmlformats.org/officeDocument/2006/relationships/webSettings" Target="webSettings.xml"/><Relationship Id="rId10" Type="http://schemas.openxmlformats.org/officeDocument/2006/relationships/hyperlink" Target="https://electronics.sony.com/mobile/smartphone/all/p/xqbq62-b" TargetMode="External"/><Relationship Id="rId4" Type="http://schemas.openxmlformats.org/officeDocument/2006/relationships/settings" Target="settings.xml"/><Relationship Id="rId9" Type="http://schemas.openxmlformats.org/officeDocument/2006/relationships/hyperlink" Target="http://www.electronics.sony.com"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callofduty.com/mobile" TargetMode="External"/><Relationship Id="rId2" Type="http://schemas.openxmlformats.org/officeDocument/2006/relationships/hyperlink" Target="http://www.callofduty.com/redeption" TargetMode="External"/><Relationship Id="rId1" Type="http://schemas.openxmlformats.org/officeDocument/2006/relationships/hyperlink" Target="http://www.sony.com/xperiaprom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4C41D-1B5B-4E52-B7DC-5590F71E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Mizuki, Caroline</cp:lastModifiedBy>
  <cp:revision>3</cp:revision>
  <dcterms:created xsi:type="dcterms:W3CDTF">2022-01-07T18:22:00Z</dcterms:created>
  <dcterms:modified xsi:type="dcterms:W3CDTF">2022-01-07T19:08:00Z</dcterms:modified>
</cp:coreProperties>
</file>