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F1D9F" w14:textId="47616D6E" w:rsidR="0047254E" w:rsidRDefault="00456D50">
      <w:r>
        <w:rPr>
          <w:noProof/>
        </w:rPr>
        <w:drawing>
          <wp:anchor distT="0" distB="0" distL="114300" distR="114300" simplePos="0" relativeHeight="251660288" behindDoc="0" locked="0" layoutInCell="1" allowOverlap="1" wp14:anchorId="7E2BF52C" wp14:editId="7493EFE4">
            <wp:simplePos x="0" y="0"/>
            <wp:positionH relativeFrom="margin">
              <wp:posOffset>4923790</wp:posOffset>
            </wp:positionH>
            <wp:positionV relativeFrom="paragraph">
              <wp:posOffset>-534670</wp:posOffset>
            </wp:positionV>
            <wp:extent cx="1409700" cy="1066800"/>
            <wp:effectExtent l="0" t="0" r="0" b="0"/>
            <wp:wrapNone/>
            <wp:docPr id="3" name="Picture 3" descr="Image result for sega logo png"/>
            <wp:cNvGraphicFramePr/>
            <a:graphic xmlns:a="http://schemas.openxmlformats.org/drawingml/2006/main">
              <a:graphicData uri="http://schemas.openxmlformats.org/drawingml/2006/picture">
                <pic:pic xmlns:pic="http://schemas.openxmlformats.org/drawingml/2006/picture">
                  <pic:nvPicPr>
                    <pic:cNvPr id="2" name="Picture 2" descr="Image result for sega logo 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09700" cy="1066800"/>
                    </a:xfrm>
                    <a:prstGeom prst="rect">
                      <a:avLst/>
                    </a:prstGeom>
                    <a:noFill/>
                    <a:ln>
                      <a:noFill/>
                      <a:prstDash/>
                    </a:ln>
                  </pic:spPr>
                </pic:pic>
              </a:graphicData>
            </a:graphic>
          </wp:anchor>
        </w:drawing>
      </w:r>
      <w:r w:rsidR="005B5DBF">
        <w:rPr>
          <w:noProof/>
        </w:rPr>
        <w:drawing>
          <wp:anchor distT="0" distB="0" distL="114300" distR="114300" simplePos="0" relativeHeight="251659264" behindDoc="0" locked="0" layoutInCell="1" allowOverlap="1" wp14:anchorId="47E6286C" wp14:editId="74AC7876">
            <wp:simplePos x="0" y="0"/>
            <wp:positionH relativeFrom="margin">
              <wp:posOffset>-594360</wp:posOffset>
            </wp:positionH>
            <wp:positionV relativeFrom="paragraph">
              <wp:posOffset>-433070</wp:posOffset>
            </wp:positionV>
            <wp:extent cx="932815" cy="932815"/>
            <wp:effectExtent l="0" t="0" r="635" b="635"/>
            <wp:wrapNone/>
            <wp:docPr id="1" name="Picture 1" descr="C:\Users\POliver\AppData\Local\Microsoft\Windows\INetCache\Content.Word\TP_LOGO_PRIMARY.PNG"/>
            <wp:cNvGraphicFramePr/>
            <a:graphic xmlns:a="http://schemas.openxmlformats.org/drawingml/2006/main">
              <a:graphicData uri="http://schemas.openxmlformats.org/drawingml/2006/picture">
                <pic:pic xmlns:pic="http://schemas.openxmlformats.org/drawingml/2006/picture">
                  <pic:nvPicPr>
                    <pic:cNvPr id="1" name="Picture 1" descr="C:\Users\POliver\AppData\Local\Microsoft\Windows\INetCache\Content.Word\TP_LOGO_PRIMARY.PNG"/>
                    <pic:cNvPicPr/>
                  </pic:nvPicPr>
                  <pic:blipFill>
                    <a:blip r:embed="rId6">
                      <a:extLst>
                        <a:ext uri="{28A0092B-C50C-407E-A947-70E740481C1C}">
                          <a14:useLocalDpi xmlns:a14="http://schemas.microsoft.com/office/drawing/2010/main" val="0"/>
                        </a:ext>
                      </a:extLst>
                    </a:blip>
                    <a:srcRect/>
                    <a:stretch>
                      <a:fillRect/>
                    </a:stretch>
                  </pic:blipFill>
                  <pic:spPr>
                    <a:xfrm>
                      <a:off x="0" y="0"/>
                      <a:ext cx="932815" cy="932815"/>
                    </a:xfrm>
                    <a:prstGeom prst="rect">
                      <a:avLst/>
                    </a:prstGeom>
                    <a:noFill/>
                    <a:ln>
                      <a:noFill/>
                      <a:prstDash/>
                    </a:ln>
                  </pic:spPr>
                </pic:pic>
              </a:graphicData>
            </a:graphic>
          </wp:anchor>
        </w:drawing>
      </w:r>
    </w:p>
    <w:p w14:paraId="7B802034" w14:textId="17CF9F35" w:rsidR="00A501DC" w:rsidRPr="00223A20" w:rsidRDefault="00A501DC"/>
    <w:p w14:paraId="722480C3" w14:textId="10173D16" w:rsidR="0047254E" w:rsidRDefault="0047254E" w:rsidP="002655D4">
      <w:pPr>
        <w:jc w:val="center"/>
        <w:rPr>
          <w:b/>
          <w:bCs/>
          <w:sz w:val="26"/>
          <w:szCs w:val="26"/>
        </w:rPr>
      </w:pPr>
      <w:r w:rsidRPr="00223A20">
        <w:rPr>
          <w:noProof/>
        </w:rPr>
        <w:drawing>
          <wp:inline distT="0" distB="0" distL="0" distR="0" wp14:anchorId="3018FF2D" wp14:editId="1EE33CA5">
            <wp:extent cx="5731510" cy="23418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341880"/>
                    </a:xfrm>
                    <a:prstGeom prst="rect">
                      <a:avLst/>
                    </a:prstGeom>
                    <a:noFill/>
                    <a:ln>
                      <a:noFill/>
                    </a:ln>
                  </pic:spPr>
                </pic:pic>
              </a:graphicData>
            </a:graphic>
          </wp:inline>
        </w:drawing>
      </w:r>
    </w:p>
    <w:p w14:paraId="49555854" w14:textId="7BF76DC2" w:rsidR="009F1635" w:rsidRPr="00210509" w:rsidRDefault="002655D4" w:rsidP="002655D4">
      <w:pPr>
        <w:jc w:val="center"/>
        <w:rPr>
          <w:b/>
          <w:bCs/>
          <w:sz w:val="26"/>
          <w:szCs w:val="26"/>
        </w:rPr>
      </w:pPr>
      <w:r w:rsidRPr="00210509">
        <w:rPr>
          <w:b/>
          <w:bCs/>
          <w:sz w:val="26"/>
          <w:szCs w:val="26"/>
        </w:rPr>
        <w:t xml:space="preserve">WELCOME TO TWO POINT CAMPUS – ENROL NOW TO JOIN </w:t>
      </w:r>
      <w:r w:rsidR="00210509" w:rsidRPr="00210509">
        <w:rPr>
          <w:b/>
          <w:bCs/>
          <w:sz w:val="26"/>
          <w:szCs w:val="26"/>
        </w:rPr>
        <w:t xml:space="preserve">THE CLASS OF </w:t>
      </w:r>
      <w:r w:rsidRPr="00210509">
        <w:rPr>
          <w:b/>
          <w:bCs/>
          <w:sz w:val="26"/>
          <w:szCs w:val="26"/>
        </w:rPr>
        <w:t>2022</w:t>
      </w:r>
    </w:p>
    <w:p w14:paraId="5AF79952" w14:textId="55422983" w:rsidR="002655D4" w:rsidRPr="002655D4" w:rsidRDefault="002655D4" w:rsidP="002655D4">
      <w:pPr>
        <w:jc w:val="center"/>
        <w:rPr>
          <w:i/>
          <w:iCs/>
        </w:rPr>
      </w:pPr>
      <w:r w:rsidRPr="002655D4">
        <w:rPr>
          <w:i/>
          <w:iCs/>
        </w:rPr>
        <w:t>Build Your University, Your Way!</w:t>
      </w:r>
    </w:p>
    <w:p w14:paraId="5DC33C5D" w14:textId="419F99CF" w:rsidR="00FA0CB8" w:rsidRDefault="002655D4" w:rsidP="004B62DB">
      <w:pPr>
        <w:jc w:val="both"/>
      </w:pPr>
      <w:r w:rsidRPr="00F00378">
        <w:rPr>
          <w:b/>
          <w:bCs/>
        </w:rPr>
        <w:t>London, England – 10 June 2021</w:t>
      </w:r>
      <w:r w:rsidRPr="000E1B20">
        <w:t xml:space="preserve"> – SEGA</w:t>
      </w:r>
      <w:r w:rsidR="00370C8A" w:rsidRPr="000E1B20">
        <w:t>®</w:t>
      </w:r>
      <w:r w:rsidRPr="000E1B20">
        <w:t xml:space="preserve"> Europe Ltd. and Two Point Studios</w:t>
      </w:r>
      <w:r w:rsidR="00370C8A" w:rsidRPr="000E1B20">
        <w:t>™</w:t>
      </w:r>
      <w:r w:rsidR="00210509" w:rsidRPr="000E1B20">
        <w:t xml:space="preserve"> are</w:t>
      </w:r>
      <w:r w:rsidR="00370C8A" w:rsidRPr="000E1B20">
        <w:t xml:space="preserve"> excited to re</w:t>
      </w:r>
      <w:r w:rsidR="00210509" w:rsidRPr="000E1B20">
        <w:t xml:space="preserve">veal </w:t>
      </w:r>
      <w:r w:rsidR="00F00378">
        <w:t xml:space="preserve">that </w:t>
      </w:r>
      <w:r w:rsidR="00436282">
        <w:t>Two Point Campus</w:t>
      </w:r>
      <w:r w:rsidR="00F00378" w:rsidRPr="000E1B20">
        <w:t>™</w:t>
      </w:r>
      <w:r w:rsidR="00436282">
        <w:t xml:space="preserve">, </w:t>
      </w:r>
      <w:r w:rsidR="000E1B20" w:rsidRPr="000E1B20">
        <w:t>the sequel to the</w:t>
      </w:r>
      <w:r w:rsidR="00436282">
        <w:t xml:space="preserve"> </w:t>
      </w:r>
      <w:r w:rsidR="000E1B20" w:rsidRPr="000E1B20">
        <w:t>critically acclaimed management sim Two Point Hospital</w:t>
      </w:r>
      <w:r w:rsidR="00F00378" w:rsidRPr="000E1B20">
        <w:t>™</w:t>
      </w:r>
      <w:r w:rsidR="00F00378">
        <w:t xml:space="preserve">, is </w:t>
      </w:r>
      <w:r w:rsidR="005B5DBF">
        <w:t>coming to</w:t>
      </w:r>
      <w:r w:rsidR="00F00378">
        <w:t xml:space="preserve"> PC and consoles </w:t>
      </w:r>
      <w:r w:rsidR="00FA0CB8">
        <w:t xml:space="preserve">simultaneously </w:t>
      </w:r>
      <w:r w:rsidR="00F00378">
        <w:t xml:space="preserve">in 2022! </w:t>
      </w:r>
      <w:r w:rsidR="0074750D">
        <w:t>Create</w:t>
      </w:r>
      <w:r w:rsidR="00F00378">
        <w:t xml:space="preserve"> the campus of your dreams</w:t>
      </w:r>
      <w:r w:rsidR="009F621D">
        <w:t>,</w:t>
      </w:r>
      <w:r w:rsidR="00F00378">
        <w:t xml:space="preserve"> </w:t>
      </w:r>
      <w:r w:rsidR="00626EB0">
        <w:t xml:space="preserve">shape the lives of your </w:t>
      </w:r>
      <w:r w:rsidR="0074750D">
        <w:t>students,</w:t>
      </w:r>
      <w:r w:rsidR="00626EB0">
        <w:t xml:space="preserve"> </w:t>
      </w:r>
      <w:r w:rsidR="0074750D">
        <w:t>and manage everything in between!</w:t>
      </w:r>
      <w:r w:rsidR="004B62DB">
        <w:t xml:space="preserve"> </w:t>
      </w:r>
      <w:r w:rsidR="00B65CA5">
        <w:t xml:space="preserve">Start the fun </w:t>
      </w:r>
      <w:hyperlink r:id="rId8" w:history="1">
        <w:r w:rsidR="00B65CA5" w:rsidRPr="00833ED0">
          <w:rPr>
            <w:rStyle w:val="Hyperlink"/>
            <w:b/>
            <w:bCs/>
          </w:rPr>
          <w:t>here</w:t>
        </w:r>
      </w:hyperlink>
      <w:r w:rsidR="006E4310">
        <w:t>.</w:t>
      </w:r>
    </w:p>
    <w:p w14:paraId="136732D2" w14:textId="2FD2289B" w:rsidR="00C44453" w:rsidRPr="00C44453" w:rsidRDefault="00626EB0" w:rsidP="004B62DB">
      <w:pPr>
        <w:jc w:val="both"/>
      </w:pPr>
      <w:r w:rsidRPr="00C44453">
        <w:t>In Two Point Campus</w:t>
      </w:r>
      <w:r w:rsidR="00016E33">
        <w:t>,</w:t>
      </w:r>
      <w:r w:rsidRPr="00C44453">
        <w:t xml:space="preserve"> you’ll be tasked </w:t>
      </w:r>
      <w:r w:rsidR="005B5DBF">
        <w:t>with</w:t>
      </w:r>
      <w:r w:rsidR="005B5DBF" w:rsidRPr="00C44453">
        <w:t xml:space="preserve"> </w:t>
      </w:r>
      <w:r w:rsidR="000A6582" w:rsidRPr="00C44453">
        <w:t>build</w:t>
      </w:r>
      <w:r w:rsidR="005B5DBF">
        <w:t>ing</w:t>
      </w:r>
      <w:r w:rsidR="000A6582" w:rsidRPr="00C44453">
        <w:t xml:space="preserve"> and run</w:t>
      </w:r>
      <w:r w:rsidR="005B5DBF">
        <w:t>ning</w:t>
      </w:r>
      <w:r w:rsidR="000A6582" w:rsidRPr="00C44453">
        <w:t xml:space="preserve"> your very own campus environment, where </w:t>
      </w:r>
      <w:r w:rsidR="00C44453" w:rsidRPr="00C44453">
        <w:t xml:space="preserve">the decisions you make </w:t>
      </w:r>
      <w:r w:rsidR="000A6582" w:rsidRPr="00C44453">
        <w:t xml:space="preserve">will shape the lives of the students you </w:t>
      </w:r>
      <w:r w:rsidR="00C44453" w:rsidRPr="00C44453">
        <w:t>enrol</w:t>
      </w:r>
      <w:r w:rsidR="000A6582" w:rsidRPr="00C44453">
        <w:t xml:space="preserve"> and the staff you hire. </w:t>
      </w:r>
      <w:r w:rsidR="00C44453" w:rsidRPr="00C44453">
        <w:t xml:space="preserve">For the first time, build in the great outdoors as you develop your </w:t>
      </w:r>
      <w:r w:rsidR="004B62DB">
        <w:t>very own campus grounds, buildings, and surroundings</w:t>
      </w:r>
      <w:r w:rsidR="00C44453" w:rsidRPr="00C44453">
        <w:t xml:space="preserve">. Lay down </w:t>
      </w:r>
      <w:r w:rsidR="00263319">
        <w:t xml:space="preserve">dorms, </w:t>
      </w:r>
      <w:r w:rsidR="00C44453" w:rsidRPr="00C44453">
        <w:t>pathways</w:t>
      </w:r>
      <w:r w:rsidR="00263319">
        <w:t>, hedgerows and</w:t>
      </w:r>
      <w:r w:rsidR="00C44453" w:rsidRPr="00C44453">
        <w:t xml:space="preserve"> </w:t>
      </w:r>
      <w:r w:rsidR="00263319">
        <w:t xml:space="preserve">more </w:t>
      </w:r>
      <w:r w:rsidR="00C44453" w:rsidRPr="00C44453">
        <w:t>with new easy-to-use</w:t>
      </w:r>
      <w:r w:rsidR="009F4247">
        <w:t xml:space="preserve"> creative</w:t>
      </w:r>
      <w:r w:rsidR="00C44453" w:rsidRPr="00C44453">
        <w:t xml:space="preserve"> tools.</w:t>
      </w:r>
      <w:r w:rsidR="009F4247">
        <w:t xml:space="preserve"> </w:t>
      </w:r>
      <w:r w:rsidR="00C44453" w:rsidRPr="00C44453">
        <w:t>The only limit is your imagination (and your in-game bank balance).</w:t>
      </w:r>
      <w:r w:rsidR="009F4247">
        <w:t xml:space="preserve"> </w:t>
      </w:r>
    </w:p>
    <w:p w14:paraId="05229D19" w14:textId="77777777" w:rsidR="00016E33" w:rsidRDefault="00EC2E6E" w:rsidP="00EC2E6E">
      <w:pPr>
        <w:jc w:val="both"/>
      </w:pPr>
      <w:r>
        <w:t>The fun doesn’t stop there! The people of Two Point County have slightly different priorities when it comes to education, meaning your students get to enjoy a wide range of hilariously unusual courses</w:t>
      </w:r>
      <w:r w:rsidR="00016E33">
        <w:t xml:space="preserve"> such as </w:t>
      </w:r>
      <w:r>
        <w:t>Knight School, where they’ll learn jousting and practise the noble art of chivalry.</w:t>
      </w:r>
      <w:r w:rsidRPr="00626EB0">
        <w:t xml:space="preserve"> </w:t>
      </w:r>
      <w:r>
        <w:t>The less martially inclined can hone their skills in</w:t>
      </w:r>
      <w:r w:rsidRPr="00626EB0">
        <w:t xml:space="preserve"> Gastronomy, </w:t>
      </w:r>
      <w:r>
        <w:t>and</w:t>
      </w:r>
      <w:r w:rsidRPr="00626EB0">
        <w:t xml:space="preserve"> </w:t>
      </w:r>
      <w:r>
        <w:t>collaborate on all</w:t>
      </w:r>
      <w:r w:rsidRPr="00626EB0">
        <w:t xml:space="preserve"> sorts of </w:t>
      </w:r>
      <w:r>
        <w:t xml:space="preserve">oversized </w:t>
      </w:r>
      <w:r w:rsidRPr="00626EB0">
        <w:t xml:space="preserve">culinary delights, like gigantic pizzas and </w:t>
      </w:r>
      <w:r>
        <w:t>equally humongous</w:t>
      </w:r>
      <w:r w:rsidRPr="00626EB0">
        <w:t xml:space="preserve"> pies.</w:t>
      </w:r>
      <w:r>
        <w:t xml:space="preserve"> </w:t>
      </w:r>
    </w:p>
    <w:p w14:paraId="521C6A65" w14:textId="5FB097E4" w:rsidR="00EC2E6E" w:rsidRDefault="00EC2E6E" w:rsidP="00EC2E6E">
      <w:pPr>
        <w:jc w:val="both"/>
      </w:pPr>
      <w:r>
        <w:t xml:space="preserve">However, it’s not all about </w:t>
      </w:r>
      <w:r>
        <w:rPr>
          <w:i/>
          <w:iCs/>
        </w:rPr>
        <w:t xml:space="preserve">serious </w:t>
      </w:r>
      <w:r>
        <w:t>education – you’ll also need to nurture your students, explore their personalities, and fulfil all their wants and needs!</w:t>
      </w:r>
      <w:bookmarkStart w:id="0" w:name="_Hlk73620281"/>
      <w:r>
        <w:t xml:space="preserve"> Surround them with friends, help them develop relationships and make sure they balance </w:t>
      </w:r>
      <w:r w:rsidR="006D54C6">
        <w:t>everyday</w:t>
      </w:r>
      <w:r>
        <w:t xml:space="preserve"> </w:t>
      </w:r>
      <w:r w:rsidR="0062076F">
        <w:t>schoolwork</w:t>
      </w:r>
      <w:r>
        <w:t xml:space="preserve"> with extracurricular delights like gigs, societies, and sports. </w:t>
      </w:r>
      <w:bookmarkEnd w:id="0"/>
      <w:r>
        <w:t xml:space="preserve">Academia has never been more appealing! </w:t>
      </w:r>
    </w:p>
    <w:p w14:paraId="05BABB66" w14:textId="64A4E7FE" w:rsidR="000A6582" w:rsidRDefault="00831ED2" w:rsidP="004B62DB">
      <w:pPr>
        <w:jc w:val="both"/>
      </w:pPr>
      <w:r w:rsidRPr="00255AC2">
        <w:rPr>
          <w:i/>
          <w:iCs/>
        </w:rPr>
        <w:t xml:space="preserve">“We hope that </w:t>
      </w:r>
      <w:r w:rsidR="00C83EF0">
        <w:rPr>
          <w:i/>
          <w:iCs/>
        </w:rPr>
        <w:t>the</w:t>
      </w:r>
      <w:r w:rsidRPr="00255AC2">
        <w:rPr>
          <w:i/>
          <w:iCs/>
        </w:rPr>
        <w:t xml:space="preserve"> incredible Two Point community will love all the new creative freedom that Two Point Campus will bring and that new players will be intrigued by its setting and the quirky world we’re trying to build, packed with</w:t>
      </w:r>
      <w:r w:rsidR="00C83EF0">
        <w:rPr>
          <w:i/>
          <w:iCs/>
        </w:rPr>
        <w:t xml:space="preserve"> </w:t>
      </w:r>
      <w:r w:rsidR="00456D50">
        <w:rPr>
          <w:i/>
          <w:iCs/>
        </w:rPr>
        <w:t xml:space="preserve">our </w:t>
      </w:r>
      <w:r w:rsidR="00C83EF0">
        <w:rPr>
          <w:i/>
          <w:iCs/>
        </w:rPr>
        <w:t>trademark</w:t>
      </w:r>
      <w:r w:rsidRPr="00255AC2">
        <w:rPr>
          <w:i/>
          <w:iCs/>
        </w:rPr>
        <w:t xml:space="preserve"> humour and charm”,</w:t>
      </w:r>
      <w:r>
        <w:t xml:space="preserve"> sa</w:t>
      </w:r>
      <w:r w:rsidR="008F24C8">
        <w:t xml:space="preserve">id </w:t>
      </w:r>
      <w:r>
        <w:t xml:space="preserve">Gary Carr, Co-founder and Creative Director at Two Point Studios. </w:t>
      </w:r>
    </w:p>
    <w:p w14:paraId="0612E696" w14:textId="5E26816D" w:rsidR="00BF5311" w:rsidRPr="00C83EF0" w:rsidRDefault="009F4247" w:rsidP="00C83EF0">
      <w:r>
        <w:t xml:space="preserve">Like Two Point Hospital, Two Point Campus is a charming, </w:t>
      </w:r>
      <w:r w:rsidR="00184349">
        <w:t>accessible,</w:t>
      </w:r>
      <w:r>
        <w:t xml:space="preserve"> and deep management sim </w:t>
      </w:r>
      <w:r w:rsidR="00184349">
        <w:t xml:space="preserve">but now </w:t>
      </w:r>
      <w:r>
        <w:t>in a brand</w:t>
      </w:r>
      <w:r w:rsidR="00016E33">
        <w:t xml:space="preserve"> </w:t>
      </w:r>
      <w:r>
        <w:t xml:space="preserve">new setting. </w:t>
      </w:r>
      <w:r w:rsidR="00BF5311" w:rsidRPr="00C83EF0">
        <w:t xml:space="preserve">For more information about Two Point Campus head to </w:t>
      </w:r>
      <w:hyperlink r:id="rId9" w:history="1">
        <w:r w:rsidR="00370C8A" w:rsidRPr="00C83EF0">
          <w:rPr>
            <w:rStyle w:val="Hyperlink"/>
          </w:rPr>
          <w:t>www.twopointcampus.com</w:t>
        </w:r>
      </w:hyperlink>
      <w:r w:rsidR="00BF5311" w:rsidRPr="00C83EF0">
        <w:t xml:space="preserve">, where you can </w:t>
      </w:r>
      <w:r w:rsidR="00626EB0" w:rsidRPr="00C83EF0">
        <w:t xml:space="preserve">also </w:t>
      </w:r>
      <w:r w:rsidR="009F621D" w:rsidRPr="00C83EF0">
        <w:t xml:space="preserve">sign up for </w:t>
      </w:r>
      <w:r w:rsidR="000E128E" w:rsidRPr="00C83EF0">
        <w:t>County Pass, which gives</w:t>
      </w:r>
      <w:r w:rsidR="00BF5311" w:rsidRPr="00C83EF0">
        <w:t xml:space="preserve"> </w:t>
      </w:r>
      <w:r w:rsidR="00626EB0" w:rsidRPr="00C83EF0">
        <w:t>you a free coveted in-game i</w:t>
      </w:r>
      <w:r w:rsidR="00BF5311" w:rsidRPr="00C83EF0">
        <w:t>tem at launch</w:t>
      </w:r>
      <w:r w:rsidR="00626EB0" w:rsidRPr="00C83EF0">
        <w:t>.</w:t>
      </w:r>
      <w:r w:rsidR="00BF5311" w:rsidRPr="00C83EF0">
        <w:t xml:space="preserve"> You can follow the game on</w:t>
      </w:r>
      <w:r w:rsidR="00BF5311" w:rsidRPr="005E1678">
        <w:t xml:space="preserve"> </w:t>
      </w:r>
      <w:hyperlink r:id="rId10" w:history="1">
        <w:r w:rsidR="00C83EF0" w:rsidRPr="005E1678">
          <w:rPr>
            <w:rStyle w:val="Hyperlink"/>
          </w:rPr>
          <w:t>Instagram</w:t>
        </w:r>
      </w:hyperlink>
      <w:r w:rsidR="00C83EF0" w:rsidRPr="005E1678">
        <w:t xml:space="preserve">, </w:t>
      </w:r>
      <w:hyperlink r:id="rId11" w:history="1">
        <w:r w:rsidR="00BF5311" w:rsidRPr="005E1678">
          <w:rPr>
            <w:rStyle w:val="Hyperlink"/>
          </w:rPr>
          <w:t>Facebook</w:t>
        </w:r>
      </w:hyperlink>
      <w:r w:rsidR="00BF5311" w:rsidRPr="005E1678">
        <w:t xml:space="preserve"> and </w:t>
      </w:r>
      <w:hyperlink r:id="rId12" w:history="1">
        <w:r w:rsidR="00BF5311" w:rsidRPr="005E1678">
          <w:rPr>
            <w:rStyle w:val="Hyperlink"/>
          </w:rPr>
          <w:t>Twitter</w:t>
        </w:r>
      </w:hyperlink>
      <w:r w:rsidR="00BF5311" w:rsidRPr="00C83EF0">
        <w:t xml:space="preserve">. For </w:t>
      </w:r>
      <w:r w:rsidR="00BF5311" w:rsidRPr="00C83EF0">
        <w:lastRenderedPageBreak/>
        <w:t xml:space="preserve">more information about SEGA Europe, log on to </w:t>
      </w:r>
      <w:hyperlink r:id="rId13" w:history="1">
        <w:r w:rsidR="00BF5311" w:rsidRPr="00C83EF0">
          <w:rPr>
            <w:rStyle w:val="Hyperlink"/>
          </w:rPr>
          <w:t>www.sega.co.uk</w:t>
        </w:r>
      </w:hyperlink>
      <w:r w:rsidR="00016E33">
        <w:t xml:space="preserve"> and</w:t>
      </w:r>
      <w:r w:rsidR="00BF5311" w:rsidRPr="00C83EF0">
        <w:t xml:space="preserve"> follow us on </w:t>
      </w:r>
      <w:hyperlink r:id="rId14" w:history="1">
        <w:r w:rsidR="00BF5311" w:rsidRPr="00C83EF0">
          <w:rPr>
            <w:rStyle w:val="Hyperlink"/>
          </w:rPr>
          <w:t>Facebook</w:t>
        </w:r>
      </w:hyperlink>
      <w:r w:rsidR="00BF5311" w:rsidRPr="00C83EF0">
        <w:t xml:space="preserve">, </w:t>
      </w:r>
      <w:hyperlink r:id="rId15" w:history="1">
        <w:r w:rsidR="00BF5311" w:rsidRPr="00C83EF0">
          <w:rPr>
            <w:rStyle w:val="Hyperlink"/>
          </w:rPr>
          <w:t>Instagram</w:t>
        </w:r>
      </w:hyperlink>
      <w:r w:rsidR="00BF5311" w:rsidRPr="00C83EF0">
        <w:t xml:space="preserve">, </w:t>
      </w:r>
      <w:hyperlink r:id="rId16" w:history="1">
        <w:r w:rsidR="00BF5311" w:rsidRPr="00C83EF0">
          <w:rPr>
            <w:rStyle w:val="Hyperlink"/>
          </w:rPr>
          <w:t>YouTube</w:t>
        </w:r>
      </w:hyperlink>
      <w:r w:rsidR="00BF5311" w:rsidRPr="00C83EF0">
        <w:t xml:space="preserve"> on </w:t>
      </w:r>
      <w:hyperlink r:id="rId17" w:history="1">
        <w:r w:rsidR="00BF5311" w:rsidRPr="00C83EF0">
          <w:rPr>
            <w:rStyle w:val="Hyperlink"/>
          </w:rPr>
          <w:t>Twitter</w:t>
        </w:r>
      </w:hyperlink>
      <w:r w:rsidR="00BF5311" w:rsidRPr="00C83EF0">
        <w:t>.</w:t>
      </w:r>
    </w:p>
    <w:p w14:paraId="1E24CEA1" w14:textId="77777777" w:rsidR="00BF5311" w:rsidRPr="00673686" w:rsidRDefault="00BF5311" w:rsidP="00BF5311">
      <w:pPr>
        <w:pStyle w:val="gmail-msonormal"/>
        <w:rPr>
          <w:rFonts w:asciiTheme="minorHAnsi" w:hAnsiTheme="minorHAnsi" w:cstheme="minorHAnsi"/>
          <w:b/>
          <w:bCs/>
          <w:iCs/>
          <w:sz w:val="24"/>
          <w:u w:val="single"/>
        </w:rPr>
      </w:pPr>
    </w:p>
    <w:p w14:paraId="0517AA91" w14:textId="77777777" w:rsidR="00BF5311" w:rsidRPr="00673686" w:rsidRDefault="00BF5311" w:rsidP="00BF5311">
      <w:pPr>
        <w:pStyle w:val="gmail-msonormal"/>
        <w:rPr>
          <w:rFonts w:asciiTheme="minorHAnsi" w:hAnsiTheme="minorHAnsi" w:cstheme="minorHAnsi"/>
          <w:sz w:val="16"/>
          <w:szCs w:val="16"/>
        </w:rPr>
      </w:pPr>
      <w:r w:rsidRPr="00673686">
        <w:rPr>
          <w:rFonts w:asciiTheme="minorHAnsi" w:hAnsiTheme="minorHAnsi" w:cstheme="minorHAnsi"/>
          <w:b/>
          <w:bCs/>
          <w:iCs/>
          <w:sz w:val="16"/>
          <w:szCs w:val="16"/>
          <w:u w:val="single"/>
        </w:rPr>
        <w:t>About Two Point Studios Ltd.</w:t>
      </w:r>
    </w:p>
    <w:p w14:paraId="77F7395D" w14:textId="77777777" w:rsidR="00BF5311" w:rsidRPr="00AA4645" w:rsidRDefault="00BF5311" w:rsidP="00BF5311">
      <w:pPr>
        <w:pStyle w:val="gmail-msonormal"/>
        <w:rPr>
          <w:rFonts w:asciiTheme="minorHAnsi" w:hAnsiTheme="minorHAnsi" w:cstheme="minorHAnsi"/>
          <w:iCs/>
          <w:sz w:val="16"/>
          <w:szCs w:val="16"/>
        </w:rPr>
      </w:pPr>
      <w:r w:rsidRPr="00673686">
        <w:rPr>
          <w:rFonts w:asciiTheme="minorHAnsi" w:hAnsiTheme="minorHAnsi" w:cstheme="minorHAnsi"/>
          <w:iCs/>
          <w:sz w:val="16"/>
          <w:szCs w:val="16"/>
        </w:rPr>
        <w:t>Two Point Studios is a British game developer, based in Farnham, Surrey (UK) and was founded in 2016. Two Point Studios’ small, but dedicated and passionate team have worked on some of the most recognisable brands in gaming, including Fable and Black and White. Drawing on that experience, Two Point Studios released a brand-new IP in the sim genre called Two Point Hospital, which launched for PC</w:t>
      </w:r>
      <w:r w:rsidRPr="00AA4645">
        <w:rPr>
          <w:rFonts w:asciiTheme="minorHAnsi" w:hAnsiTheme="minorHAnsi" w:cstheme="minorHAnsi"/>
          <w:iCs/>
          <w:sz w:val="16"/>
          <w:szCs w:val="16"/>
        </w:rPr>
        <w:t xml:space="preserve"> in August 2018. For more information about Two Point Studios visit </w:t>
      </w:r>
      <w:hyperlink r:id="rId18" w:history="1">
        <w:r w:rsidRPr="00AA4645">
          <w:rPr>
            <w:rStyle w:val="Hyperlink"/>
            <w:rFonts w:asciiTheme="minorHAnsi" w:hAnsiTheme="minorHAnsi" w:cstheme="minorHAnsi"/>
            <w:iCs/>
            <w:sz w:val="16"/>
            <w:szCs w:val="16"/>
          </w:rPr>
          <w:t>www.twopointstudios.com</w:t>
        </w:r>
      </w:hyperlink>
      <w:r w:rsidRPr="00AA4645">
        <w:rPr>
          <w:rFonts w:asciiTheme="minorHAnsi" w:hAnsiTheme="minorHAnsi" w:cstheme="minorHAnsi"/>
          <w:iCs/>
          <w:sz w:val="16"/>
          <w:szCs w:val="16"/>
        </w:rPr>
        <w:t>.  </w:t>
      </w:r>
    </w:p>
    <w:p w14:paraId="6260A9EE" w14:textId="77777777" w:rsidR="00BF5311" w:rsidRPr="00AA4645" w:rsidRDefault="00BF5311" w:rsidP="00BF5311">
      <w:pPr>
        <w:pStyle w:val="gmail-msonormal"/>
        <w:rPr>
          <w:rFonts w:asciiTheme="minorHAnsi" w:hAnsiTheme="minorHAnsi" w:cstheme="minorHAnsi"/>
          <w:sz w:val="16"/>
          <w:szCs w:val="16"/>
        </w:rPr>
      </w:pPr>
    </w:p>
    <w:p w14:paraId="3164071F" w14:textId="77777777" w:rsidR="00BF5311" w:rsidRPr="00AA4645" w:rsidRDefault="00BF5311" w:rsidP="00BF5311">
      <w:pPr>
        <w:rPr>
          <w:b/>
          <w:bCs/>
          <w:sz w:val="16"/>
          <w:szCs w:val="16"/>
        </w:rPr>
      </w:pPr>
      <w:r w:rsidRPr="00AA4645">
        <w:rPr>
          <w:b/>
          <w:bCs/>
          <w:sz w:val="16"/>
          <w:szCs w:val="16"/>
        </w:rPr>
        <w:t>About SEGA® Europe Ltd.:</w:t>
      </w:r>
    </w:p>
    <w:p w14:paraId="65720D2C" w14:textId="77777777" w:rsidR="00BF5311" w:rsidRPr="00AA4645" w:rsidRDefault="00BF5311" w:rsidP="00BF5311">
      <w:pPr>
        <w:rPr>
          <w:sz w:val="16"/>
          <w:szCs w:val="16"/>
        </w:rPr>
      </w:pPr>
      <w:r w:rsidRPr="00AA4645">
        <w:rPr>
          <w:sz w:val="16"/>
          <w:szCs w:val="16"/>
        </w:rPr>
        <w:t>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 Creative Assembly, Relic Entertainment, Amplitude Studios, Sports Interactive and HARDlight. SEGA Europe’s website is located at </w:t>
      </w:r>
      <w:hyperlink r:id="rId19" w:tgtFrame="_blank" w:tooltip="http://www.sega.co.uk/" w:history="1">
        <w:r w:rsidRPr="00AA4645">
          <w:rPr>
            <w:rStyle w:val="Hyperlink"/>
            <w:sz w:val="16"/>
            <w:szCs w:val="16"/>
          </w:rPr>
          <w:t>www.sega.co.uk</w:t>
        </w:r>
      </w:hyperlink>
    </w:p>
    <w:p w14:paraId="1F6F2609" w14:textId="77777777" w:rsidR="00BF5311" w:rsidRPr="009F1635" w:rsidRDefault="00BF5311" w:rsidP="009F1635"/>
    <w:p w14:paraId="7B691CEA" w14:textId="77777777" w:rsidR="009F1635" w:rsidRPr="009F1635" w:rsidRDefault="009F1635" w:rsidP="009F1635"/>
    <w:p w14:paraId="7B1373A6" w14:textId="77777777" w:rsidR="009F1635" w:rsidRDefault="009F1635" w:rsidP="009F1635">
      <w:pPr>
        <w:pStyle w:val="BodyText"/>
        <w:ind w:left="128" w:hanging="10"/>
      </w:pPr>
    </w:p>
    <w:p w14:paraId="772EC586" w14:textId="77777777" w:rsidR="009F1635" w:rsidRPr="00223A20" w:rsidRDefault="009F1635"/>
    <w:sectPr w:rsidR="009F1635" w:rsidRPr="00223A20" w:rsidSect="0047254E">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56"/>
    <w:rsid w:val="00016E33"/>
    <w:rsid w:val="000962C7"/>
    <w:rsid w:val="000A6582"/>
    <w:rsid w:val="000E128E"/>
    <w:rsid w:val="000E1B20"/>
    <w:rsid w:val="00135516"/>
    <w:rsid w:val="00184349"/>
    <w:rsid w:val="00210509"/>
    <w:rsid w:val="00223A20"/>
    <w:rsid w:val="00255AC2"/>
    <w:rsid w:val="00263319"/>
    <w:rsid w:val="002655D4"/>
    <w:rsid w:val="00370C8A"/>
    <w:rsid w:val="00370EB2"/>
    <w:rsid w:val="00436282"/>
    <w:rsid w:val="00456D50"/>
    <w:rsid w:val="00466B41"/>
    <w:rsid w:val="0047254E"/>
    <w:rsid w:val="004B62DB"/>
    <w:rsid w:val="004E1DBA"/>
    <w:rsid w:val="005B5DBF"/>
    <w:rsid w:val="005E1678"/>
    <w:rsid w:val="0062076F"/>
    <w:rsid w:val="00626EB0"/>
    <w:rsid w:val="006D54C6"/>
    <w:rsid w:val="006E4310"/>
    <w:rsid w:val="0074750D"/>
    <w:rsid w:val="007569CE"/>
    <w:rsid w:val="00831ED2"/>
    <w:rsid w:val="00833ED0"/>
    <w:rsid w:val="00841156"/>
    <w:rsid w:val="008E07BB"/>
    <w:rsid w:val="008F24C8"/>
    <w:rsid w:val="009253AE"/>
    <w:rsid w:val="009D2CF6"/>
    <w:rsid w:val="009F1635"/>
    <w:rsid w:val="009F4247"/>
    <w:rsid w:val="009F621D"/>
    <w:rsid w:val="00A429D0"/>
    <w:rsid w:val="00A501DC"/>
    <w:rsid w:val="00B65CA5"/>
    <w:rsid w:val="00BF5311"/>
    <w:rsid w:val="00C44453"/>
    <w:rsid w:val="00C83EF0"/>
    <w:rsid w:val="00DE7EDA"/>
    <w:rsid w:val="00E819B0"/>
    <w:rsid w:val="00EC2E6E"/>
    <w:rsid w:val="00F00378"/>
    <w:rsid w:val="00F577B6"/>
    <w:rsid w:val="00FA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F254"/>
  <w15:chartTrackingRefBased/>
  <w15:docId w15:val="{2AFCC263-E565-42A1-BF63-5F6706CC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20"/>
    <w:rPr>
      <w:rFonts w:ascii="Segoe UI" w:hAnsi="Segoe UI" w:cs="Segoe UI"/>
      <w:sz w:val="18"/>
      <w:szCs w:val="18"/>
    </w:rPr>
  </w:style>
  <w:style w:type="paragraph" w:styleId="BodyText">
    <w:name w:val="Body Text"/>
    <w:basedOn w:val="Normal"/>
    <w:link w:val="BodyTextChar"/>
    <w:uiPriority w:val="1"/>
    <w:semiHidden/>
    <w:unhideWhenUsed/>
    <w:qFormat/>
    <w:rsid w:val="009F1635"/>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semiHidden/>
    <w:rsid w:val="009F1635"/>
    <w:rPr>
      <w:rFonts w:ascii="Arial" w:eastAsia="Arial" w:hAnsi="Arial" w:cs="Arial"/>
      <w:sz w:val="21"/>
      <w:szCs w:val="21"/>
    </w:rPr>
  </w:style>
  <w:style w:type="character" w:styleId="Hyperlink">
    <w:name w:val="Hyperlink"/>
    <w:basedOn w:val="DefaultParagraphFont"/>
    <w:uiPriority w:val="99"/>
    <w:unhideWhenUsed/>
    <w:rsid w:val="00BF5311"/>
    <w:rPr>
      <w:color w:val="0563C1" w:themeColor="hyperlink"/>
      <w:u w:val="single"/>
    </w:rPr>
  </w:style>
  <w:style w:type="paragraph" w:customStyle="1" w:styleId="gmail-msonormal">
    <w:name w:val="gmail-msonormal"/>
    <w:basedOn w:val="Normal"/>
    <w:rsid w:val="00BF5311"/>
    <w:pPr>
      <w:suppressAutoHyphens/>
      <w:autoSpaceDN w:val="0"/>
      <w:spacing w:before="100" w:after="100" w:line="240" w:lineRule="auto"/>
    </w:pPr>
    <w:rPr>
      <w:rFonts w:ascii="Calibri" w:eastAsia="Calibri" w:hAnsi="Calibri" w:cs="Calibri"/>
      <w:lang w:eastAsia="en-GB"/>
    </w:rPr>
  </w:style>
  <w:style w:type="character" w:styleId="FollowedHyperlink">
    <w:name w:val="FollowedHyperlink"/>
    <w:basedOn w:val="DefaultParagraphFont"/>
    <w:uiPriority w:val="99"/>
    <w:semiHidden/>
    <w:unhideWhenUsed/>
    <w:rsid w:val="00BF5311"/>
    <w:rPr>
      <w:color w:val="954F72" w:themeColor="followedHyperlink"/>
      <w:u w:val="single"/>
    </w:rPr>
  </w:style>
  <w:style w:type="character" w:styleId="UnresolvedMention">
    <w:name w:val="Unresolved Mention"/>
    <w:basedOn w:val="DefaultParagraphFont"/>
    <w:uiPriority w:val="99"/>
    <w:semiHidden/>
    <w:unhideWhenUsed/>
    <w:rsid w:val="00370C8A"/>
    <w:rPr>
      <w:color w:val="605E5C"/>
      <w:shd w:val="clear" w:color="auto" w:fill="E1DFDD"/>
    </w:rPr>
  </w:style>
  <w:style w:type="character" w:styleId="CommentReference">
    <w:name w:val="annotation reference"/>
    <w:basedOn w:val="DefaultParagraphFont"/>
    <w:uiPriority w:val="99"/>
    <w:semiHidden/>
    <w:unhideWhenUsed/>
    <w:rsid w:val="005B5DBF"/>
    <w:rPr>
      <w:sz w:val="16"/>
      <w:szCs w:val="16"/>
    </w:rPr>
  </w:style>
  <w:style w:type="paragraph" w:styleId="CommentText">
    <w:name w:val="annotation text"/>
    <w:basedOn w:val="Normal"/>
    <w:link w:val="CommentTextChar"/>
    <w:uiPriority w:val="99"/>
    <w:unhideWhenUsed/>
    <w:rsid w:val="005B5DBF"/>
    <w:pPr>
      <w:spacing w:line="240" w:lineRule="auto"/>
    </w:pPr>
    <w:rPr>
      <w:sz w:val="20"/>
      <w:szCs w:val="20"/>
    </w:rPr>
  </w:style>
  <w:style w:type="character" w:customStyle="1" w:styleId="CommentTextChar">
    <w:name w:val="Comment Text Char"/>
    <w:basedOn w:val="DefaultParagraphFont"/>
    <w:link w:val="CommentText"/>
    <w:uiPriority w:val="99"/>
    <w:rsid w:val="005B5DBF"/>
    <w:rPr>
      <w:sz w:val="20"/>
      <w:szCs w:val="20"/>
    </w:rPr>
  </w:style>
  <w:style w:type="paragraph" w:styleId="CommentSubject">
    <w:name w:val="annotation subject"/>
    <w:basedOn w:val="CommentText"/>
    <w:next w:val="CommentText"/>
    <w:link w:val="CommentSubjectChar"/>
    <w:uiPriority w:val="99"/>
    <w:semiHidden/>
    <w:unhideWhenUsed/>
    <w:rsid w:val="005B5DBF"/>
    <w:rPr>
      <w:b/>
      <w:bCs/>
    </w:rPr>
  </w:style>
  <w:style w:type="character" w:customStyle="1" w:styleId="CommentSubjectChar">
    <w:name w:val="Comment Subject Char"/>
    <w:basedOn w:val="CommentTextChar"/>
    <w:link w:val="CommentSubject"/>
    <w:uiPriority w:val="99"/>
    <w:semiHidden/>
    <w:rsid w:val="005B5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385077">
      <w:bodyDiv w:val="1"/>
      <w:marLeft w:val="0"/>
      <w:marRight w:val="0"/>
      <w:marTop w:val="0"/>
      <w:marBottom w:val="0"/>
      <w:divBdr>
        <w:top w:val="none" w:sz="0" w:space="0" w:color="auto"/>
        <w:left w:val="none" w:sz="0" w:space="0" w:color="auto"/>
        <w:bottom w:val="none" w:sz="0" w:space="0" w:color="auto"/>
        <w:right w:val="none" w:sz="0" w:space="0" w:color="auto"/>
      </w:divBdr>
    </w:div>
    <w:div w:id="1207058916">
      <w:bodyDiv w:val="1"/>
      <w:marLeft w:val="0"/>
      <w:marRight w:val="0"/>
      <w:marTop w:val="0"/>
      <w:marBottom w:val="0"/>
      <w:divBdr>
        <w:top w:val="none" w:sz="0" w:space="0" w:color="auto"/>
        <w:left w:val="none" w:sz="0" w:space="0" w:color="auto"/>
        <w:bottom w:val="none" w:sz="0" w:space="0" w:color="auto"/>
        <w:right w:val="none" w:sz="0" w:space="0" w:color="auto"/>
      </w:divBdr>
      <w:divsChild>
        <w:div w:id="1835953552">
          <w:marLeft w:val="0"/>
          <w:marRight w:val="0"/>
          <w:marTop w:val="0"/>
          <w:marBottom w:val="0"/>
          <w:divBdr>
            <w:top w:val="none" w:sz="0" w:space="0" w:color="auto"/>
            <w:left w:val="none" w:sz="0" w:space="0" w:color="auto"/>
            <w:bottom w:val="none" w:sz="0" w:space="0" w:color="auto"/>
            <w:right w:val="none" w:sz="0" w:space="0" w:color="auto"/>
          </w:divBdr>
        </w:div>
      </w:divsChild>
    </w:div>
    <w:div w:id="1528366904">
      <w:bodyDiv w:val="1"/>
      <w:marLeft w:val="0"/>
      <w:marRight w:val="0"/>
      <w:marTop w:val="0"/>
      <w:marBottom w:val="0"/>
      <w:divBdr>
        <w:top w:val="none" w:sz="0" w:space="0" w:color="auto"/>
        <w:left w:val="none" w:sz="0" w:space="0" w:color="auto"/>
        <w:bottom w:val="none" w:sz="0" w:space="0" w:color="auto"/>
        <w:right w:val="none" w:sz="0" w:space="0" w:color="auto"/>
      </w:divBdr>
    </w:div>
    <w:div w:id="1549561819">
      <w:bodyDiv w:val="1"/>
      <w:marLeft w:val="0"/>
      <w:marRight w:val="0"/>
      <w:marTop w:val="0"/>
      <w:marBottom w:val="0"/>
      <w:divBdr>
        <w:top w:val="none" w:sz="0" w:space="0" w:color="auto"/>
        <w:left w:val="none" w:sz="0" w:space="0" w:color="auto"/>
        <w:bottom w:val="none" w:sz="0" w:space="0" w:color="auto"/>
        <w:right w:val="none" w:sz="0" w:space="0" w:color="auto"/>
      </w:divBdr>
      <w:divsChild>
        <w:div w:id="21373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14i0Zxsfos" TargetMode="External"/><Relationship Id="rId13" Type="http://schemas.openxmlformats.org/officeDocument/2006/relationships/hyperlink" Target="http://www.sega.co.uk/" TargetMode="External"/><Relationship Id="rId18" Type="http://schemas.openxmlformats.org/officeDocument/2006/relationships/hyperlink" Target="http://www.twopointstudio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twitter.com/twopointcampus" TargetMode="External"/><Relationship Id="rId17" Type="http://schemas.openxmlformats.org/officeDocument/2006/relationships/hyperlink" Target="http://www.twitter.com/sega" TargetMode="External"/><Relationship Id="rId2" Type="http://schemas.openxmlformats.org/officeDocument/2006/relationships/styles" Target="styles.xml"/><Relationship Id="rId16" Type="http://schemas.openxmlformats.org/officeDocument/2006/relationships/hyperlink" Target="https://www.youtube.com/user/SEGAEuro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facebook.com/twopointcampus" TargetMode="External"/><Relationship Id="rId5" Type="http://schemas.openxmlformats.org/officeDocument/2006/relationships/image" Target="media/image1.png"/><Relationship Id="rId15" Type="http://schemas.openxmlformats.org/officeDocument/2006/relationships/hyperlink" Target="https://www.instagram.com/sega/" TargetMode="External"/><Relationship Id="rId10" Type="http://schemas.openxmlformats.org/officeDocument/2006/relationships/hyperlink" Target="https://www.instagram.com/twopointcampus" TargetMode="External"/><Relationship Id="rId19" Type="http://schemas.openxmlformats.org/officeDocument/2006/relationships/hyperlink" Target="http://www.sega.co.uk/" TargetMode="External"/><Relationship Id="rId4" Type="http://schemas.openxmlformats.org/officeDocument/2006/relationships/webSettings" Target="webSettings.xml"/><Relationship Id="rId9" Type="http://schemas.openxmlformats.org/officeDocument/2006/relationships/hyperlink" Target="http://www.twopointcampus.com" TargetMode="External"/><Relationship Id="rId14" Type="http://schemas.openxmlformats.org/officeDocument/2006/relationships/hyperlink" Target="http://www.facebook.com/s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1B38D-B0E9-42C8-885F-A68E4456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Koolhoven, Jasmine, SOE</dc:creator>
  <cp:keywords/>
  <dc:description/>
  <cp:lastModifiedBy>Koolhoven, Jasmine, SOE</cp:lastModifiedBy>
  <cp:revision>20</cp:revision>
  <dcterms:created xsi:type="dcterms:W3CDTF">2021-06-03T07:42:00Z</dcterms:created>
  <dcterms:modified xsi:type="dcterms:W3CDTF">2021-06-10T15:39:00Z</dcterms:modified>
</cp:coreProperties>
</file>