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7513" w14:textId="77777777" w:rsidR="008549F8" w:rsidRPr="007819C5" w:rsidRDefault="008549F8" w:rsidP="008549F8">
      <w:pPr>
        <w:rPr>
          <w:rFonts w:cstheme="minorHAnsi"/>
          <w:lang w:val="nl-NL"/>
        </w:rPr>
      </w:pPr>
    </w:p>
    <w:p w14:paraId="2DFE7224" w14:textId="052A99A7" w:rsidR="008549F8" w:rsidRPr="007B74B5" w:rsidRDefault="008549F8" w:rsidP="008549F8">
      <w:pPr>
        <w:rPr>
          <w:rFonts w:ascii="Averta for TBWA" w:hAnsi="Averta for TBWA"/>
          <w:b/>
          <w:sz w:val="36"/>
          <w:szCs w:val="36"/>
          <w:lang w:val="nl-BE"/>
        </w:rPr>
      </w:pPr>
      <w:r w:rsidRPr="007B74B5">
        <w:rPr>
          <w:rFonts w:ascii="Averta for TBWA" w:hAnsi="Averta for TBWA"/>
          <w:b/>
          <w:sz w:val="36"/>
          <w:szCs w:val="36"/>
          <w:lang w:val="nl-BE"/>
        </w:rPr>
        <w:t>Delhaize en TBWA laten SuperPlus-klanten aan het woord.</w:t>
      </w:r>
    </w:p>
    <w:p w14:paraId="4E5557AF" w14:textId="77777777" w:rsidR="008549F8" w:rsidRPr="007B74B5" w:rsidRDefault="008549F8" w:rsidP="008549F8">
      <w:pPr>
        <w:rPr>
          <w:rFonts w:ascii="Averta for TBWA" w:hAnsi="Averta for TBWA"/>
          <w:b/>
          <w:sz w:val="36"/>
          <w:szCs w:val="36"/>
          <w:lang w:val="nl-BE"/>
        </w:rPr>
      </w:pPr>
    </w:p>
    <w:p w14:paraId="10862448" w14:textId="49C2FCCD" w:rsidR="008549F8" w:rsidRPr="007B74B5" w:rsidRDefault="008549F8" w:rsidP="008549F8">
      <w:pPr>
        <w:rPr>
          <w:rFonts w:ascii="Averta for TBWA Extrabold" w:hAnsi="Averta for TBWA Extrabold" w:cs="Times New Roman"/>
          <w:b/>
          <w:bCs/>
          <w:sz w:val="16"/>
          <w:szCs w:val="16"/>
          <w:lang w:val="nl-BE"/>
        </w:rPr>
      </w:pPr>
      <w:r w:rsidRPr="007B74B5">
        <w:rPr>
          <w:rFonts w:ascii="Averta for TBWA Extrabold" w:hAnsi="Averta for TBWA Extrabold" w:cs="Times New Roman"/>
          <w:b/>
          <w:bCs/>
          <w:sz w:val="16"/>
          <w:szCs w:val="16"/>
          <w:lang w:val="nl-BE"/>
        </w:rPr>
        <w:t>28/09/2021</w:t>
      </w:r>
    </w:p>
    <w:p w14:paraId="77936F06" w14:textId="77777777" w:rsidR="008549F8" w:rsidRPr="007819C5" w:rsidRDefault="008549F8" w:rsidP="008549F8">
      <w:pPr>
        <w:rPr>
          <w:rFonts w:cstheme="minorHAnsi"/>
          <w:b/>
          <w:bCs/>
          <w:lang w:val="nl-NL"/>
        </w:rPr>
      </w:pPr>
    </w:p>
    <w:p w14:paraId="6E1733E9" w14:textId="77777777" w:rsidR="008549F8" w:rsidRPr="008549F8" w:rsidRDefault="008549F8" w:rsidP="008549F8">
      <w:pPr>
        <w:rPr>
          <w:rFonts w:ascii="Averta for TBWA" w:hAnsi="Averta for TBWA" w:cs="Times New Roman"/>
          <w:b/>
          <w:noProof/>
        </w:rPr>
      </w:pPr>
      <w:r w:rsidRPr="007B74B5">
        <w:rPr>
          <w:rFonts w:ascii="Averta for TBWA" w:hAnsi="Averta for TBWA" w:cs="Times New Roman"/>
          <w:b/>
          <w:noProof/>
          <w:lang w:val="nl-BE"/>
        </w:rPr>
        <w:t xml:space="preserve">Bijna een jaar geleden lanceerde Delhaize SuperPlus, dé oplossing voor alle Belgen die beter willen eten. </w:t>
      </w:r>
      <w:r w:rsidRPr="008549F8">
        <w:rPr>
          <w:rFonts w:ascii="Averta for TBWA" w:hAnsi="Averta for TBWA" w:cs="Times New Roman"/>
          <w:b/>
          <w:noProof/>
        </w:rPr>
        <w:t xml:space="preserve">Want met SuperPlus krijgen ze altijd 5 tot 15% op alle Nutri-Score A&amp;B producten. Een ware revolutie binnen de retailmarkt met vandaag al meer dan 2 miljoen gebruikers!  </w:t>
      </w:r>
    </w:p>
    <w:p w14:paraId="0B2F5FDE" w14:textId="77777777" w:rsidR="008549F8" w:rsidRPr="007819C5" w:rsidRDefault="008549F8" w:rsidP="008549F8">
      <w:pPr>
        <w:autoSpaceDE w:val="0"/>
        <w:autoSpaceDN w:val="0"/>
        <w:adjustRightInd w:val="0"/>
        <w:rPr>
          <w:rFonts w:cstheme="minorHAnsi"/>
          <w:b/>
          <w:bCs/>
          <w:lang w:val="nl-NL"/>
        </w:rPr>
      </w:pPr>
    </w:p>
    <w:p w14:paraId="337D829E" w14:textId="77777777" w:rsidR="008549F8" w:rsidRPr="008549F8" w:rsidRDefault="008549F8" w:rsidP="008549F8">
      <w:pPr>
        <w:rPr>
          <w:rFonts w:ascii="Averta for TBWA" w:hAnsi="Averta for TBWA" w:cs="Times New Roman"/>
          <w:noProof/>
        </w:rPr>
      </w:pPr>
      <w:r w:rsidRPr="008549F8">
        <w:rPr>
          <w:rFonts w:ascii="Averta for TBWA" w:hAnsi="Averta for TBWA" w:cs="Times New Roman"/>
          <w:noProof/>
        </w:rPr>
        <w:t xml:space="preserve">Ja, Delhaize is trots op haar nieuw getrouwheidsprogramma. Vooral omdat het in eerste instantie bedacht en ontwikkeld werd om mensen te helpen gezonder te eten. Zo krijgt men met SuperPlus àltijd korting op alle producten met een betere Nutri-Score waardoor kiezen voor evenwichtige voeding een pak makkelijker wordt. </w:t>
      </w:r>
    </w:p>
    <w:p w14:paraId="7108BF5D" w14:textId="77777777" w:rsidR="008549F8" w:rsidRPr="008549F8" w:rsidRDefault="008549F8" w:rsidP="008549F8">
      <w:pPr>
        <w:rPr>
          <w:rFonts w:ascii="Averta for TBWA" w:hAnsi="Averta for TBWA" w:cs="Times New Roman"/>
          <w:noProof/>
        </w:rPr>
      </w:pPr>
    </w:p>
    <w:p w14:paraId="77A23610" w14:textId="2AB4BC5B" w:rsidR="008549F8" w:rsidRPr="008549F8" w:rsidRDefault="008549F8" w:rsidP="008549F8">
      <w:pPr>
        <w:rPr>
          <w:rFonts w:ascii="Averta for TBWA" w:hAnsi="Averta for TBWA" w:cs="Times New Roman"/>
          <w:noProof/>
        </w:rPr>
      </w:pPr>
      <w:r w:rsidRPr="007B74B5">
        <w:rPr>
          <w:rFonts w:ascii="Averta for TBWA" w:hAnsi="Averta for TBWA" w:cs="Times New Roman"/>
          <w:noProof/>
          <w:lang w:val="nl-BE"/>
        </w:rPr>
        <w:t>Naast kortingen op meer dan 5.000 Nutri-Score A&amp;B producten, profiteer je met SuperPlus ook van extra kortingen en kan je er jouw gespaarde SuperPlus-punten mee inruilen voor korting</w:t>
      </w:r>
      <w:r w:rsidRPr="007B74B5">
        <w:rPr>
          <w:rFonts w:ascii="Cambria" w:hAnsi="Cambria" w:cs="Cambria"/>
          <w:noProof/>
          <w:lang w:val="nl-BE"/>
        </w:rPr>
        <w:t> </w:t>
      </w:r>
      <w:r w:rsidRPr="007B74B5">
        <w:rPr>
          <w:rFonts w:ascii="Averta for TBWA" w:hAnsi="Averta for TBWA" w:cs="Times New Roman"/>
          <w:noProof/>
          <w:lang w:val="nl-BE"/>
        </w:rPr>
        <w:t xml:space="preserve">of producten. Het bevat ook tal van handige tools waarmee je kan zien hoe evenwichtig je eet, wat je gespaarde budget is enz. </w:t>
      </w:r>
      <w:r w:rsidRPr="008549F8">
        <w:rPr>
          <w:rFonts w:ascii="Averta for TBWA" w:hAnsi="Averta for TBWA" w:cs="Times New Roman"/>
          <w:noProof/>
        </w:rPr>
        <w:t xml:space="preserve">Inderdaad, SuperPlus is veel meer dan zomaar een getrouwheidsprogramma. </w:t>
      </w:r>
    </w:p>
    <w:p w14:paraId="2500F794" w14:textId="77777777" w:rsidR="008549F8" w:rsidRPr="008549F8" w:rsidRDefault="008549F8" w:rsidP="008549F8">
      <w:pPr>
        <w:rPr>
          <w:rFonts w:ascii="Averta for TBWA" w:hAnsi="Averta for TBWA" w:cs="Times New Roman"/>
          <w:noProof/>
        </w:rPr>
      </w:pPr>
    </w:p>
    <w:p w14:paraId="3126B4AB" w14:textId="77777777" w:rsidR="008549F8" w:rsidRPr="008549F8" w:rsidRDefault="008549F8" w:rsidP="008549F8">
      <w:pPr>
        <w:rPr>
          <w:rFonts w:ascii="Averta for TBWA" w:hAnsi="Averta for TBWA" w:cs="Times New Roman"/>
          <w:noProof/>
        </w:rPr>
      </w:pPr>
      <w:r w:rsidRPr="008549F8">
        <w:rPr>
          <w:rFonts w:ascii="Averta for TBWA" w:hAnsi="Averta for TBWA" w:cs="Times New Roman"/>
          <w:noProof/>
        </w:rPr>
        <w:t>Om dat duidelijk te maken, laten TBWA en Delhaize enkele SuperPlus-klanten aan het woord in een nieuwe SuperPlus-campagne. Terwijl ze aan het winkelen zijn, nodigen we hen uit voor onze camera’s. We verrassen hen met het bedrag dat ze al gespaard hebben sinds ze SuperPlus zijn en vragen naar hun mening. Zo maak je kennis met de gepensioneerde Charles die let op de kleintjes, Maxim en Yannick die beter eten sinds ze SuperPlus zijn, de familie Mussche die het fijn vindt dat ze bij elke winkelbeurt beloond wordt en winkelbediende John die blij is dat hij elke dag tevreden klanten over de vloer krijgt.</w:t>
      </w:r>
    </w:p>
    <w:p w14:paraId="34EDDE09" w14:textId="77777777" w:rsidR="008549F8" w:rsidRPr="008549F8" w:rsidRDefault="008549F8" w:rsidP="008549F8">
      <w:pPr>
        <w:rPr>
          <w:rFonts w:ascii="Averta for TBWA" w:hAnsi="Averta for TBWA" w:cs="Times New Roman"/>
          <w:noProof/>
        </w:rPr>
      </w:pPr>
    </w:p>
    <w:p w14:paraId="246BD7E9" w14:textId="77777777" w:rsidR="008549F8" w:rsidRPr="008549F8" w:rsidRDefault="008549F8" w:rsidP="008549F8">
      <w:pPr>
        <w:rPr>
          <w:rFonts w:ascii="Averta for TBWA" w:hAnsi="Averta for TBWA" w:cs="Times New Roman"/>
          <w:noProof/>
        </w:rPr>
      </w:pPr>
      <w:r w:rsidRPr="008549F8">
        <w:rPr>
          <w:rFonts w:ascii="Averta for TBWA" w:hAnsi="Averta for TBWA" w:cs="Times New Roman"/>
          <w:noProof/>
        </w:rPr>
        <w:t xml:space="preserve">Eén voor één hebben ze dezelfde mening en kunnen ze iedereen aanraden ook SuperPlus te worden. Je ontdekt de getuigenissen van Charles, Maxim, Yannick, de familie Mussche, John en vele anderen op TV, online, radio, in kranten en magazines. </w:t>
      </w:r>
    </w:p>
    <w:p w14:paraId="5846DAE9" w14:textId="77777777" w:rsidR="008549F8" w:rsidRPr="008549F8" w:rsidRDefault="008549F8" w:rsidP="008549F8">
      <w:pPr>
        <w:rPr>
          <w:rFonts w:ascii="Averta for TBWA" w:hAnsi="Averta for TBWA" w:cs="Times New Roman"/>
          <w:noProof/>
        </w:rPr>
      </w:pPr>
    </w:p>
    <w:p w14:paraId="3149119C" w14:textId="54C5A034" w:rsidR="008549F8" w:rsidRDefault="008549F8" w:rsidP="008549F8">
      <w:pPr>
        <w:rPr>
          <w:rFonts w:ascii="Averta for TBWA" w:hAnsi="Averta for TBWA" w:cs="Times New Roman"/>
          <w:noProof/>
        </w:rPr>
      </w:pPr>
      <w:r w:rsidRPr="008549F8">
        <w:rPr>
          <w:rFonts w:ascii="Averta for TBWA" w:hAnsi="Averta for TBWA" w:cs="Times New Roman"/>
          <w:noProof/>
        </w:rPr>
        <w:t>Oh en ben jij nog geen SuperPlus? Word het dan nu, net als 2 miljoen andere Belgen!</w:t>
      </w:r>
    </w:p>
    <w:p w14:paraId="57E95000" w14:textId="77777777" w:rsidR="008549F8" w:rsidRPr="008549F8" w:rsidRDefault="008549F8" w:rsidP="008549F8">
      <w:pPr>
        <w:pBdr>
          <w:bottom w:val="single" w:sz="6" w:space="1" w:color="auto"/>
        </w:pBdr>
        <w:rPr>
          <w:rFonts w:ascii="Averta for TBWA" w:hAnsi="Averta for TBWA" w:cs="Times New Roman"/>
        </w:rPr>
      </w:pPr>
    </w:p>
    <w:p w14:paraId="2CAF026B" w14:textId="77777777" w:rsidR="008549F8" w:rsidRPr="008549F8" w:rsidRDefault="008549F8" w:rsidP="008549F8">
      <w:pPr>
        <w:rPr>
          <w:rFonts w:ascii="Averta for TBWA" w:hAnsi="Averta for TBWA" w:cs="Times New Roman"/>
        </w:rPr>
      </w:pPr>
    </w:p>
    <w:p w14:paraId="50FC845C" w14:textId="09252C7F" w:rsidR="008549F8" w:rsidRPr="00E75F28" w:rsidRDefault="008549F8" w:rsidP="008549F8">
      <w:pPr>
        <w:rPr>
          <w:rFonts w:ascii="Averta for TBWA Extrabold" w:hAnsi="Averta for TBWA Extrabold" w:cs="Times New Roman"/>
          <w:b/>
          <w:bCs/>
          <w:sz w:val="20"/>
          <w:szCs w:val="20"/>
        </w:rPr>
      </w:pPr>
      <w:r>
        <w:rPr>
          <w:rFonts w:ascii="Averta for TBWA Extrabold" w:hAnsi="Averta for TBWA Extrabold" w:cs="Times New Roman"/>
          <w:b/>
          <w:bCs/>
          <w:sz w:val="20"/>
          <w:szCs w:val="20"/>
        </w:rPr>
        <w:t>Account</w:t>
      </w:r>
      <w:r w:rsidRPr="00E75F28">
        <w:rPr>
          <w:rFonts w:ascii="Averta for TBWA Extrabold" w:hAnsi="Averta for TBWA Extrabold" w:cs="Times New Roman"/>
          <w:b/>
          <w:bCs/>
          <w:sz w:val="20"/>
          <w:szCs w:val="20"/>
        </w:rPr>
        <w:t xml:space="preserve">: </w:t>
      </w:r>
      <w:r>
        <w:rPr>
          <w:rFonts w:ascii="Averta for TBWA Extrabold" w:hAnsi="Averta for TBWA Extrabold" w:cs="Times New Roman"/>
          <w:b/>
          <w:bCs/>
          <w:sz w:val="20"/>
          <w:szCs w:val="20"/>
        </w:rPr>
        <w:t xml:space="preserve">Elien Limpens – </w:t>
      </w:r>
      <w:hyperlink r:id="rId6" w:history="1">
        <w:r w:rsidRPr="00E05727">
          <w:rPr>
            <w:rStyle w:val="Hyperlink"/>
            <w:rFonts w:ascii="Averta for TBWA Extrabold" w:hAnsi="Averta for TBWA Extrabold" w:cs="Times New Roman"/>
            <w:b/>
            <w:bCs/>
            <w:sz w:val="20"/>
            <w:szCs w:val="20"/>
          </w:rPr>
          <w:t>elien.limpens@tbwa.be</w:t>
        </w:r>
      </w:hyperlink>
      <w:r>
        <w:rPr>
          <w:rFonts w:ascii="Averta for TBWA Extrabold" w:hAnsi="Averta for TBWA Extrabold" w:cs="Times New Roman"/>
          <w:b/>
          <w:bCs/>
          <w:sz w:val="20"/>
          <w:szCs w:val="20"/>
        </w:rPr>
        <w:t xml:space="preserve"> </w:t>
      </w:r>
    </w:p>
    <w:p w14:paraId="3C9FC22F" w14:textId="50B396D4" w:rsidR="008549F8" w:rsidRPr="008549F8" w:rsidRDefault="008549F8" w:rsidP="008549F8">
      <w:pPr>
        <w:rPr>
          <w:rFonts w:ascii="Averta for TBWA Extrabold" w:hAnsi="Averta for TBWA Extrabold" w:cs="Times New Roman"/>
          <w:b/>
          <w:bCs/>
          <w:sz w:val="20"/>
          <w:szCs w:val="20"/>
        </w:rPr>
      </w:pPr>
      <w:r>
        <w:rPr>
          <w:rFonts w:ascii="Averta for TBWA Extrabold" w:hAnsi="Averta for TBWA Extrabold" w:cs="Times New Roman"/>
          <w:b/>
          <w:bCs/>
          <w:sz w:val="20"/>
          <w:szCs w:val="20"/>
        </w:rPr>
        <w:t xml:space="preserve">PR &amp; Reputation TBWA – </w:t>
      </w:r>
      <w:hyperlink r:id="rId7" w:history="1">
        <w:r w:rsidRPr="00E05727">
          <w:rPr>
            <w:rStyle w:val="Hyperlink"/>
            <w:rFonts w:ascii="Averta for TBWA Extrabold" w:hAnsi="Averta for TBWA Extrabold" w:cs="Times New Roman"/>
            <w:b/>
            <w:bCs/>
            <w:sz w:val="20"/>
            <w:szCs w:val="20"/>
          </w:rPr>
          <w:t>Anneleen.coppens@tbwa.be</w:t>
        </w:r>
      </w:hyperlink>
    </w:p>
    <w:p w14:paraId="0D1B2F22" w14:textId="77777777" w:rsidR="008549F8" w:rsidRPr="008549F8" w:rsidRDefault="008549F8" w:rsidP="00E75F28">
      <w:pPr>
        <w:rPr>
          <w:rFonts w:ascii="Averta for TBWA Extrabold" w:hAnsi="Averta for TBWA Extrabold" w:cs="Times New Roman"/>
          <w:b/>
          <w:bCs/>
          <w:sz w:val="20"/>
          <w:szCs w:val="20"/>
        </w:rPr>
      </w:pPr>
    </w:p>
    <w:sectPr w:rsidR="008549F8" w:rsidRPr="008549F8" w:rsidSect="000C133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D916" w14:textId="77777777" w:rsidR="00F14348" w:rsidRDefault="00F14348" w:rsidP="00D90996">
      <w:r>
        <w:separator/>
      </w:r>
    </w:p>
  </w:endnote>
  <w:endnote w:type="continuationSeparator" w:id="0">
    <w:p w14:paraId="71462CB4" w14:textId="77777777" w:rsidR="00F14348" w:rsidRDefault="00F14348"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55A2" w14:textId="77777777" w:rsidR="00F14348" w:rsidRDefault="00F14348" w:rsidP="00D90996">
      <w:r>
        <w:separator/>
      </w:r>
    </w:p>
  </w:footnote>
  <w:footnote w:type="continuationSeparator" w:id="0">
    <w:p w14:paraId="2FCEEE0C" w14:textId="77777777" w:rsidR="00F14348" w:rsidRDefault="00F14348"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94636"/>
    <w:rsid w:val="00295BC4"/>
    <w:rsid w:val="003A2851"/>
    <w:rsid w:val="003E76C2"/>
    <w:rsid w:val="003F5871"/>
    <w:rsid w:val="004078AA"/>
    <w:rsid w:val="0042368B"/>
    <w:rsid w:val="004D2633"/>
    <w:rsid w:val="004D6F49"/>
    <w:rsid w:val="004E635F"/>
    <w:rsid w:val="00546109"/>
    <w:rsid w:val="005605A7"/>
    <w:rsid w:val="0059059A"/>
    <w:rsid w:val="005E0D42"/>
    <w:rsid w:val="00697B03"/>
    <w:rsid w:val="006E4194"/>
    <w:rsid w:val="007B74B5"/>
    <w:rsid w:val="007F20C9"/>
    <w:rsid w:val="0083135D"/>
    <w:rsid w:val="008549F8"/>
    <w:rsid w:val="00901B54"/>
    <w:rsid w:val="009071C2"/>
    <w:rsid w:val="00992019"/>
    <w:rsid w:val="009B0306"/>
    <w:rsid w:val="00B252D1"/>
    <w:rsid w:val="00B6095D"/>
    <w:rsid w:val="00BA54C1"/>
    <w:rsid w:val="00C2437C"/>
    <w:rsid w:val="00C37865"/>
    <w:rsid w:val="00C56B6C"/>
    <w:rsid w:val="00D02A6E"/>
    <w:rsid w:val="00D47CC3"/>
    <w:rsid w:val="00D90996"/>
    <w:rsid w:val="00E43170"/>
    <w:rsid w:val="00E75F28"/>
    <w:rsid w:val="00F14348"/>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eleen.coppens@tbw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en.limpens@tbwa.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Anneleen Coppens</cp:lastModifiedBy>
  <cp:revision>4</cp:revision>
  <cp:lastPrinted>2019-02-06T10:00:00Z</cp:lastPrinted>
  <dcterms:created xsi:type="dcterms:W3CDTF">2021-09-20T09:08:00Z</dcterms:created>
  <dcterms:modified xsi:type="dcterms:W3CDTF">2021-09-29T04:38:00Z</dcterms:modified>
</cp:coreProperties>
</file>