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BF40" w14:textId="77777777" w:rsidR="00DB1E4D" w:rsidRDefault="00CD6CCA">
      <w:r w:rsidRPr="00DB1E4D">
        <w:rPr>
          <w:rFonts w:ascii="Arial" w:hAnsi="Arial" w:cs="Arial"/>
          <w:noProof/>
          <w:color w:val="A6A6A6" w:themeColor="background1" w:themeShade="A6"/>
          <w:sz w:val="24"/>
          <w:szCs w:val="24"/>
          <w:lang w:val="en-US" w:eastAsia="en-US"/>
        </w:rPr>
        <w:drawing>
          <wp:anchor distT="0" distB="0" distL="114300" distR="114300" simplePos="0" relativeHeight="251664384" behindDoc="1" locked="0" layoutInCell="1" allowOverlap="1" wp14:anchorId="6E98887C" wp14:editId="6CB8EABD">
            <wp:simplePos x="0" y="0"/>
            <wp:positionH relativeFrom="page">
              <wp:posOffset>3932555</wp:posOffset>
            </wp:positionH>
            <wp:positionV relativeFrom="page">
              <wp:posOffset>434711</wp:posOffset>
            </wp:positionV>
            <wp:extent cx="3066720" cy="73152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ED49D" w14:textId="14A61B28" w:rsidR="00014EE4" w:rsidRPr="007D64BF" w:rsidRDefault="00C928E9">
      <w:pPr>
        <w:rPr>
          <w:rFonts w:asciiTheme="minorHAnsi" w:hAnsiTheme="minorHAnsi" w:cs="Arial"/>
          <w:color w:val="A6A6A6" w:themeColor="background1" w:themeShade="A6"/>
          <w:sz w:val="24"/>
          <w:szCs w:val="24"/>
          <w:lang w:val="bg-BG"/>
        </w:rPr>
      </w:pPr>
      <w:r w:rsidRPr="00CD6CCA">
        <w:rPr>
          <w:rFonts w:asciiTheme="minorHAnsi" w:hAnsiTheme="minorHAnsi" w:cs="Arial"/>
          <w:color w:val="A6A6A6" w:themeColor="background1" w:themeShade="A6"/>
          <w:sz w:val="24"/>
          <w:szCs w:val="24"/>
          <w:lang w:val="en-US"/>
        </w:rPr>
        <w:t>София</w:t>
      </w:r>
      <w:r w:rsidR="00CD6CCA" w:rsidRPr="00CD6CCA">
        <w:rPr>
          <w:rFonts w:asciiTheme="minorHAnsi" w:hAnsiTheme="minorHAnsi" w:cs="Arial"/>
          <w:color w:val="A6A6A6" w:themeColor="background1" w:themeShade="A6"/>
          <w:sz w:val="24"/>
          <w:szCs w:val="24"/>
        </w:rPr>
        <w:t>,</w:t>
      </w:r>
      <w:r w:rsidR="00DB1E4D" w:rsidRPr="00CD6CCA">
        <w:rPr>
          <w:rFonts w:asciiTheme="minorHAnsi" w:hAnsiTheme="minorHAnsi" w:cs="Arial"/>
          <w:color w:val="A6A6A6" w:themeColor="background1" w:themeShade="A6"/>
          <w:sz w:val="24"/>
          <w:szCs w:val="24"/>
        </w:rPr>
        <w:t xml:space="preserve"> </w:t>
      </w:r>
      <w:r w:rsidR="007D64BF">
        <w:rPr>
          <w:rFonts w:asciiTheme="minorHAnsi" w:hAnsiTheme="minorHAnsi" w:cs="Arial"/>
          <w:color w:val="A6A6A6" w:themeColor="background1" w:themeShade="A6"/>
          <w:sz w:val="24"/>
          <w:szCs w:val="24"/>
          <w:lang w:val="bg-BG"/>
        </w:rPr>
        <w:t xml:space="preserve">септември </w:t>
      </w:r>
      <w:r w:rsidR="00CD6CCA" w:rsidRPr="00CD6CCA">
        <w:rPr>
          <w:rFonts w:asciiTheme="minorHAnsi" w:hAnsiTheme="minorHAnsi" w:cs="Arial"/>
          <w:color w:val="A6A6A6" w:themeColor="background1" w:themeShade="A6"/>
          <w:sz w:val="24"/>
          <w:szCs w:val="24"/>
        </w:rPr>
        <w:t>20</w:t>
      </w:r>
      <w:r w:rsidR="007D64BF">
        <w:rPr>
          <w:rFonts w:asciiTheme="minorHAnsi" w:hAnsiTheme="minorHAnsi" w:cs="Arial"/>
          <w:color w:val="A6A6A6" w:themeColor="background1" w:themeShade="A6"/>
          <w:sz w:val="24"/>
          <w:szCs w:val="24"/>
          <w:lang w:val="bg-BG"/>
        </w:rPr>
        <w:t>23</w:t>
      </w:r>
    </w:p>
    <w:p w14:paraId="539F671F" w14:textId="77777777" w:rsidR="00DB1E4D" w:rsidRPr="00CD6CCA" w:rsidRDefault="00DB1E4D">
      <w:pPr>
        <w:rPr>
          <w:rFonts w:asciiTheme="minorHAnsi" w:hAnsiTheme="minorHAnsi" w:cs="Arial"/>
          <w:color w:val="A6A6A6" w:themeColor="background1" w:themeShade="A6"/>
          <w:sz w:val="24"/>
          <w:szCs w:val="24"/>
          <w:lang w:val="bg-BG"/>
        </w:rPr>
      </w:pPr>
    </w:p>
    <w:p w14:paraId="327DCEF1" w14:textId="77777777" w:rsidR="007D64BF" w:rsidRDefault="007D64BF" w:rsidP="00E07F20">
      <w:pPr>
        <w:rPr>
          <w:rFonts w:asciiTheme="minorHAnsi" w:hAnsiTheme="minorHAnsi" w:cs="Arial"/>
          <w:b/>
          <w:color w:val="0F243E" w:themeColor="text2" w:themeShade="80"/>
          <w:sz w:val="40"/>
          <w:szCs w:val="40"/>
        </w:rPr>
      </w:pPr>
      <w:r w:rsidRPr="007D64BF">
        <w:rPr>
          <w:rFonts w:asciiTheme="minorHAnsi" w:hAnsiTheme="minorHAnsi" w:cs="Arial"/>
          <w:b/>
          <w:color w:val="0F243E" w:themeColor="text2" w:themeShade="80"/>
          <w:sz w:val="40"/>
          <w:szCs w:val="40"/>
        </w:rPr>
        <w:t>Луфтханза Техник София има нов главен изпълнителен директор</w:t>
      </w:r>
    </w:p>
    <w:p w14:paraId="06AA9A10" w14:textId="0D9BDA37" w:rsidR="007B7218" w:rsidRPr="007D64BF" w:rsidRDefault="007D64BF" w:rsidP="007D64BF">
      <w:pPr>
        <w:spacing w:before="240" w:after="240"/>
        <w:rPr>
          <w:rFonts w:asciiTheme="minorHAnsi" w:hAnsiTheme="minorHAnsi" w:cs="Arial"/>
          <w:b/>
          <w:color w:val="0F243E" w:themeColor="text2" w:themeShade="80"/>
          <w:sz w:val="28"/>
          <w:szCs w:val="28"/>
        </w:rPr>
      </w:pPr>
      <w:r w:rsidRPr="007D64BF">
        <w:rPr>
          <w:rFonts w:asciiTheme="minorHAnsi" w:hAnsiTheme="minorHAnsi" w:cs="Arial"/>
          <w:i/>
          <w:iCs/>
          <w:sz w:val="28"/>
          <w:szCs w:val="28"/>
          <w:lang w:val="bg-BG"/>
        </w:rPr>
        <w:t>За първи път българин застава начело на софийското подразделение на световния лидер за ремонт и поддръжка на самолети</w:t>
      </w:r>
    </w:p>
    <w:p w14:paraId="57ADC5D6" w14:textId="77777777" w:rsidR="007D64BF" w:rsidRP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Нов главен изпълнителен директор застава начело на базираното у нас подразделение на световния лидер при поддръжката и ремонта на самолети, самолетни компоненти и двигатели Lufthansa Technik Group. Преслав Милчев поема позицията на главен изпълнителен директор на „Луфтханза Техник София“ от септември тази година.</w:t>
      </w:r>
    </w:p>
    <w:p w14:paraId="408B8E90" w14:textId="77777777" w:rsidR="007D64BF" w:rsidRP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</w:p>
    <w:p w14:paraId="01FAD77A" w14:textId="689B7DAC" w:rsidR="00F87AF9" w:rsidRPr="008F0214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Милчев започва пътя си в „Луфтханза Техник София“ още през 2008 година. Тогава е част от основния екип, ръководещ развитието и разрастването на базата на компанията у нас. Поставя основите на звеното „Планиране и инженеринг“ към Lufthansa Technik Base Maintenance Division. До 2021 година заема различни мениджърски позиции в базите в София и Хамбург. Преди да се завърне в „Луфтханза Техник София“ в началото на месеца като главен изпълнителен директор, </w:t>
      </w:r>
      <w:r w:rsidR="00D43795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Мил</w:t>
      </w:r>
      <w:r w:rsidR="00F2290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ч</w:t>
      </w:r>
      <w:r w:rsidR="00D43795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ев 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прекарва последните години като директор „Поддръжка и инженеринг“ в Brussels Airlines.</w:t>
      </w:r>
      <w:r w:rsidR="008F0214" w:rsidRPr="00D36152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</w:t>
      </w:r>
      <w:r w:rsidR="00D36152" w:rsidRPr="00D36152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В живота, както и в бизнеса, неговото мото е че там където другите виждат предизвикателства, той намира възможности</w:t>
      </w:r>
      <w:r w:rsidR="00EC4959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.</w:t>
      </w:r>
    </w:p>
    <w:p w14:paraId="574F89DC" w14:textId="2168A26F" w:rsid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</w:p>
    <w:p w14:paraId="7A822117" w14:textId="19E96928" w:rsidR="007D64BF" w:rsidRPr="007D64BF" w:rsidRDefault="0055570E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  <w:r w:rsidRPr="0055570E">
        <w:rPr>
          <w:rFonts w:asciiTheme="minorHAnsi" w:hAnsiTheme="minorHAnsi" w:cs="Arial"/>
          <w:i/>
          <w:iCs/>
          <w:color w:val="0F243E" w:themeColor="text2" w:themeShade="80"/>
          <w:sz w:val="22"/>
          <w:szCs w:val="22"/>
          <w:lang w:val="bg-BG"/>
        </w:rPr>
        <w:t xml:space="preserve">„За тези 15 години успяхме да превърнем „Луфтханза Техник София“ във водещ център за самолетни ремонти за превозвачи от Европа, Близкия изток и Северна Африка. </w:t>
      </w:r>
      <w:r w:rsidR="007D64BF" w:rsidRPr="007D64BF">
        <w:rPr>
          <w:rFonts w:asciiTheme="minorHAnsi" w:hAnsiTheme="minorHAnsi" w:cs="Arial"/>
          <w:i/>
          <w:iCs/>
          <w:color w:val="0F243E" w:themeColor="text2" w:themeShade="80"/>
          <w:sz w:val="22"/>
          <w:szCs w:val="22"/>
          <w:lang w:val="bg-BG"/>
        </w:rPr>
        <w:t xml:space="preserve">Компанията се позиционира като категоричен лидер в сферата си, а обученията ни превърнаха множество служители в професионалисти с широки възможности. </w:t>
      </w:r>
      <w:r w:rsidR="008F0214">
        <w:rPr>
          <w:rFonts w:asciiTheme="minorHAnsi" w:hAnsiTheme="minorHAnsi" w:cs="Arial"/>
          <w:i/>
          <w:iCs/>
          <w:color w:val="0F243E" w:themeColor="text2" w:themeShade="80"/>
          <w:sz w:val="22"/>
          <w:szCs w:val="22"/>
          <w:lang w:val="bg-BG"/>
        </w:rPr>
        <w:t>Като</w:t>
      </w:r>
      <w:r w:rsidR="00D36152">
        <w:rPr>
          <w:rFonts w:asciiTheme="minorHAnsi" w:hAnsiTheme="minorHAnsi" w:cs="Arial"/>
          <w:i/>
          <w:iCs/>
          <w:color w:val="0F243E" w:themeColor="text2" w:themeShade="80"/>
          <w:sz w:val="22"/>
          <w:szCs w:val="22"/>
          <w:lang w:val="bg-BG"/>
        </w:rPr>
        <w:t xml:space="preserve"> </w:t>
      </w:r>
      <w:r w:rsidR="007D64BF" w:rsidRPr="007D64BF">
        <w:rPr>
          <w:rFonts w:asciiTheme="minorHAnsi" w:hAnsiTheme="minorHAnsi" w:cs="Arial"/>
          <w:i/>
          <w:iCs/>
          <w:color w:val="0F243E" w:themeColor="text2" w:themeShade="80"/>
          <w:sz w:val="22"/>
          <w:szCs w:val="22"/>
          <w:lang w:val="bg-BG"/>
        </w:rPr>
        <w:t>главен изпълнителен директор се надявам да продължа развитието на компанията и да утвърдя още повече позицията на българското звено на Lufthansa Technik Group“,</w:t>
      </w:r>
      <w:r w:rsidR="007D64BF"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казва Милчев.  </w:t>
      </w:r>
    </w:p>
    <w:p w14:paraId="6D3C5C99" w14:textId="77777777" w:rsidR="007D64BF" w:rsidRP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</w:p>
    <w:p w14:paraId="3FB9537E" w14:textId="1BECCC05" w:rsidR="007D64BF" w:rsidRP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Новият главен изпълнителен директор на „Луфтханза Техник София“ е роден през 1979 година. Завършва Езиковата гимназия „Пейо Яворов“ в </w:t>
      </w:r>
      <w:r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Силистра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, след това се дипломира като магистър по „Авиационно инженерство“ в Техническия университет в София. </w:t>
      </w:r>
    </w:p>
    <w:p w14:paraId="43C4D0A1" w14:textId="77777777" w:rsidR="007D64BF" w:rsidRP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</w:p>
    <w:p w14:paraId="708491BE" w14:textId="3B0AD6A7" w:rsidR="007D64BF" w:rsidRP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Той е първият българин, който заема длъжността на 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en-US"/>
        </w:rPr>
        <w:t>CEO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в софийското подразделение на 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en-US"/>
        </w:rPr>
        <w:t>Lufthansa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en-US"/>
        </w:rPr>
        <w:t>Technik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en-US"/>
        </w:rPr>
        <w:t>Group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. Досега начело на компанията у нас дълги години бе Даниел Хофман</w:t>
      </w:r>
      <w:r w:rsidR="00D43795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.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</w:t>
      </w:r>
      <w:r w:rsidR="00D43795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Р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ъководители на българското звено бяха и Торстен Раабе, Рюдигер Хьобен-Щьормер и Бернд Фрекман.</w:t>
      </w:r>
    </w:p>
    <w:p w14:paraId="28D81D63" w14:textId="77777777" w:rsidR="007D64BF" w:rsidRP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</w:p>
    <w:p w14:paraId="05EC2015" w14:textId="29D9943E" w:rsidR="007D64BF" w:rsidRP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en-US"/>
        </w:rPr>
        <w:t>Lufthansa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en-US"/>
        </w:rPr>
        <w:t>Technik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en-US"/>
        </w:rPr>
        <w:t>Group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започва да оперира в България през 2007 година. Местното подразделение се превръща в ключово звено, </w:t>
      </w:r>
      <w:r w:rsidR="00D43795"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специализира</w:t>
      </w:r>
      <w:r w:rsidR="00D43795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>що</w:t>
      </w:r>
      <w:r w:rsidR="00D43795"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 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в базово и линейно обслужване на тясно корпусни самолети от семейството на Airbus и Boeing. У нас е базиран и изключително развит логистичен хъб, който оказва подкрепа, свързана с доставката на авиационни части в цял </w:t>
      </w: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lastRenderedPageBreak/>
        <w:t xml:space="preserve">свят. Към момента в „Луфтханза Техник София“ работят над 1300 души, като компанията се готви да разкрие нови позиции за авиационни механици и експерти в логистиката и веригата на доставки у нас до края на годината. </w:t>
      </w:r>
    </w:p>
    <w:p w14:paraId="4E97732F" w14:textId="77777777" w:rsidR="007D64BF" w:rsidRP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</w:p>
    <w:p w14:paraId="462C3C63" w14:textId="665BA817" w:rsidR="007D64BF" w:rsidRDefault="007D64BF" w:rsidP="007D64BF">
      <w:pPr>
        <w:shd w:val="clear" w:color="auto" w:fill="F2F2F2" w:themeFill="background1" w:themeFillShade="F2"/>
        <w:jc w:val="both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  <w:r w:rsidRPr="007D64BF"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  <w:t xml:space="preserve">В края на октомври „Луфтханза Техник София“ ще празнува своята 15-годишнина. Заявката на компанията е да продължи да оперира с отговорност и отношение както към бизнеса, така и към служителите, осигурявайки квалификационно обучение, допълнителни социални пакети и възможности за развитие. </w:t>
      </w:r>
    </w:p>
    <w:p w14:paraId="370B3DFE" w14:textId="77777777" w:rsidR="007D64BF" w:rsidRDefault="007D64BF" w:rsidP="00CD6CCA">
      <w:pPr>
        <w:shd w:val="clear" w:color="auto" w:fill="F2F2F2" w:themeFill="background1" w:themeFillShade="F2"/>
        <w:rPr>
          <w:rFonts w:asciiTheme="minorHAnsi" w:hAnsiTheme="minorHAnsi" w:cs="Arial"/>
          <w:color w:val="0F243E" w:themeColor="text2" w:themeShade="80"/>
          <w:sz w:val="22"/>
          <w:szCs w:val="22"/>
          <w:lang w:val="bg-BG"/>
        </w:rPr>
      </w:pPr>
    </w:p>
    <w:p w14:paraId="421ADCCD" w14:textId="77777777" w:rsidR="00CD6CCA" w:rsidRPr="00246AD7" w:rsidRDefault="00CD6CCA" w:rsidP="00E07F20">
      <w:pPr>
        <w:rPr>
          <w:rFonts w:ascii="Arial" w:hAnsi="Arial" w:cs="Arial"/>
          <w:color w:val="A6A6A6" w:themeColor="background1" w:themeShade="A6"/>
          <w:sz w:val="24"/>
          <w:szCs w:val="24"/>
          <w:lang w:val="bg-BG"/>
        </w:rPr>
      </w:pPr>
    </w:p>
    <w:p w14:paraId="1B956AD5" w14:textId="77777777" w:rsidR="00C1399F" w:rsidRDefault="00C1399F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</w:p>
    <w:p w14:paraId="4E30365C" w14:textId="77777777" w:rsidR="00CD6CCA" w:rsidRPr="00C1399F" w:rsidRDefault="00CD6CCA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  <w:r w:rsidRPr="00C1399F"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  <w:t>Albena Popova</w:t>
      </w:r>
    </w:p>
    <w:p w14:paraId="2AA23E1E" w14:textId="77777777" w:rsidR="00CD6CCA" w:rsidRPr="00C1399F" w:rsidRDefault="00CD6CCA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  <w:r w:rsidRPr="00C1399F"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  <w:t xml:space="preserve">Corporate Communications </w:t>
      </w:r>
    </w:p>
    <w:p w14:paraId="2D35BE72" w14:textId="77777777" w:rsidR="00CD6CCA" w:rsidRPr="00C1399F" w:rsidRDefault="00CD6CCA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</w:p>
    <w:p w14:paraId="01D7E213" w14:textId="77777777" w:rsidR="00CD6CCA" w:rsidRPr="00C1399F" w:rsidRDefault="00CD6CCA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  <w:r w:rsidRPr="00C1399F"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  <w:t>Lufthansa Technik Sofia Ltd.</w:t>
      </w:r>
    </w:p>
    <w:p w14:paraId="5208B164" w14:textId="77777777" w:rsidR="00CD6CCA" w:rsidRPr="00C1399F" w:rsidRDefault="00CD6CCA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  <w:r w:rsidRPr="00C1399F"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  <w:t>Airport Complex, Hangar 3</w:t>
      </w:r>
    </w:p>
    <w:p w14:paraId="328A35E7" w14:textId="77777777" w:rsidR="00CD6CCA" w:rsidRPr="00C1399F" w:rsidRDefault="00CD6CCA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  <w:r w:rsidRPr="00C1399F"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  <w:t>1540 Sofia, Bulgaria</w:t>
      </w:r>
    </w:p>
    <w:p w14:paraId="7B42B0F6" w14:textId="77777777" w:rsidR="00CD6CCA" w:rsidRPr="00C1399F" w:rsidRDefault="00CD6CCA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  <w:r w:rsidRPr="00C1399F"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  <w:t>Phone: +359-2-4601-606</w:t>
      </w:r>
    </w:p>
    <w:p w14:paraId="488BC999" w14:textId="77777777" w:rsidR="00CD6CCA" w:rsidRPr="00C1399F" w:rsidRDefault="00CD6CCA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  <w:r w:rsidRPr="00C1399F"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  <w:t>Mobile: +359-88288-1013</w:t>
      </w:r>
    </w:p>
    <w:p w14:paraId="35C1D2B7" w14:textId="77777777" w:rsidR="00CD6CCA" w:rsidRPr="00C1399F" w:rsidRDefault="00CD6CCA" w:rsidP="00CD6CCA">
      <w:pPr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</w:pPr>
      <w:r w:rsidRPr="00C1399F"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  <w:t>albena.popova@lht-sofia.com</w:t>
      </w:r>
    </w:p>
    <w:p w14:paraId="67BD920A" w14:textId="77777777" w:rsidR="00014EE4" w:rsidRPr="00C1399F" w:rsidRDefault="00CD6CCA">
      <w:pPr>
        <w:rPr>
          <w:sz w:val="18"/>
          <w:szCs w:val="18"/>
          <w:lang w:val="bg-BG"/>
        </w:rPr>
      </w:pPr>
      <w:r w:rsidRPr="00C1399F">
        <w:rPr>
          <w:rFonts w:ascii="Arial" w:hAnsi="Arial" w:cs="Arial"/>
          <w:color w:val="A6A6A6" w:themeColor="background1" w:themeShade="A6"/>
          <w:sz w:val="18"/>
          <w:szCs w:val="18"/>
          <w:lang w:val="bg-BG"/>
        </w:rPr>
        <w:t>www.lufthansa-technik.com</w:t>
      </w:r>
    </w:p>
    <w:sectPr w:rsidR="00014EE4" w:rsidRPr="00C1399F" w:rsidSect="00014EE4">
      <w:headerReference w:type="default" r:id="rId9"/>
      <w:footerReference w:type="default" r:id="rId10"/>
      <w:pgSz w:w="11906" w:h="16838"/>
      <w:pgMar w:top="297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2B90" w14:textId="77777777" w:rsidR="00C01EC4" w:rsidRDefault="00C01EC4" w:rsidP="002A08B0">
      <w:r>
        <w:separator/>
      </w:r>
    </w:p>
  </w:endnote>
  <w:endnote w:type="continuationSeparator" w:id="0">
    <w:p w14:paraId="178A1E8F" w14:textId="77777777" w:rsidR="00C01EC4" w:rsidRDefault="00C01EC4" w:rsidP="002A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A587" w14:textId="77777777" w:rsidR="007B1727" w:rsidRDefault="007B1727" w:rsidP="009C787E">
    <w:pPr>
      <w:pStyle w:val="Footer"/>
      <w:tabs>
        <w:tab w:val="clear" w:pos="9026"/>
        <w:tab w:val="right" w:pos="9072"/>
      </w:tabs>
      <w:rPr>
        <w:rFonts w:ascii="Helvetica" w:hAnsi="Helvetica" w:cs="Helvetica"/>
        <w:sz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6BFAC" wp14:editId="1033DF23">
              <wp:simplePos x="0" y="0"/>
              <wp:positionH relativeFrom="column">
                <wp:posOffset>-175895</wp:posOffset>
              </wp:positionH>
              <wp:positionV relativeFrom="paragraph">
                <wp:posOffset>-135891</wp:posOffset>
              </wp:positionV>
              <wp:extent cx="6124575" cy="552450"/>
              <wp:effectExtent l="0" t="0" r="952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1245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3F74A" w14:textId="77777777" w:rsidR="007B1727" w:rsidRPr="00E20EE4" w:rsidRDefault="007B1727" w:rsidP="001579EA">
                          <w:pPr>
                            <w:rPr>
                              <w:rFonts w:ascii="Helvetica" w:hAnsi="Helvetica" w:cs="Helvetica"/>
                              <w:color w:val="82828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6BF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3.85pt;margin-top:-10.7pt;width:482.25pt;height:4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" stroked="f">
              <v:textbox>
                <w:txbxContent>
                  <w:p w14:paraId="3103F74A" w14:textId="77777777" w:rsidR="007B1727" w:rsidRPr="00E20EE4" w:rsidRDefault="007B1727" w:rsidP="001579EA">
                    <w:pPr>
                      <w:rPr>
                        <w:rFonts w:ascii="Helvetica" w:hAnsi="Helvetica" w:cs="Helvetica"/>
                        <w:color w:val="82828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51DE" w14:textId="77777777" w:rsidR="00C01EC4" w:rsidRDefault="00C01EC4" w:rsidP="002A08B0">
      <w:r>
        <w:separator/>
      </w:r>
    </w:p>
  </w:footnote>
  <w:footnote w:type="continuationSeparator" w:id="0">
    <w:p w14:paraId="08C5ABA4" w14:textId="77777777" w:rsidR="00C01EC4" w:rsidRDefault="00C01EC4" w:rsidP="002A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202A" w14:textId="77777777" w:rsidR="007B1727" w:rsidRDefault="007B1727">
    <w:pPr>
      <w:pStyle w:val="Header"/>
      <w:rPr>
        <w:lang w:val="en-US"/>
      </w:rPr>
    </w:pPr>
  </w:p>
  <w:p w14:paraId="4D45C326" w14:textId="77777777" w:rsidR="007B1727" w:rsidRDefault="007B1727">
    <w:pPr>
      <w:pStyle w:val="Header"/>
      <w:rPr>
        <w:lang w:val="en-US"/>
      </w:rPr>
    </w:pPr>
  </w:p>
  <w:p w14:paraId="085C651F" w14:textId="77777777" w:rsidR="007B1727" w:rsidRDefault="007B1727">
    <w:pPr>
      <w:pStyle w:val="Header"/>
      <w:rPr>
        <w:lang w:val="en-US"/>
      </w:rPr>
    </w:pPr>
  </w:p>
  <w:p w14:paraId="5BA00158" w14:textId="77777777" w:rsidR="007B1727" w:rsidRDefault="007B1727">
    <w:pPr>
      <w:pStyle w:val="Header"/>
      <w:rPr>
        <w:lang w:val="en-US"/>
      </w:rPr>
    </w:pPr>
  </w:p>
  <w:p w14:paraId="246077D2" w14:textId="77777777" w:rsidR="007B1727" w:rsidRDefault="007B1727">
    <w:pPr>
      <w:pStyle w:val="Header"/>
      <w:rPr>
        <w:lang w:val="en-US"/>
      </w:rPr>
    </w:pPr>
  </w:p>
  <w:p w14:paraId="23E16784" w14:textId="77777777" w:rsidR="007B1727" w:rsidRDefault="007B1727">
    <w:pPr>
      <w:pStyle w:val="Header"/>
      <w:rPr>
        <w:lang w:val="en-US"/>
      </w:rPr>
    </w:pPr>
  </w:p>
  <w:p w14:paraId="194CFD96" w14:textId="77777777" w:rsidR="007B1727" w:rsidRDefault="007B1727">
    <w:pPr>
      <w:pStyle w:val="Header"/>
      <w:rPr>
        <w:lang w:val="en-US"/>
      </w:rPr>
    </w:pPr>
  </w:p>
  <w:p w14:paraId="39A913AC" w14:textId="77777777" w:rsidR="007B1727" w:rsidRDefault="007B1727">
    <w:pPr>
      <w:pStyle w:val="Header"/>
      <w:rPr>
        <w:lang w:val="en-US"/>
      </w:rPr>
    </w:pPr>
  </w:p>
  <w:p w14:paraId="26647F75" w14:textId="77777777" w:rsidR="007B1727" w:rsidRPr="00DB1E4D" w:rsidRDefault="007B1727" w:rsidP="00DB1E4D">
    <w:pPr>
      <w:pStyle w:val="Header"/>
      <w:pBdr>
        <w:bottom w:val="single" w:sz="4" w:space="1" w:color="auto"/>
      </w:pBdr>
      <w:rPr>
        <w:rFonts w:ascii="Arial" w:hAnsi="Arial" w:cs="Arial"/>
        <w:color w:val="808080" w:themeColor="background1" w:themeShade="80"/>
        <w:sz w:val="72"/>
        <w:szCs w:val="72"/>
        <w:lang w:val="en-US"/>
      </w:rPr>
    </w:pPr>
    <w:r w:rsidRPr="00DB1E4D">
      <w:rPr>
        <w:rFonts w:ascii="Arial" w:hAnsi="Arial" w:cs="Arial"/>
        <w:color w:val="A6A6A6" w:themeColor="background1" w:themeShade="A6"/>
        <w:sz w:val="72"/>
        <w:szCs w:val="72"/>
        <w:lang w:val="en-US"/>
      </w:rPr>
      <w:t>News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782C"/>
    <w:multiLevelType w:val="multilevel"/>
    <w:tmpl w:val="EE8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66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A6"/>
    <w:rsid w:val="00014EE4"/>
    <w:rsid w:val="0003458C"/>
    <w:rsid w:val="00035E14"/>
    <w:rsid w:val="000609A9"/>
    <w:rsid w:val="000837A7"/>
    <w:rsid w:val="0009139C"/>
    <w:rsid w:val="000B6D66"/>
    <w:rsid w:val="000C31B4"/>
    <w:rsid w:val="000C4202"/>
    <w:rsid w:val="000E1256"/>
    <w:rsid w:val="000E5B48"/>
    <w:rsid w:val="000F2DF6"/>
    <w:rsid w:val="001579EA"/>
    <w:rsid w:val="001A46A7"/>
    <w:rsid w:val="00212C7D"/>
    <w:rsid w:val="0021412D"/>
    <w:rsid w:val="0024164F"/>
    <w:rsid w:val="00246AD7"/>
    <w:rsid w:val="00264E1C"/>
    <w:rsid w:val="00282645"/>
    <w:rsid w:val="002A08B0"/>
    <w:rsid w:val="002B3255"/>
    <w:rsid w:val="002C3132"/>
    <w:rsid w:val="002E4CD6"/>
    <w:rsid w:val="00313E8D"/>
    <w:rsid w:val="00317073"/>
    <w:rsid w:val="00331EED"/>
    <w:rsid w:val="00347BF2"/>
    <w:rsid w:val="003815DF"/>
    <w:rsid w:val="003A466D"/>
    <w:rsid w:val="003E1258"/>
    <w:rsid w:val="00470240"/>
    <w:rsid w:val="00480BCA"/>
    <w:rsid w:val="004B75B1"/>
    <w:rsid w:val="00510842"/>
    <w:rsid w:val="00550CB0"/>
    <w:rsid w:val="0055570E"/>
    <w:rsid w:val="005B2FFB"/>
    <w:rsid w:val="005F57E2"/>
    <w:rsid w:val="00603F07"/>
    <w:rsid w:val="00624283"/>
    <w:rsid w:val="0066536D"/>
    <w:rsid w:val="006A01E4"/>
    <w:rsid w:val="006B672D"/>
    <w:rsid w:val="006D0CCB"/>
    <w:rsid w:val="007B1727"/>
    <w:rsid w:val="007B7218"/>
    <w:rsid w:val="007D64BF"/>
    <w:rsid w:val="007D6559"/>
    <w:rsid w:val="00843764"/>
    <w:rsid w:val="00874ED6"/>
    <w:rsid w:val="00876277"/>
    <w:rsid w:val="00884B33"/>
    <w:rsid w:val="008A5B3A"/>
    <w:rsid w:val="008F0214"/>
    <w:rsid w:val="009C787E"/>
    <w:rsid w:val="00A229E2"/>
    <w:rsid w:val="00AB048E"/>
    <w:rsid w:val="00AC7441"/>
    <w:rsid w:val="00AD3DC3"/>
    <w:rsid w:val="00AD63BF"/>
    <w:rsid w:val="00B91026"/>
    <w:rsid w:val="00BF44E1"/>
    <w:rsid w:val="00C00667"/>
    <w:rsid w:val="00C01EC4"/>
    <w:rsid w:val="00C07F8D"/>
    <w:rsid w:val="00C1399F"/>
    <w:rsid w:val="00C40431"/>
    <w:rsid w:val="00C43465"/>
    <w:rsid w:val="00C44AE2"/>
    <w:rsid w:val="00C92108"/>
    <w:rsid w:val="00C928E9"/>
    <w:rsid w:val="00CB34B3"/>
    <w:rsid w:val="00CB63A6"/>
    <w:rsid w:val="00CD6CCA"/>
    <w:rsid w:val="00D36152"/>
    <w:rsid w:val="00D43795"/>
    <w:rsid w:val="00D51D67"/>
    <w:rsid w:val="00D7127F"/>
    <w:rsid w:val="00DB145E"/>
    <w:rsid w:val="00DB1E4D"/>
    <w:rsid w:val="00DB2329"/>
    <w:rsid w:val="00DC4323"/>
    <w:rsid w:val="00DD23E7"/>
    <w:rsid w:val="00DE15A3"/>
    <w:rsid w:val="00DE424A"/>
    <w:rsid w:val="00E07F20"/>
    <w:rsid w:val="00E20EE4"/>
    <w:rsid w:val="00E2584D"/>
    <w:rsid w:val="00E43DC9"/>
    <w:rsid w:val="00E73018"/>
    <w:rsid w:val="00E9444F"/>
    <w:rsid w:val="00EA369E"/>
    <w:rsid w:val="00EC4959"/>
    <w:rsid w:val="00F16C05"/>
    <w:rsid w:val="00F2290F"/>
    <w:rsid w:val="00F26FA3"/>
    <w:rsid w:val="00F27743"/>
    <w:rsid w:val="00F64422"/>
    <w:rsid w:val="00F813C3"/>
    <w:rsid w:val="00F87AF9"/>
    <w:rsid w:val="00F945C1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6DCF6B"/>
  <w15:docId w15:val="{B9BA27ED-D363-4730-82E6-CEAB0615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8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8B0"/>
  </w:style>
  <w:style w:type="paragraph" w:styleId="Footer">
    <w:name w:val="footer"/>
    <w:basedOn w:val="Normal"/>
    <w:link w:val="FooterChar"/>
    <w:uiPriority w:val="99"/>
    <w:unhideWhenUsed/>
    <w:rsid w:val="002A08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8B0"/>
  </w:style>
  <w:style w:type="paragraph" w:styleId="BalloonText">
    <w:name w:val="Balloon Text"/>
    <w:basedOn w:val="Normal"/>
    <w:link w:val="BalloonTextChar"/>
    <w:uiPriority w:val="99"/>
    <w:semiHidden/>
    <w:unhideWhenUsed/>
    <w:rsid w:val="009C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8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579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7F2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4BF"/>
  </w:style>
  <w:style w:type="character" w:customStyle="1" w:styleId="CommentTextChar">
    <w:name w:val="Comment Text Char"/>
    <w:basedOn w:val="DefaultParagraphFont"/>
    <w:link w:val="CommentText"/>
    <w:uiPriority w:val="99"/>
    <w:rsid w:val="007D64BF"/>
  </w:style>
  <w:style w:type="paragraph" w:styleId="Revision">
    <w:name w:val="Revision"/>
    <w:hidden/>
    <w:uiPriority w:val="99"/>
    <w:semiHidden/>
    <w:rsid w:val="007D6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7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0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CFD5-ACC5-4324-A711-D1C4D9AE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Lufthansa Technik AG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U419345</dc:creator>
  <cp:lastModifiedBy>Rumyana Tancheva</cp:lastModifiedBy>
  <cp:revision>11</cp:revision>
  <cp:lastPrinted>2019-01-31T07:43:00Z</cp:lastPrinted>
  <dcterms:created xsi:type="dcterms:W3CDTF">2023-09-15T08:02:00Z</dcterms:created>
  <dcterms:modified xsi:type="dcterms:W3CDTF">2023-09-26T08:43:00Z</dcterms:modified>
</cp:coreProperties>
</file>