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1" w:rsidRDefault="00B01821" w:rsidP="00B01821">
      <w:pPr>
        <w:spacing w:after="0"/>
        <w:rPr>
          <w:b/>
          <w:sz w:val="24"/>
          <w:szCs w:val="24"/>
        </w:rPr>
      </w:pPr>
    </w:p>
    <w:p w:rsidR="00B01821" w:rsidRPr="00B01821" w:rsidRDefault="00B01821" w:rsidP="00B01821">
      <w:pPr>
        <w:spacing w:after="0"/>
        <w:rPr>
          <w:b/>
          <w:sz w:val="24"/>
          <w:szCs w:val="24"/>
        </w:rPr>
      </w:pPr>
      <w:r w:rsidRPr="00B01821">
        <w:rPr>
          <w:b/>
          <w:sz w:val="24"/>
          <w:szCs w:val="24"/>
        </w:rPr>
        <w:t>Annexe 4</w:t>
      </w:r>
    </w:p>
    <w:p w:rsidR="00B01821" w:rsidRDefault="00B01821" w:rsidP="00B01821">
      <w:pPr>
        <w:spacing w:after="0"/>
        <w:rPr>
          <w:b/>
          <w:sz w:val="24"/>
          <w:szCs w:val="24"/>
        </w:rPr>
      </w:pPr>
      <w:r w:rsidRPr="00B01821">
        <w:rPr>
          <w:b/>
          <w:sz w:val="24"/>
          <w:szCs w:val="24"/>
        </w:rPr>
        <w:t xml:space="preserve">Animations diverses </w:t>
      </w:r>
      <w:bookmarkStart w:id="0" w:name="_GoBack"/>
      <w:bookmarkEnd w:id="0"/>
    </w:p>
    <w:p w:rsidR="00B01821" w:rsidRPr="00B2073B" w:rsidRDefault="00B01821" w:rsidP="00B01821">
      <w:pPr>
        <w:spacing w:after="0"/>
        <w:rPr>
          <w:rFonts w:cstheme="minorHAnsi"/>
          <w:b/>
        </w:rPr>
      </w:pPr>
      <w:r w:rsidRPr="00B01821">
        <w:rPr>
          <w:b/>
          <w:sz w:val="24"/>
          <w:szCs w:val="24"/>
        </w:rPr>
        <w:br/>
      </w:r>
      <w:r>
        <w:rPr>
          <w:b/>
        </w:rPr>
        <w:t>Visites guidées pour les groupes</w:t>
      </w:r>
    </w:p>
    <w:p w:rsidR="00B01821" w:rsidRPr="00B2073B" w:rsidRDefault="00B01821" w:rsidP="00B01821">
      <w:pPr>
        <w:spacing w:after="0"/>
        <w:rPr>
          <w:rFonts w:cstheme="minorHAnsi"/>
          <w:b/>
          <w:color w:val="808080" w:themeColor="background1" w:themeShade="80"/>
        </w:rPr>
      </w:pPr>
      <w:r>
        <w:t>Avec un guide, découvrez le talent exceptionnel d’une artiste qui devint grande à une période où les femmes artistes étaient rares.</w:t>
      </w:r>
      <w:r w:rsidRPr="00B2073B">
        <w:br/>
      </w:r>
      <w:r w:rsidRPr="00B2073B">
        <w:rPr>
          <w:color w:val="808080" w:themeColor="background1" w:themeShade="80"/>
        </w:rPr>
        <w:t>Pour qui : adultes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Du 1er juin 2018 jusqu’au 2 septembre 2018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Durée : 1h30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Langues : FR/NL/EN/DE et autres langues sur demande</w:t>
      </w:r>
    </w:p>
    <w:p w:rsidR="00B01821" w:rsidRPr="00B2073B" w:rsidRDefault="00B01821" w:rsidP="00B01821">
      <w:pPr>
        <w:spacing w:after="0"/>
        <w:rPr>
          <w:rFonts w:cstheme="minorHAnsi"/>
          <w:b/>
          <w:color w:val="808080" w:themeColor="background1" w:themeShade="80"/>
        </w:rPr>
      </w:pPr>
      <w:r>
        <w:rPr>
          <w:color w:val="808080" w:themeColor="background1" w:themeShade="80"/>
        </w:rPr>
        <w:t>Tarif : 75 € guide + 5 € de frais administratifs + accès au musée</w:t>
      </w:r>
      <w:r w:rsidRPr="00B2073B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t>Réserver en ligne</w:t>
      </w:r>
      <w:r w:rsidRPr="00B2073B">
        <w:rPr>
          <w:color w:val="808080" w:themeColor="background1" w:themeShade="80"/>
        </w:rPr>
        <w:br/>
      </w:r>
    </w:p>
    <w:p w:rsidR="00B01821" w:rsidRPr="00B2073B" w:rsidRDefault="00B01821" w:rsidP="00B01821">
      <w:pPr>
        <w:spacing w:after="0"/>
        <w:rPr>
          <w:rFonts w:cstheme="minorHAnsi"/>
        </w:rPr>
      </w:pPr>
      <w:r>
        <w:rPr>
          <w:b/>
        </w:rPr>
        <w:t>Visitées guidées le dimanche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t xml:space="preserve">Chaque dimanche à 11 heures, un guide vous emmène visiter l’exposition </w:t>
      </w:r>
      <w:proofErr w:type="spellStart"/>
      <w:r>
        <w:t>Michaelina</w:t>
      </w:r>
      <w:proofErr w:type="spellEnd"/>
      <w:r>
        <w:t>.</w:t>
      </w:r>
      <w:r w:rsidRPr="00B2073B">
        <w:rPr>
          <w:b/>
        </w:rPr>
        <w:br/>
      </w:r>
      <w:r>
        <w:rPr>
          <w:color w:val="808080" w:themeColor="background1" w:themeShade="80"/>
        </w:rPr>
        <w:t xml:space="preserve">Pour qui : toute personne intéressée par le talent exceptionnel de </w:t>
      </w:r>
      <w:proofErr w:type="spellStart"/>
      <w:r>
        <w:rPr>
          <w:color w:val="808080" w:themeColor="background1" w:themeShade="80"/>
        </w:rPr>
        <w:t>Michaelina</w:t>
      </w:r>
      <w:proofErr w:type="spellEnd"/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Durée : 1h30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Langues : NL/EN, selon la date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Tarif : billet d’entrée pour l’exposition + 5 euros</w:t>
      </w:r>
    </w:p>
    <w:p w:rsidR="00B01821" w:rsidRPr="00B2073B" w:rsidRDefault="00B01821" w:rsidP="00B01821">
      <w:pPr>
        <w:spacing w:after="0"/>
        <w:rPr>
          <w:rFonts w:cstheme="minorHAnsi"/>
          <w:b/>
        </w:rPr>
      </w:pPr>
    </w:p>
    <w:p w:rsidR="00B01821" w:rsidRPr="00B2073B" w:rsidRDefault="00B01821" w:rsidP="00B01821">
      <w:pPr>
        <w:spacing w:after="0"/>
        <w:rPr>
          <w:rFonts w:cstheme="minorHAnsi"/>
          <w:b/>
        </w:rPr>
      </w:pPr>
      <w:proofErr w:type="spellStart"/>
      <w:r>
        <w:rPr>
          <w:b/>
        </w:rPr>
        <w:t>Walk</w:t>
      </w:r>
      <w:proofErr w:type="spellEnd"/>
      <w:r>
        <w:rPr>
          <w:b/>
        </w:rPr>
        <w:t xml:space="preserve"> &amp; Talk avec la conservatrice </w:t>
      </w:r>
      <w:proofErr w:type="spellStart"/>
      <w:r>
        <w:rPr>
          <w:b/>
        </w:rPr>
        <w:t>Katlijne</w:t>
      </w:r>
      <w:proofErr w:type="spellEnd"/>
      <w:r>
        <w:rPr>
          <w:b/>
        </w:rPr>
        <w:t xml:space="preserve"> Van der </w:t>
      </w:r>
      <w:proofErr w:type="spellStart"/>
      <w:r>
        <w:rPr>
          <w:b/>
        </w:rPr>
        <w:t>Stighelen</w:t>
      </w:r>
      <w:proofErr w:type="spellEnd"/>
      <w:r w:rsidRPr="00B2073B">
        <w:rPr>
          <w:b/>
        </w:rPr>
        <w:br/>
      </w:r>
      <w:r w:rsidRPr="00B2073B">
        <w:t>Le 3 juin 2018 de 11h à 12h30</w:t>
      </w:r>
    </w:p>
    <w:p w:rsidR="00B01821" w:rsidRPr="00B2073B" w:rsidRDefault="00B01821" w:rsidP="00B01821">
      <w:pPr>
        <w:spacing w:after="0"/>
        <w:rPr>
          <w:rFonts w:cstheme="minorHAnsi"/>
        </w:rPr>
      </w:pPr>
      <w:r>
        <w:t>Avec la conservatrice, découvrez un cortège de chefs-d’œuvre, des impressionnants tableaux historiques aux scènes de genre en passant par les fleurs et les portraits.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Pour qui : adultes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Durée : 1h30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Langues : NL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Billets : tarif d’accès au musée + 5 euros.</w:t>
      </w:r>
      <w:r w:rsidRPr="00B2073B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t>Réserver en ligne</w:t>
      </w:r>
    </w:p>
    <w:p w:rsidR="00B01821" w:rsidRPr="00B2073B" w:rsidRDefault="00B01821" w:rsidP="00B01821">
      <w:pPr>
        <w:spacing w:after="0"/>
        <w:rPr>
          <w:rFonts w:cstheme="minorHAnsi"/>
        </w:rPr>
      </w:pPr>
      <w:r w:rsidRPr="00B2073B">
        <w:rPr>
          <w:b/>
        </w:rPr>
        <w:br/>
      </w:r>
      <w:r>
        <w:rPr>
          <w:b/>
        </w:rPr>
        <w:t>Sortie en famille</w:t>
      </w:r>
      <w:r w:rsidRPr="00B2073B">
        <w:rPr>
          <w:b/>
        </w:rPr>
        <w:br/>
      </w:r>
      <w:r>
        <w:t>Un livre de jeux pour les enfants de 5 à 12 ans dans l’expo « </w:t>
      </w:r>
      <w:proofErr w:type="spellStart"/>
      <w:r>
        <w:t>Michaelina</w:t>
      </w:r>
      <w:proofErr w:type="spellEnd"/>
      <w:r>
        <w:t>. La grande dame du baroque ».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Pour qui : familles avec enfants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Permanent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Langues : NL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Livre de jeux à récupérer au comptoir du MAS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Billets : tarif d’accès au musée</w:t>
      </w:r>
    </w:p>
    <w:p w:rsidR="00B01821" w:rsidRPr="00B2073B" w:rsidRDefault="00B01821" w:rsidP="00B01821">
      <w:pPr>
        <w:spacing w:after="0"/>
        <w:rPr>
          <w:rFonts w:cstheme="minorHAnsi"/>
          <w:b/>
        </w:rPr>
      </w:pPr>
    </w:p>
    <w:p w:rsidR="00B01821" w:rsidRPr="00B2073B" w:rsidRDefault="00B01821" w:rsidP="00B01821">
      <w:pPr>
        <w:spacing w:after="0"/>
        <w:rPr>
          <w:rFonts w:cstheme="minorHAnsi"/>
          <w:b/>
        </w:rPr>
      </w:pPr>
      <w:r>
        <w:rPr>
          <w:b/>
        </w:rPr>
        <w:t xml:space="preserve">Atelier d’été : Mystérieuse </w:t>
      </w:r>
      <w:proofErr w:type="spellStart"/>
      <w:r>
        <w:rPr>
          <w:b/>
        </w:rPr>
        <w:t>Michaelina</w:t>
      </w:r>
      <w:proofErr w:type="spellEnd"/>
    </w:p>
    <w:p w:rsidR="00B01821" w:rsidRPr="00B2073B" w:rsidRDefault="00B01821" w:rsidP="00B01821">
      <w:pPr>
        <w:spacing w:after="0"/>
        <w:rPr>
          <w:rFonts w:cstheme="minorHAnsi"/>
        </w:rPr>
      </w:pPr>
      <w:r>
        <w:t xml:space="preserve">Lors des ateliers d’été, le MAS se plonge dans les tableaux de la mystérieuse </w:t>
      </w:r>
      <w:proofErr w:type="spellStart"/>
      <w:r>
        <w:t>Michaelina</w:t>
      </w:r>
      <w:proofErr w:type="spellEnd"/>
      <w:r>
        <w:t xml:space="preserve"> avec les enfants de 8 à 12 ans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 xml:space="preserve">Pour qui : enfants de 8 à 12 ans 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Quand : du 3 au 6 juillet et du 28 au 31 août, toujours de 10h à 16h (inscription pour quatre jours, pique-nique à apporter soi-même)</w:t>
      </w:r>
    </w:p>
    <w:p w:rsidR="00B01821" w:rsidRPr="00B2073B" w:rsidRDefault="00B01821" w:rsidP="00B01821">
      <w:pPr>
        <w:spacing w:after="0"/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</w:rPr>
        <w:t>Langues : NL</w:t>
      </w:r>
    </w:p>
    <w:p w:rsidR="00B01821" w:rsidRPr="00B2073B" w:rsidRDefault="00B01821" w:rsidP="00B01821">
      <w:pPr>
        <w:spacing w:after="0"/>
        <w:rPr>
          <w:rFonts w:cstheme="minorHAnsi"/>
          <w:b/>
          <w:color w:val="808080" w:themeColor="background1" w:themeShade="80"/>
        </w:rPr>
      </w:pPr>
      <w:r>
        <w:rPr>
          <w:color w:val="808080" w:themeColor="background1" w:themeShade="80"/>
        </w:rPr>
        <w:t>Tarif : 80 €</w:t>
      </w:r>
      <w:r w:rsidRPr="00B2073B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t>Réservations : Info Cultuur 03 338 95 85</w:t>
      </w:r>
      <w:r w:rsidRPr="00B2073B">
        <w:rPr>
          <w:b/>
          <w:color w:val="808080" w:themeColor="background1" w:themeShade="80"/>
        </w:rPr>
        <w:br/>
      </w:r>
    </w:p>
    <w:p w:rsidR="00B01821" w:rsidRPr="00B2073B" w:rsidRDefault="00B01821" w:rsidP="00B01821">
      <w:pPr>
        <w:spacing w:after="0"/>
        <w:rPr>
          <w:rFonts w:cstheme="minorHAnsi"/>
          <w:b/>
        </w:rPr>
      </w:pPr>
      <w:r>
        <w:rPr>
          <w:b/>
        </w:rPr>
        <w:t>Atelier : La magie des couleurs</w:t>
      </w:r>
    </w:p>
    <w:p w:rsidR="00B01821" w:rsidRPr="009F4B6B" w:rsidRDefault="00B01821" w:rsidP="00B01821">
      <w:pPr>
        <w:tabs>
          <w:tab w:val="left" w:pos="1385"/>
        </w:tabs>
        <w:rPr>
          <w:rFonts w:cstheme="minorHAnsi"/>
          <w:color w:val="808080" w:themeColor="background1" w:themeShade="80"/>
        </w:rPr>
      </w:pPr>
      <w:r>
        <w:t xml:space="preserve">Cet été, tu sauras tout. Dans cet atelier, tu feras des expériences avec les couleurs et réaliseras tes propres chefs-d’œuvre, le tout en t’inspirant de la période baroque. Pars à la recherche des couleurs employées par l’artiste </w:t>
      </w:r>
      <w:proofErr w:type="spellStart"/>
      <w:r>
        <w:t>Michaelina</w:t>
      </w:r>
      <w:proofErr w:type="spellEnd"/>
      <w:r>
        <w:t xml:space="preserve"> et le photographe Athos </w:t>
      </w:r>
      <w:proofErr w:type="spellStart"/>
      <w:r>
        <w:t>Burez</w:t>
      </w:r>
      <w:proofErr w:type="spellEnd"/>
      <w:r>
        <w:t>.</w:t>
      </w:r>
      <w:r>
        <w:br/>
      </w:r>
      <w:r>
        <w:rPr>
          <w:color w:val="808080" w:themeColor="background1" w:themeShade="80"/>
        </w:rPr>
        <w:t>Pour qui : enfants de 5 à 7 ans</w:t>
      </w:r>
      <w:r w:rsidRPr="00B2073B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t>Quand : du 10 au 13 juillet et du 21 au 24 août, toujours de 13h30 à 16h (inscription pour 4 demi-journées)</w:t>
      </w:r>
      <w:r w:rsidRPr="00B2073B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t>Langues : NL</w:t>
      </w:r>
      <w:r w:rsidRPr="00B2073B">
        <w:rPr>
          <w:color w:val="808080" w:themeColor="background1" w:themeShade="80"/>
        </w:rPr>
        <w:br/>
      </w:r>
      <w:r>
        <w:rPr>
          <w:color w:val="808080" w:themeColor="background1" w:themeShade="80"/>
        </w:rPr>
        <w:t>Tarif : 40 €</w:t>
      </w:r>
    </w:p>
    <w:p w:rsidR="00B01821" w:rsidRDefault="00B01821" w:rsidP="00B01821">
      <w:pPr>
        <w:tabs>
          <w:tab w:val="left" w:pos="1385"/>
        </w:tabs>
        <w:rPr>
          <w:rFonts w:cstheme="minorHAnsi"/>
        </w:rPr>
      </w:pPr>
    </w:p>
    <w:p w:rsidR="009055F7" w:rsidRDefault="009055F7" w:rsidP="00971373"/>
    <w:sectPr w:rsidR="009055F7" w:rsidSect="000D5838"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E" w:rsidRDefault="0026712E" w:rsidP="009C1747">
      <w:pPr>
        <w:spacing w:after="0" w:line="240" w:lineRule="auto"/>
      </w:pPr>
      <w:r>
        <w:separator/>
      </w:r>
    </w:p>
  </w:endnote>
  <w:endnote w:type="continuationSeparator" w:id="0">
    <w:p w:rsidR="0026712E" w:rsidRDefault="0026712E" w:rsidP="009C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E" w:rsidRDefault="0026712E" w:rsidP="009C1747">
      <w:pPr>
        <w:spacing w:after="0" w:line="240" w:lineRule="auto"/>
      </w:pPr>
      <w:r>
        <w:separator/>
      </w:r>
    </w:p>
  </w:footnote>
  <w:footnote w:type="continuationSeparator" w:id="0">
    <w:p w:rsidR="0026712E" w:rsidRDefault="0026712E" w:rsidP="009C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DA" w:rsidRDefault="00B55332" w:rsidP="00C31FDA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22BD3F93" wp14:editId="513CBC73">
          <wp:simplePos x="0" y="0"/>
          <wp:positionH relativeFrom="column">
            <wp:posOffset>5144135</wp:posOffset>
          </wp:positionH>
          <wp:positionV relativeFrom="paragraph">
            <wp:posOffset>-199910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22165DA6" wp14:editId="4F1362ED">
          <wp:simplePos x="0" y="0"/>
          <wp:positionH relativeFrom="column">
            <wp:posOffset>1415299</wp:posOffset>
          </wp:positionH>
          <wp:positionV relativeFrom="paragraph">
            <wp:posOffset>-156556</wp:posOffset>
          </wp:positionV>
          <wp:extent cx="697865" cy="719455"/>
          <wp:effectExtent l="0" t="0" r="6985" b="4445"/>
          <wp:wrapNone/>
          <wp:docPr id="6" name="Afbeelding 6" descr="C:\Users\sa55930\AppData\Local\Microsoft\Windows\INetCache\Content.Word\AntwerpBarok_Logo-Right-RGB-Black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930\AppData\Local\Microsoft\Windows\INetCache\Content.Word\AntwerpBarok_Logo-Right-RGB-Black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40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5C6EBB9" wp14:editId="2B4DF8F1">
          <wp:simplePos x="0" y="0"/>
          <wp:positionH relativeFrom="column">
            <wp:posOffset>-46355</wp:posOffset>
          </wp:positionH>
          <wp:positionV relativeFrom="paragraph">
            <wp:posOffset>-156845</wp:posOffset>
          </wp:positionV>
          <wp:extent cx="1463040" cy="719455"/>
          <wp:effectExtent l="0" t="0" r="381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0">
      <w:t xml:space="preserve">     </w:t>
    </w:r>
  </w:p>
  <w:p w:rsidR="00C31FDA" w:rsidRDefault="00C31FDA" w:rsidP="00C31FDA">
    <w:pPr>
      <w:pStyle w:val="Koptekst"/>
    </w:pPr>
  </w:p>
  <w:p w:rsidR="00C31FDA" w:rsidRPr="00C31FDA" w:rsidRDefault="00C31FDA" w:rsidP="00C31FDA">
    <w:pPr>
      <w:pStyle w:val="Koptekst"/>
    </w:pPr>
  </w:p>
  <w:p w:rsidR="00C31FDA" w:rsidRDefault="00C31FD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CB7"/>
    <w:multiLevelType w:val="hybridMultilevel"/>
    <w:tmpl w:val="9F1A4F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A100D"/>
    <w:multiLevelType w:val="hybridMultilevel"/>
    <w:tmpl w:val="FD6A78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67F42"/>
    <w:multiLevelType w:val="hybridMultilevel"/>
    <w:tmpl w:val="D6946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A5A43"/>
    <w:multiLevelType w:val="hybridMultilevel"/>
    <w:tmpl w:val="92BE08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D0876"/>
    <w:multiLevelType w:val="hybridMultilevel"/>
    <w:tmpl w:val="58948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41CF0"/>
    <w:multiLevelType w:val="hybridMultilevel"/>
    <w:tmpl w:val="9440B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D"/>
    <w:rsid w:val="00012726"/>
    <w:rsid w:val="00015DEA"/>
    <w:rsid w:val="00026C8A"/>
    <w:rsid w:val="00045373"/>
    <w:rsid w:val="00046A1D"/>
    <w:rsid w:val="00091C05"/>
    <w:rsid w:val="000A34A0"/>
    <w:rsid w:val="000D5838"/>
    <w:rsid w:val="000D6732"/>
    <w:rsid w:val="000F2616"/>
    <w:rsid w:val="0013569E"/>
    <w:rsid w:val="00146761"/>
    <w:rsid w:val="00182EB5"/>
    <w:rsid w:val="00183BA2"/>
    <w:rsid w:val="0019487A"/>
    <w:rsid w:val="00195280"/>
    <w:rsid w:val="001A2AC2"/>
    <w:rsid w:val="001B6F2D"/>
    <w:rsid w:val="001E1FA8"/>
    <w:rsid w:val="001F6A62"/>
    <w:rsid w:val="00204FCA"/>
    <w:rsid w:val="002105DD"/>
    <w:rsid w:val="00260FE8"/>
    <w:rsid w:val="0026712E"/>
    <w:rsid w:val="002842F0"/>
    <w:rsid w:val="00285D5F"/>
    <w:rsid w:val="00310666"/>
    <w:rsid w:val="003324CB"/>
    <w:rsid w:val="00333254"/>
    <w:rsid w:val="00361D27"/>
    <w:rsid w:val="00363C42"/>
    <w:rsid w:val="003717CF"/>
    <w:rsid w:val="00375C5C"/>
    <w:rsid w:val="0039045C"/>
    <w:rsid w:val="00391729"/>
    <w:rsid w:val="00392A48"/>
    <w:rsid w:val="00393A15"/>
    <w:rsid w:val="003C0766"/>
    <w:rsid w:val="00404CD6"/>
    <w:rsid w:val="00422B7D"/>
    <w:rsid w:val="00455857"/>
    <w:rsid w:val="00467E2D"/>
    <w:rsid w:val="004909C3"/>
    <w:rsid w:val="004914FC"/>
    <w:rsid w:val="00495D40"/>
    <w:rsid w:val="004A5A6E"/>
    <w:rsid w:val="004A7221"/>
    <w:rsid w:val="004D6187"/>
    <w:rsid w:val="00542A87"/>
    <w:rsid w:val="005779E2"/>
    <w:rsid w:val="00585FB2"/>
    <w:rsid w:val="00596030"/>
    <w:rsid w:val="005A2182"/>
    <w:rsid w:val="005A4294"/>
    <w:rsid w:val="005A6F78"/>
    <w:rsid w:val="005B3A68"/>
    <w:rsid w:val="005D5D3F"/>
    <w:rsid w:val="006030AA"/>
    <w:rsid w:val="00607862"/>
    <w:rsid w:val="00624D68"/>
    <w:rsid w:val="00632218"/>
    <w:rsid w:val="0065043A"/>
    <w:rsid w:val="00656867"/>
    <w:rsid w:val="006757B9"/>
    <w:rsid w:val="00682F15"/>
    <w:rsid w:val="006875D3"/>
    <w:rsid w:val="006B11F6"/>
    <w:rsid w:val="006B6961"/>
    <w:rsid w:val="006F5B39"/>
    <w:rsid w:val="00705F12"/>
    <w:rsid w:val="00713578"/>
    <w:rsid w:val="00715195"/>
    <w:rsid w:val="0071623B"/>
    <w:rsid w:val="00763E03"/>
    <w:rsid w:val="00772F61"/>
    <w:rsid w:val="00791F65"/>
    <w:rsid w:val="0079250E"/>
    <w:rsid w:val="007A3554"/>
    <w:rsid w:val="007A443D"/>
    <w:rsid w:val="008018C5"/>
    <w:rsid w:val="00814418"/>
    <w:rsid w:val="00826D50"/>
    <w:rsid w:val="00851621"/>
    <w:rsid w:val="00853C52"/>
    <w:rsid w:val="00875D65"/>
    <w:rsid w:val="00877A26"/>
    <w:rsid w:val="008A5B86"/>
    <w:rsid w:val="008B54BC"/>
    <w:rsid w:val="008D24A0"/>
    <w:rsid w:val="008E451B"/>
    <w:rsid w:val="009055F7"/>
    <w:rsid w:val="0095321A"/>
    <w:rsid w:val="00964898"/>
    <w:rsid w:val="00971373"/>
    <w:rsid w:val="009866B2"/>
    <w:rsid w:val="009C1747"/>
    <w:rsid w:val="009E613B"/>
    <w:rsid w:val="009F4B6B"/>
    <w:rsid w:val="00A11A48"/>
    <w:rsid w:val="00A11A4A"/>
    <w:rsid w:val="00A160C4"/>
    <w:rsid w:val="00A226D3"/>
    <w:rsid w:val="00A7297A"/>
    <w:rsid w:val="00A72D02"/>
    <w:rsid w:val="00A95C46"/>
    <w:rsid w:val="00AB3F38"/>
    <w:rsid w:val="00AD01E5"/>
    <w:rsid w:val="00AD1A3E"/>
    <w:rsid w:val="00AF0810"/>
    <w:rsid w:val="00B00AD1"/>
    <w:rsid w:val="00B01821"/>
    <w:rsid w:val="00B2073B"/>
    <w:rsid w:val="00B403CB"/>
    <w:rsid w:val="00B55332"/>
    <w:rsid w:val="00B71E2C"/>
    <w:rsid w:val="00B86676"/>
    <w:rsid w:val="00B87F1C"/>
    <w:rsid w:val="00B915FB"/>
    <w:rsid w:val="00BA358D"/>
    <w:rsid w:val="00BD5BF9"/>
    <w:rsid w:val="00BD7283"/>
    <w:rsid w:val="00BF0B98"/>
    <w:rsid w:val="00C03FB5"/>
    <w:rsid w:val="00C16420"/>
    <w:rsid w:val="00C17431"/>
    <w:rsid w:val="00C177DF"/>
    <w:rsid w:val="00C31FDA"/>
    <w:rsid w:val="00C56139"/>
    <w:rsid w:val="00D17566"/>
    <w:rsid w:val="00D2257D"/>
    <w:rsid w:val="00D47AAE"/>
    <w:rsid w:val="00D76D7C"/>
    <w:rsid w:val="00DD670E"/>
    <w:rsid w:val="00E2710C"/>
    <w:rsid w:val="00E4525C"/>
    <w:rsid w:val="00E70D58"/>
    <w:rsid w:val="00E843B7"/>
    <w:rsid w:val="00EA26F2"/>
    <w:rsid w:val="00EA300D"/>
    <w:rsid w:val="00EB27AE"/>
    <w:rsid w:val="00EC5427"/>
    <w:rsid w:val="00F00176"/>
    <w:rsid w:val="00F00E62"/>
    <w:rsid w:val="00F11EDD"/>
    <w:rsid w:val="00F244A0"/>
    <w:rsid w:val="00F37F54"/>
    <w:rsid w:val="00F47D16"/>
    <w:rsid w:val="00F71B9B"/>
    <w:rsid w:val="00F74D13"/>
    <w:rsid w:val="00F8632C"/>
    <w:rsid w:val="00FA0955"/>
    <w:rsid w:val="00FC60E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18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00E6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1E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1E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1E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1E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1E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E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747"/>
  </w:style>
  <w:style w:type="paragraph" w:styleId="Voettekst">
    <w:name w:val="footer"/>
    <w:basedOn w:val="Standaard"/>
    <w:link w:val="VoettekstChar"/>
    <w:uiPriority w:val="99"/>
    <w:unhideWhenUsed/>
    <w:rsid w:val="009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1747"/>
  </w:style>
  <w:style w:type="paragraph" w:styleId="Lijstalinea">
    <w:name w:val="List Paragraph"/>
    <w:basedOn w:val="Standaard"/>
    <w:uiPriority w:val="34"/>
    <w:qFormat/>
    <w:rsid w:val="00F37F54"/>
    <w:pPr>
      <w:ind w:left="720"/>
      <w:contextualSpacing/>
    </w:pPr>
    <w:rPr>
      <w:rFonts w:eastAsiaTheme="minorEastAsia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0955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1642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164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18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00E6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1E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1E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1E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1E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1E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E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747"/>
  </w:style>
  <w:style w:type="paragraph" w:styleId="Voettekst">
    <w:name w:val="footer"/>
    <w:basedOn w:val="Standaard"/>
    <w:link w:val="VoettekstChar"/>
    <w:uiPriority w:val="99"/>
    <w:unhideWhenUsed/>
    <w:rsid w:val="009C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1747"/>
  </w:style>
  <w:style w:type="paragraph" w:styleId="Lijstalinea">
    <w:name w:val="List Paragraph"/>
    <w:basedOn w:val="Standaard"/>
    <w:uiPriority w:val="34"/>
    <w:qFormat/>
    <w:rsid w:val="00F37F54"/>
    <w:pPr>
      <w:ind w:left="720"/>
      <w:contextualSpacing/>
    </w:pPr>
    <w:rPr>
      <w:rFonts w:eastAsiaTheme="minorEastAsia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0955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16420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16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5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1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11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9AFD-3C9E-47E8-8C94-5B779879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sa55930</cp:lastModifiedBy>
  <cp:revision>2</cp:revision>
  <dcterms:created xsi:type="dcterms:W3CDTF">2018-05-24T09:55:00Z</dcterms:created>
  <dcterms:modified xsi:type="dcterms:W3CDTF">2018-05-24T09:55:00Z</dcterms:modified>
</cp:coreProperties>
</file>