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52BD9" w14:textId="77777777" w:rsidR="00B936B3" w:rsidRPr="00AE3387" w:rsidRDefault="00B936B3" w:rsidP="00B936B3">
      <w:pPr>
        <w:pStyle w:val="Header"/>
        <w:spacing w:line="271" w:lineRule="auto"/>
        <w:rPr>
          <w:rFonts w:cstheme="minorHAnsi"/>
          <w:b/>
          <w:bCs/>
          <w:color w:val="C3001E"/>
          <w:sz w:val="32"/>
          <w:szCs w:val="32"/>
          <w:lang w:val="es-ES"/>
        </w:rPr>
      </w:pPr>
      <w:r w:rsidRPr="00AE3387">
        <w:rPr>
          <w:rFonts w:cstheme="minorHAnsi"/>
          <w:b/>
          <w:bCs/>
          <w:color w:val="C3001E"/>
          <w:sz w:val="32"/>
          <w:szCs w:val="32"/>
          <w:lang w:val="es-ES"/>
        </w:rPr>
        <w:t>NOTA DE PRENSA</w:t>
      </w:r>
    </w:p>
    <w:p w14:paraId="19D00B76" w14:textId="77777777" w:rsidR="00B936B3" w:rsidRPr="0087440E" w:rsidRDefault="00B936B3" w:rsidP="00B936B3">
      <w:pPr>
        <w:spacing w:line="271" w:lineRule="auto"/>
        <w:rPr>
          <w:rFonts w:asciiTheme="minorHAnsi" w:hAnsiTheme="minorHAnsi" w:cstheme="minorHAnsi"/>
          <w:b/>
          <w:bCs/>
          <w:sz w:val="20"/>
          <w:szCs w:val="20"/>
          <w:lang w:val="es-ES"/>
        </w:rPr>
      </w:pPr>
    </w:p>
    <w:p w14:paraId="5D54695C" w14:textId="77777777" w:rsidR="00B936B3" w:rsidRPr="0087440E" w:rsidRDefault="00B936B3" w:rsidP="00B936B3">
      <w:pPr>
        <w:spacing w:line="271" w:lineRule="auto"/>
        <w:rPr>
          <w:rFonts w:asciiTheme="minorHAnsi" w:hAnsiTheme="minorHAnsi" w:cstheme="minorHAnsi"/>
          <w:b/>
          <w:bCs/>
          <w:sz w:val="20"/>
          <w:szCs w:val="20"/>
          <w:lang w:val="es-ES"/>
        </w:rPr>
      </w:pPr>
    </w:p>
    <w:p w14:paraId="0A5AD0CE" w14:textId="0FBDD41D" w:rsidR="00B936B3" w:rsidRDefault="00B936B3" w:rsidP="00B936B3">
      <w:pPr>
        <w:spacing w:line="271" w:lineRule="auto"/>
        <w:rPr>
          <w:rFonts w:asciiTheme="minorHAnsi" w:hAnsiTheme="minorHAnsi" w:cstheme="minorHAnsi"/>
          <w:b/>
          <w:bCs/>
          <w:sz w:val="19"/>
          <w:szCs w:val="19"/>
          <w:lang w:val="es-ES"/>
        </w:rPr>
      </w:pPr>
      <w:r w:rsidRPr="007B484F">
        <w:rPr>
          <w:rFonts w:asciiTheme="minorHAnsi" w:hAnsiTheme="minorHAnsi" w:cstheme="minorHAnsi"/>
          <w:b/>
          <w:bCs/>
          <w:sz w:val="19"/>
          <w:szCs w:val="19"/>
          <w:lang w:val="es-ES"/>
        </w:rPr>
        <w:t xml:space="preserve">Mex, Suiza, </w:t>
      </w:r>
      <w:r w:rsidR="001D5BA2">
        <w:rPr>
          <w:rFonts w:asciiTheme="minorHAnsi" w:hAnsiTheme="minorHAnsi" w:cstheme="minorHAnsi"/>
          <w:b/>
          <w:bCs/>
          <w:sz w:val="19"/>
          <w:szCs w:val="19"/>
          <w:lang w:val="es-ES"/>
        </w:rPr>
        <w:t>16</w:t>
      </w:r>
      <w:r w:rsidR="001D5BA2" w:rsidRPr="001D5BA2">
        <w:rPr>
          <w:rFonts w:asciiTheme="minorHAnsi" w:hAnsiTheme="minorHAnsi" w:cstheme="minorHAnsi"/>
          <w:b/>
          <w:bCs/>
          <w:sz w:val="19"/>
          <w:szCs w:val="19"/>
          <w:lang w:val="es-ES"/>
        </w:rPr>
        <w:t xml:space="preserve"> de octubre de 2026</w:t>
      </w:r>
    </w:p>
    <w:p w14:paraId="30D41831" w14:textId="77777777" w:rsidR="006D5779" w:rsidRDefault="006D5779" w:rsidP="00B936B3">
      <w:pPr>
        <w:spacing w:line="271" w:lineRule="auto"/>
        <w:rPr>
          <w:rFonts w:asciiTheme="minorHAnsi" w:hAnsiTheme="minorHAnsi" w:cstheme="minorHAnsi"/>
          <w:b/>
          <w:bCs/>
          <w:sz w:val="19"/>
          <w:szCs w:val="19"/>
          <w:lang w:val="es-ES"/>
        </w:rPr>
      </w:pPr>
    </w:p>
    <w:p w14:paraId="59093544" w14:textId="77777777" w:rsidR="00B936B3" w:rsidRPr="0087440E" w:rsidRDefault="00B936B3" w:rsidP="00B936B3">
      <w:pPr>
        <w:spacing w:line="271" w:lineRule="auto"/>
        <w:rPr>
          <w:rFonts w:asciiTheme="minorHAnsi" w:hAnsiTheme="minorHAnsi" w:cstheme="minorHAnsi"/>
          <w:b/>
          <w:bCs/>
          <w:sz w:val="20"/>
          <w:szCs w:val="20"/>
          <w:lang w:val="es-ES"/>
        </w:rPr>
      </w:pPr>
    </w:p>
    <w:p w14:paraId="04C49711" w14:textId="77777777" w:rsidR="006D5779" w:rsidRPr="006D5779" w:rsidRDefault="006D5779" w:rsidP="006D5779">
      <w:pPr>
        <w:spacing w:after="160" w:line="276" w:lineRule="auto"/>
        <w:rPr>
          <w:rFonts w:eastAsia="Aptos" w:cs="Arial"/>
          <w:b/>
          <w:bCs/>
          <w:kern w:val="2"/>
          <w:sz w:val="20"/>
          <w:szCs w:val="20"/>
          <w:lang w:val="es-ES"/>
          <w14:ligatures w14:val="standardContextual"/>
        </w:rPr>
      </w:pPr>
      <w:r w:rsidRPr="006D5779">
        <w:rPr>
          <w:rFonts w:eastAsia="Arial" w:cs="Arial"/>
          <w:b/>
          <w:kern w:val="2"/>
          <w:sz w:val="20"/>
          <w:szCs w:val="20"/>
          <w:lang w:val="es-ES" w:bidi="es-ES"/>
          <w14:ligatures w14:val="standardContextual"/>
        </w:rPr>
        <w:t xml:space="preserve">BOBST presenta la nueva rotativa de huecograbado </w:t>
      </w:r>
      <w:proofErr w:type="gramStart"/>
      <w:r w:rsidRPr="006D5779">
        <w:rPr>
          <w:rFonts w:eastAsia="Arial" w:cs="Arial"/>
          <w:b/>
          <w:kern w:val="2"/>
          <w:sz w:val="20"/>
          <w:szCs w:val="20"/>
          <w:lang w:val="es-ES" w:bidi="es-ES"/>
          <w14:ligatures w14:val="standardContextual"/>
        </w:rPr>
        <w:t>MASTER</w:t>
      </w:r>
      <w:proofErr w:type="gramEnd"/>
      <w:r w:rsidRPr="006D5779">
        <w:rPr>
          <w:rFonts w:eastAsia="Arial" w:cs="Arial"/>
          <w:b/>
          <w:kern w:val="2"/>
          <w:sz w:val="20"/>
          <w:szCs w:val="20"/>
          <w:lang w:val="es-ES" w:bidi="es-ES"/>
          <w14:ligatures w14:val="standardContextual"/>
        </w:rPr>
        <w:t xml:space="preserve"> 6003 que combina un suministro de tinta optimizado y una automatización avanzada</w:t>
      </w:r>
    </w:p>
    <w:p w14:paraId="04E4261F" w14:textId="77777777" w:rsidR="006D5779" w:rsidRPr="006D5779" w:rsidRDefault="006D5779" w:rsidP="006D5779">
      <w:pPr>
        <w:spacing w:after="160" w:line="276" w:lineRule="auto"/>
        <w:rPr>
          <w:rFonts w:eastAsia="Aptos" w:cs="Arial"/>
          <w:b/>
          <w:bCs/>
          <w:kern w:val="2"/>
          <w:sz w:val="20"/>
          <w:szCs w:val="20"/>
          <w:lang w:val="es-ES"/>
          <w14:ligatures w14:val="standardContextual"/>
        </w:rPr>
      </w:pPr>
      <w:r w:rsidRPr="006D5779">
        <w:rPr>
          <w:rFonts w:eastAsia="Arial" w:cs="Arial"/>
          <w:b/>
          <w:kern w:val="2"/>
          <w:sz w:val="20"/>
          <w:szCs w:val="20"/>
          <w:lang w:val="es-ES" w:bidi="es-ES"/>
          <w14:ligatures w14:val="standardContextual"/>
        </w:rPr>
        <w:t xml:space="preserve">Esta nueva rotativa, evolución de la consolidada plataforma </w:t>
      </w:r>
      <w:proofErr w:type="gramStart"/>
      <w:r w:rsidRPr="006D5779">
        <w:rPr>
          <w:rFonts w:eastAsia="Arial" w:cs="Arial"/>
          <w:b/>
          <w:kern w:val="2"/>
          <w:sz w:val="20"/>
          <w:szCs w:val="20"/>
          <w:lang w:val="es-ES" w:bidi="es-ES"/>
          <w14:ligatures w14:val="standardContextual"/>
        </w:rPr>
        <w:t>MASTER</w:t>
      </w:r>
      <w:proofErr w:type="gramEnd"/>
      <w:r w:rsidRPr="006D5779">
        <w:rPr>
          <w:rFonts w:eastAsia="Arial" w:cs="Arial"/>
          <w:b/>
          <w:kern w:val="2"/>
          <w:sz w:val="20"/>
          <w:szCs w:val="20"/>
          <w:lang w:val="es-ES" w:bidi="es-ES"/>
          <w14:ligatures w14:val="standardContextual"/>
        </w:rPr>
        <w:t xml:space="preserve"> 6003, incorpora un sistema de entintado mejorado que reduce en un 60% la tinta necesaria en circulación y, </w:t>
      </w:r>
      <w:proofErr w:type="gramStart"/>
      <w:r w:rsidRPr="006D5779">
        <w:rPr>
          <w:rFonts w:eastAsia="Arial" w:cs="Arial"/>
          <w:b/>
          <w:kern w:val="2"/>
          <w:sz w:val="20"/>
          <w:szCs w:val="20"/>
          <w:lang w:val="es-ES" w:bidi="es-ES"/>
          <w14:ligatures w14:val="standardContextual"/>
        </w:rPr>
        <w:t>en  consecuencia</w:t>
      </w:r>
      <w:proofErr w:type="gramEnd"/>
      <w:r w:rsidRPr="006D5779">
        <w:rPr>
          <w:rFonts w:eastAsia="Arial" w:cs="Arial"/>
          <w:b/>
          <w:kern w:val="2"/>
          <w:sz w:val="20"/>
          <w:szCs w:val="20"/>
          <w:lang w:val="es-ES" w:bidi="es-ES"/>
          <w14:ligatures w14:val="standardContextual"/>
        </w:rPr>
        <w:t xml:space="preserve">, el consumo de disolvente hasta en un 40%. Además, incorpora funciones automatizadas diseñadas para mejorar la productividad, la eficiencia y la sostenibilidad. </w:t>
      </w:r>
    </w:p>
    <w:p w14:paraId="3F97168E"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Como a medida que se acortan los tirajes, la impresión de envases en huecograbado se enfrenta a la doble presión de reducir el consumo y de proteger sus márgenes, cobran cada vez más importancia un suministro eficiente de tinta y un tiempo de puesta a punto más corto. La nueva rotativa </w:t>
      </w:r>
      <w:proofErr w:type="gramStart"/>
      <w:r w:rsidRPr="006D5779">
        <w:rPr>
          <w:rFonts w:eastAsia="Arial" w:cs="Arial"/>
          <w:kern w:val="2"/>
          <w:sz w:val="20"/>
          <w:szCs w:val="20"/>
          <w:lang w:val="es-ES" w:bidi="es-ES"/>
          <w14:ligatures w14:val="standardContextual"/>
        </w:rPr>
        <w:t>MASTER</w:t>
      </w:r>
      <w:proofErr w:type="gramEnd"/>
      <w:r w:rsidRPr="006D5779">
        <w:rPr>
          <w:rFonts w:eastAsia="Arial" w:cs="Arial"/>
          <w:kern w:val="2"/>
          <w:sz w:val="20"/>
          <w:szCs w:val="20"/>
          <w:lang w:val="es-ES" w:bidi="es-ES"/>
          <w14:ligatures w14:val="standardContextual"/>
        </w:rPr>
        <w:t xml:space="preserve"> 6003 da respuesta a esta necesidad con un sistema de entintado mejorado que minimiza el volumen de tinta en circulación y con funciones automatizadas que reducen y facilitan la intervención del operario.</w:t>
      </w:r>
    </w:p>
    <w:p w14:paraId="22490E45"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El sistema de entintado </w:t>
      </w:r>
      <w:proofErr w:type="spellStart"/>
      <w:r w:rsidRPr="006D5779">
        <w:rPr>
          <w:rFonts w:eastAsia="Arial" w:cs="Arial"/>
          <w:kern w:val="2"/>
          <w:sz w:val="20"/>
          <w:szCs w:val="20"/>
          <w:lang w:val="es-ES" w:bidi="es-ES"/>
          <w14:ligatures w14:val="standardContextual"/>
        </w:rPr>
        <w:t>LeanPrint</w:t>
      </w:r>
      <w:proofErr w:type="spellEnd"/>
      <w:r w:rsidRPr="006D5779">
        <w:rPr>
          <w:rFonts w:eastAsia="Arial" w:cs="Arial"/>
          <w:kern w:val="2"/>
          <w:sz w:val="20"/>
          <w:szCs w:val="20"/>
          <w:lang w:val="es-ES" w:bidi="es-ES"/>
          <w14:ligatures w14:val="standardContextual"/>
        </w:rPr>
        <w:t xml:space="preserve">® está diseñado para reducir la cantidad de tinta necesaria en circulación durante la producción. Gracias a la optimización del recorrido desde el depósito de tinta hasta la bandeja, así como del diseño de las tuberías, el nuevo sistema reduce un 60% el volumen de tinta en circulación respecto a la configuración actual. Como resultado menos tinta queda expuesta al aire, lo que contribuye a reducir el consumo de disolventes hasta en un 40%. Esto se traduce en menos consumo, menos residuos y un entorno de producción más limpio y seguro. </w:t>
      </w:r>
    </w:p>
    <w:p w14:paraId="67B527E2"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El nuevo sistema de movimiento de la bandeja permite una colocación precisa, rápida y suave de la bandeja con respecto al cilindro. Esto facilita una transferencia de tinta uniforme y controlada, incluso a altas velocidades, sin necesidad de ajustes manuales.</w:t>
      </w:r>
    </w:p>
    <w:p w14:paraId="2BC7F97F"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La nueva rotativa también ofrece una mayor visibilidad del consumo de recursos gracias a sus funciones integradas de medición del consumo de tinta y de energía. Con dispositivos de medición de presión, la rotativa ofrece en tiempo real información sobre la cantidad de tinta utilizada, la que está circulando, la restante ya preparada y una estimación de la tinta necesaria para completar la producción. </w:t>
      </w:r>
    </w:p>
    <w:p w14:paraId="31BB424C"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Esta función hace que los operarios se sientan más seguros a la hora de gestionar el suministro de tinta durante la producción. La información aparece en una página específica de la interfaz hombre-máquina (HMI).</w:t>
      </w:r>
    </w:p>
    <w:p w14:paraId="77EB2A2F"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La función del consumo energético informa en tiempo real del consumo de energía eléctrica y de aire comprimido, eso ayuda a detectar posibles ineficiencias en una fase temprana. </w:t>
      </w:r>
    </w:p>
    <w:p w14:paraId="13BE3F58"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La medición integrada del consumo de tinta y la supervisión del consumo energético contribuyen a satisfacer la creciente demanda de trazabilidad y documentación del uso de recursos en el proceso de producción, y a cumplir los requisitos normativos y de información a los clientes, cada vez más estrictos.   </w:t>
      </w:r>
    </w:p>
    <w:p w14:paraId="0490C699"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El sistema automatizado de prelavado para el grabado de cilindros, instalado en cada unidad, elimina la necesidad de limpieza manual ya que elimina por completo la tinta seca incluso de las celdas grabadas más pequeñas, lo que garantiza una transferencia de tinta limpia y uniforme. Los ciclos de limpieza se </w:t>
      </w:r>
      <w:r w:rsidRPr="006D5779">
        <w:rPr>
          <w:rFonts w:eastAsia="Arial" w:cs="Arial"/>
          <w:kern w:val="2"/>
          <w:sz w:val="20"/>
          <w:szCs w:val="20"/>
          <w:lang w:val="es-ES" w:bidi="es-ES"/>
          <w14:ligatures w14:val="standardContextual"/>
        </w:rPr>
        <w:lastRenderedPageBreak/>
        <w:t xml:space="preserve">activan en todas las estaciones necesarias y duran un minuto, lo que agiliza la puesta a punto y reduce el riesgo de atasco entre trabajos. Al reducir la intervención manual, el sistema disminuye la carga de trabajo del operario y contribuye a crear un entorno de trabajo más cómodo. </w:t>
      </w:r>
    </w:p>
    <w:p w14:paraId="411F94D4"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El carro auxiliar rediseñado simplifica la manipulación del depósito de tinta durante los cambios de trabajo, gracias a una configuración compacta y sin barreras que permite extraer el depósito en cualquier dirección. Incluye un sistema de referencia que facilita el posicionamiento preciso del cilindro para repetir el trabajo, y elimina la necesidad de realizar otras operaciones manuales durante el bloqueo del cilindro. Un soporte a nivel del suelo facilita la carga y esa posición ayuda a reducir el esfuerzo físico necesario para mover los depósitos.</w:t>
      </w:r>
    </w:p>
    <w:p w14:paraId="739D5A29" w14:textId="77777777" w:rsidR="006D5779" w:rsidRPr="006D5779" w:rsidRDefault="006D5779" w:rsidP="006D5779">
      <w:pPr>
        <w:spacing w:after="160" w:line="276" w:lineRule="auto"/>
        <w:rPr>
          <w:rFonts w:eastAsia="Aptos" w:cs="Arial"/>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Combinados, estos avances abordan los aspectos económicos de la impresión en huecograbado en varias fases del proceso de producción. Reducir la tinta en circulación y el consumo de disolventes disminuye el uso de materiales y los costes operativos, y la medición en tiempo real ofrece una mayor visibilidad del consumo de recursos y de la trazabilidad. Además, la limpieza y gestión automatizadas de la tinta pueden aportar una mayor capacidad de producción, lo que supone un valor significativo. </w:t>
      </w:r>
    </w:p>
    <w:p w14:paraId="751FA428" w14:textId="390C3B0E" w:rsidR="006D5779" w:rsidRPr="001D5BA2" w:rsidRDefault="006D5779" w:rsidP="001D5BA2">
      <w:pPr>
        <w:spacing w:after="160" w:line="276" w:lineRule="auto"/>
        <w:rPr>
          <w:rFonts w:eastAsia="Aptos" w:cs="Arial"/>
          <w:color w:val="FF0000"/>
          <w:kern w:val="2"/>
          <w:sz w:val="20"/>
          <w:szCs w:val="20"/>
          <w:lang w:val="es-ES"/>
          <w14:ligatures w14:val="standardContextual"/>
        </w:rPr>
      </w:pPr>
      <w:r w:rsidRPr="006D5779">
        <w:rPr>
          <w:rFonts w:eastAsia="Arial" w:cs="Arial"/>
          <w:kern w:val="2"/>
          <w:sz w:val="20"/>
          <w:szCs w:val="20"/>
          <w:lang w:val="es-ES" w:bidi="es-ES"/>
          <w14:ligatures w14:val="standardContextual"/>
        </w:rPr>
        <w:t xml:space="preserve"> «Los convertidores buscan formas de mejorar la eficiencia y controlar los costes, pero sin añadir complejidad al flujo de trabajo», afirma Davide Rossello, director de I+D de procesos de huecograbado en BOBST. «En la NEW </w:t>
      </w:r>
      <w:proofErr w:type="gramStart"/>
      <w:r w:rsidRPr="006D5779">
        <w:rPr>
          <w:rFonts w:eastAsia="Arial" w:cs="Arial"/>
          <w:kern w:val="2"/>
          <w:sz w:val="20"/>
          <w:szCs w:val="20"/>
          <w:lang w:val="es-ES" w:bidi="es-ES"/>
          <w14:ligatures w14:val="standardContextual"/>
        </w:rPr>
        <w:t>MASTER</w:t>
      </w:r>
      <w:proofErr w:type="gramEnd"/>
      <w:r w:rsidRPr="006D5779">
        <w:rPr>
          <w:rFonts w:eastAsia="Arial" w:cs="Arial"/>
          <w:kern w:val="2"/>
          <w:sz w:val="20"/>
          <w:szCs w:val="20"/>
          <w:lang w:val="es-ES" w:bidi="es-ES"/>
          <w14:ligatures w14:val="standardContextual"/>
        </w:rPr>
        <w:t xml:space="preserve"> 6003 nos hemos centrado en mejorar una tecnología de huecograbado de probada eficacia con soluciones que reducen el consumo, automatizan los procesos rutinarios y ofrecen una mayor visibilidad de la producción. La imprenta cumple un objetivo sencillo: mejorar la rentabilidad del proceso de huecograbado, sin pedir a los clientes que cambien su forma de trabajar».</w:t>
      </w:r>
    </w:p>
    <w:p w14:paraId="71869E6B" w14:textId="77777777" w:rsidR="006D5779" w:rsidRDefault="006D5779" w:rsidP="00B936B3">
      <w:pPr>
        <w:autoSpaceDE w:val="0"/>
        <w:autoSpaceDN w:val="0"/>
        <w:adjustRightInd w:val="0"/>
        <w:spacing w:line="271" w:lineRule="auto"/>
        <w:rPr>
          <w:rFonts w:asciiTheme="minorHAnsi" w:hAnsiTheme="minorHAnsi" w:cstheme="minorHAnsi"/>
          <w:b/>
          <w:bCs/>
          <w:sz w:val="20"/>
          <w:szCs w:val="20"/>
          <w:lang w:val="fr-CH"/>
        </w:rPr>
      </w:pPr>
    </w:p>
    <w:p w14:paraId="160516D3" w14:textId="59E9985A" w:rsidR="00EF0880" w:rsidRPr="00F11391" w:rsidRDefault="00982FCC" w:rsidP="00B936B3">
      <w:pPr>
        <w:autoSpaceDE w:val="0"/>
        <w:autoSpaceDN w:val="0"/>
        <w:adjustRightInd w:val="0"/>
        <w:spacing w:line="271" w:lineRule="auto"/>
        <w:rPr>
          <w:rFonts w:asciiTheme="minorHAnsi" w:hAnsiTheme="minorHAnsi" w:cstheme="minorHAnsi"/>
          <w:b/>
          <w:bCs/>
          <w:sz w:val="20"/>
          <w:szCs w:val="20"/>
          <w:lang w:val="fr-BE"/>
        </w:rPr>
      </w:pPr>
      <w:r>
        <w:rPr>
          <w:rFonts w:asciiTheme="minorHAnsi" w:hAnsiTheme="minorHAnsi" w:cstheme="minorHAnsi"/>
          <w:b/>
          <w:bCs/>
          <w:sz w:val="20"/>
          <w:szCs w:val="20"/>
          <w:lang w:val="fr-CH"/>
        </w:rPr>
        <w:t>./.</w:t>
      </w:r>
    </w:p>
    <w:p w14:paraId="17FE10A5" w14:textId="77777777" w:rsidR="00B936B3" w:rsidRPr="00F11391" w:rsidRDefault="00B936B3" w:rsidP="00B936B3">
      <w:pPr>
        <w:autoSpaceDE w:val="0"/>
        <w:autoSpaceDN w:val="0"/>
        <w:adjustRightInd w:val="0"/>
        <w:spacing w:line="271" w:lineRule="auto"/>
        <w:rPr>
          <w:rFonts w:asciiTheme="minorHAnsi" w:hAnsiTheme="minorHAnsi" w:cstheme="minorHAnsi"/>
          <w:b/>
          <w:bCs/>
          <w:sz w:val="20"/>
          <w:szCs w:val="20"/>
          <w:lang w:val="fr-BE"/>
        </w:rPr>
      </w:pPr>
    </w:p>
    <w:p w14:paraId="616FFC41" w14:textId="77777777" w:rsidR="00103D67" w:rsidRPr="00103D67" w:rsidRDefault="00103D67" w:rsidP="00103D67">
      <w:pPr>
        <w:autoSpaceDE w:val="0"/>
        <w:autoSpaceDN w:val="0"/>
        <w:adjustRightInd w:val="0"/>
        <w:spacing w:line="240" w:lineRule="auto"/>
        <w:outlineLvl w:val="0"/>
        <w:rPr>
          <w:rFonts w:asciiTheme="minorHAnsi" w:hAnsiTheme="minorHAnsi" w:cstheme="minorHAnsi"/>
          <w:b/>
          <w:bCs/>
          <w:sz w:val="19"/>
          <w:szCs w:val="19"/>
          <w:lang w:val="es-ES"/>
        </w:rPr>
      </w:pPr>
      <w:r w:rsidRPr="00103D67">
        <w:rPr>
          <w:rFonts w:asciiTheme="minorHAnsi" w:hAnsiTheme="minorHAnsi" w:cstheme="minorHAnsi"/>
          <w:b/>
          <w:bCs/>
          <w:sz w:val="19"/>
          <w:szCs w:val="19"/>
          <w:lang w:val="es-ES"/>
        </w:rPr>
        <w:t>Acerca de BOBST</w:t>
      </w:r>
    </w:p>
    <w:p w14:paraId="3B7F44C7" w14:textId="77777777" w:rsidR="00D54A0A" w:rsidRPr="00D54A0A" w:rsidRDefault="00D54A0A" w:rsidP="00D54A0A">
      <w:pPr>
        <w:spacing w:line="276" w:lineRule="auto"/>
        <w:rPr>
          <w:rFonts w:asciiTheme="minorHAnsi" w:hAnsiTheme="minorHAnsi" w:cstheme="minorHAnsi"/>
          <w:sz w:val="19"/>
          <w:szCs w:val="19"/>
          <w:lang w:val="es-ES"/>
        </w:rPr>
      </w:pPr>
      <w:r w:rsidRPr="00D54A0A">
        <w:rPr>
          <w:rFonts w:asciiTheme="minorHAnsi" w:hAnsiTheme="minorHAnsi" w:cstheme="minorHAnsi"/>
          <w:sz w:val="19"/>
          <w:szCs w:val="19"/>
          <w:lang w:val="es-ES"/>
        </w:rPr>
        <w:t>Somos uno de los proveedores líderes a nivel mundial de equipos y servicios para el procesamiento, la impresión y la conversión de sustratos en el sector de las etiquetas, los embalajes flexibles y el cartón plegado y ondulado. Nuestra visión es dar forma al futuro del mundo del packaging basándonos en cuatro pilares: conectividad, digitalización, automatización y sostenibilidad.</w:t>
      </w:r>
    </w:p>
    <w:p w14:paraId="1C7E5738" w14:textId="77777777" w:rsidR="00D54A0A" w:rsidRPr="00D54A0A" w:rsidRDefault="00D54A0A" w:rsidP="00D54A0A">
      <w:pPr>
        <w:spacing w:line="276" w:lineRule="auto"/>
        <w:rPr>
          <w:rFonts w:asciiTheme="minorHAnsi" w:hAnsiTheme="minorHAnsi" w:cstheme="minorHAnsi"/>
          <w:sz w:val="19"/>
          <w:szCs w:val="19"/>
          <w:lang w:val="es-ES"/>
        </w:rPr>
      </w:pPr>
    </w:p>
    <w:p w14:paraId="35E4B96A" w14:textId="77777777" w:rsidR="00D54A0A" w:rsidRPr="00D54A0A" w:rsidRDefault="00D54A0A" w:rsidP="00D54A0A">
      <w:pPr>
        <w:spacing w:line="276" w:lineRule="auto"/>
        <w:rPr>
          <w:rFonts w:asciiTheme="minorHAnsi" w:hAnsiTheme="minorHAnsi" w:cstheme="minorHAnsi"/>
          <w:sz w:val="19"/>
          <w:szCs w:val="19"/>
          <w:lang w:val="es-ES"/>
        </w:rPr>
      </w:pPr>
      <w:r w:rsidRPr="00D54A0A">
        <w:rPr>
          <w:rFonts w:asciiTheme="minorHAnsi" w:hAnsiTheme="minorHAnsi" w:cstheme="minorHAnsi"/>
          <w:sz w:val="19"/>
          <w:szCs w:val="19"/>
          <w:lang w:val="es-ES"/>
        </w:rPr>
        <w:t>Fundada en 1890 por Joseph Bobst en Lausana (Suiza), BOBST está presente en más de 50 países, cuenta con 21 plantas de producción en 12 países y emplea a más 6</w:t>
      </w:r>
      <w:r w:rsidRPr="00D54A0A">
        <w:rPr>
          <w:rFonts w:asciiTheme="minorHAnsi" w:hAnsiTheme="minorHAnsi" w:cstheme="minorHAnsi"/>
          <w:sz w:val="8"/>
          <w:szCs w:val="8"/>
          <w:lang w:val="es-ES"/>
        </w:rPr>
        <w:t xml:space="preserve"> </w:t>
      </w:r>
      <w:r w:rsidRPr="00D54A0A">
        <w:rPr>
          <w:rFonts w:asciiTheme="minorHAnsi" w:hAnsiTheme="minorHAnsi" w:cstheme="minorHAnsi"/>
          <w:sz w:val="19"/>
          <w:szCs w:val="19"/>
          <w:lang w:val="es-ES"/>
        </w:rPr>
        <w:t>300 trabajadores en todo el mundo. La compañía registró una facturación consolidada de 1.622 mil millones de francos suizos durante el ejercicio finalizado el 31 de diciembre de 2025.</w:t>
      </w:r>
    </w:p>
    <w:p w14:paraId="406DE4D5" w14:textId="77777777" w:rsidR="00F775CD" w:rsidRPr="00103D67" w:rsidRDefault="00F775CD" w:rsidP="00F775CD">
      <w:pPr>
        <w:spacing w:line="240" w:lineRule="auto"/>
        <w:rPr>
          <w:rFonts w:asciiTheme="minorHAnsi" w:hAnsiTheme="minorHAnsi" w:cstheme="minorHAnsi"/>
          <w:sz w:val="19"/>
          <w:szCs w:val="19"/>
          <w:lang w:val="es-ES"/>
        </w:rPr>
      </w:pPr>
    </w:p>
    <w:p w14:paraId="234C12E6" w14:textId="77777777" w:rsidR="00E61AB6" w:rsidRPr="00A27024" w:rsidRDefault="00E61AB6" w:rsidP="00B936B3">
      <w:pPr>
        <w:spacing w:line="271" w:lineRule="auto"/>
        <w:rPr>
          <w:rFonts w:cs="Arial"/>
          <w:sz w:val="19"/>
          <w:szCs w:val="19"/>
          <w:lang w:val="es-ES"/>
        </w:rPr>
      </w:pPr>
    </w:p>
    <w:p w14:paraId="387DD3AD" w14:textId="77777777" w:rsidR="00E61AB6" w:rsidRDefault="00E61AB6" w:rsidP="00B936B3">
      <w:pPr>
        <w:spacing w:line="271" w:lineRule="auto"/>
        <w:rPr>
          <w:rFonts w:cs="Arial"/>
          <w:b/>
          <w:sz w:val="19"/>
          <w:szCs w:val="19"/>
          <w:lang w:val="es-ES"/>
        </w:rPr>
      </w:pPr>
      <w:r w:rsidRPr="00A27024">
        <w:rPr>
          <w:rFonts w:cs="Arial"/>
          <w:b/>
          <w:sz w:val="19"/>
          <w:szCs w:val="19"/>
          <w:lang w:val="es-ES"/>
        </w:rPr>
        <w:t>Contacto prensa</w:t>
      </w:r>
      <w:r w:rsidR="006A73CE" w:rsidRPr="00A27024">
        <w:rPr>
          <w:rFonts w:cs="Arial"/>
          <w:b/>
          <w:sz w:val="19"/>
          <w:szCs w:val="19"/>
          <w:lang w:val="es-ES"/>
        </w:rPr>
        <w:t>:</w:t>
      </w:r>
    </w:p>
    <w:p w14:paraId="4E2E70AF" w14:textId="77777777" w:rsidR="00D12952" w:rsidRPr="00A27024" w:rsidRDefault="00D12952" w:rsidP="00B936B3">
      <w:pPr>
        <w:spacing w:line="271" w:lineRule="auto"/>
        <w:rPr>
          <w:rFonts w:cs="Arial"/>
          <w:b/>
          <w:sz w:val="19"/>
          <w:szCs w:val="19"/>
          <w:lang w:val="es-ES"/>
        </w:rPr>
      </w:pPr>
    </w:p>
    <w:p w14:paraId="66A5C56F" w14:textId="77777777" w:rsidR="006A73CE" w:rsidRPr="00A27024" w:rsidRDefault="006A73CE" w:rsidP="00B936B3">
      <w:pPr>
        <w:spacing w:line="266" w:lineRule="auto"/>
        <w:rPr>
          <w:rFonts w:cs="Arial"/>
          <w:sz w:val="19"/>
          <w:szCs w:val="19"/>
          <w:lang w:val="fr-BE" w:eastAsia="zh-CN"/>
        </w:rPr>
      </w:pPr>
      <w:r w:rsidRPr="00A27024">
        <w:rPr>
          <w:rFonts w:cs="Arial"/>
          <w:sz w:val="19"/>
          <w:szCs w:val="19"/>
          <w:lang w:val="fr-BE" w:eastAsia="zh-CN"/>
        </w:rPr>
        <w:t>Gudrun Alex</w:t>
      </w:r>
      <w:r w:rsidRPr="00A27024">
        <w:rPr>
          <w:rFonts w:cs="Arial"/>
          <w:sz w:val="19"/>
          <w:szCs w:val="19"/>
          <w:lang w:val="fr-BE" w:eastAsia="zh-CN"/>
        </w:rPr>
        <w:br/>
        <w:t xml:space="preserve">BOBST PR </w:t>
      </w:r>
      <w:proofErr w:type="spellStart"/>
      <w:r w:rsidRPr="00A27024">
        <w:rPr>
          <w:rFonts w:cs="Arial"/>
          <w:sz w:val="19"/>
          <w:szCs w:val="19"/>
          <w:lang w:val="fr-BE" w:eastAsia="zh-CN"/>
        </w:rPr>
        <w:t>Representative</w:t>
      </w:r>
      <w:proofErr w:type="spellEnd"/>
    </w:p>
    <w:p w14:paraId="009427B1" w14:textId="77777777" w:rsidR="006A73CE" w:rsidRPr="00960BD0" w:rsidRDefault="006A73CE" w:rsidP="00B936B3">
      <w:pPr>
        <w:rPr>
          <w:rFonts w:cs="Arial"/>
          <w:sz w:val="19"/>
          <w:szCs w:val="19"/>
          <w:lang w:val="fr-CH" w:eastAsia="de-DE"/>
        </w:rPr>
      </w:pPr>
      <w:r w:rsidRPr="00960BD0">
        <w:rPr>
          <w:rFonts w:cs="Arial"/>
          <w:sz w:val="19"/>
          <w:szCs w:val="19"/>
          <w:lang w:val="fr-CH" w:eastAsia="de-DE"/>
        </w:rPr>
        <w:t>Tel</w:t>
      </w:r>
      <w:proofErr w:type="gramStart"/>
      <w:r w:rsidRPr="00960BD0">
        <w:rPr>
          <w:rFonts w:cs="Arial"/>
          <w:sz w:val="19"/>
          <w:szCs w:val="19"/>
          <w:lang w:val="fr-CH" w:eastAsia="de-DE"/>
        </w:rPr>
        <w:t>.:</w:t>
      </w:r>
      <w:proofErr w:type="gramEnd"/>
      <w:r w:rsidRPr="00960BD0">
        <w:rPr>
          <w:rFonts w:cs="Arial"/>
          <w:sz w:val="19"/>
          <w:szCs w:val="19"/>
          <w:lang w:val="fr-CH" w:eastAsia="de-DE"/>
        </w:rPr>
        <w:t xml:space="preserve"> +49 211 58 58 66 66 </w:t>
      </w:r>
    </w:p>
    <w:p w14:paraId="4EC36826" w14:textId="77777777" w:rsidR="006A73CE" w:rsidRPr="00960BD0" w:rsidRDefault="006A73CE" w:rsidP="00B936B3">
      <w:pPr>
        <w:rPr>
          <w:rFonts w:cs="Arial"/>
          <w:sz w:val="19"/>
          <w:szCs w:val="19"/>
          <w:lang w:val="fr-CH" w:eastAsia="de-DE"/>
        </w:rPr>
      </w:pPr>
      <w:proofErr w:type="gramStart"/>
      <w:r w:rsidRPr="00960BD0">
        <w:rPr>
          <w:rFonts w:cs="Arial"/>
          <w:sz w:val="19"/>
          <w:szCs w:val="19"/>
          <w:lang w:val="fr-CH" w:eastAsia="de-DE"/>
        </w:rPr>
        <w:t>Mobile:</w:t>
      </w:r>
      <w:proofErr w:type="gramEnd"/>
      <w:r w:rsidRPr="00960BD0">
        <w:rPr>
          <w:rFonts w:cs="Arial"/>
          <w:sz w:val="19"/>
          <w:szCs w:val="19"/>
          <w:lang w:val="fr-CH" w:eastAsia="de-DE"/>
        </w:rPr>
        <w:t xml:space="preserve"> +49 160 48 41 439</w:t>
      </w:r>
    </w:p>
    <w:p w14:paraId="26F3198D" w14:textId="0517DAC0" w:rsidR="00F03D8B" w:rsidRPr="00A27024" w:rsidRDefault="000B5055" w:rsidP="001D5BA2">
      <w:pPr>
        <w:rPr>
          <w:rFonts w:asciiTheme="majorHAnsi" w:eastAsia="Microsoft YaHei" w:hAnsiTheme="majorHAnsi" w:cstheme="majorHAnsi"/>
          <w:color w:val="265896"/>
          <w:sz w:val="19"/>
          <w:szCs w:val="19"/>
          <w:u w:val="single"/>
          <w:lang w:eastAsia="zh-CN" w:bidi="th-TH"/>
        </w:rPr>
      </w:pPr>
      <w:proofErr w:type="gramStart"/>
      <w:r w:rsidRPr="00960BD0">
        <w:rPr>
          <w:rFonts w:cs="Arial"/>
          <w:sz w:val="19"/>
          <w:szCs w:val="19"/>
          <w:lang w:val="fr-CH" w:eastAsia="de-DE"/>
        </w:rPr>
        <w:t>Email:</w:t>
      </w:r>
      <w:proofErr w:type="gramEnd"/>
      <w:r w:rsidRPr="00960BD0">
        <w:rPr>
          <w:rFonts w:cs="Arial"/>
          <w:sz w:val="19"/>
          <w:szCs w:val="19"/>
          <w:lang w:val="fr-CH" w:eastAsia="de-DE"/>
        </w:rPr>
        <w:t xml:space="preserve"> </w:t>
      </w:r>
      <w:hyperlink r:id="rId7" w:history="1">
        <w:r w:rsidRPr="00960BD0">
          <w:rPr>
            <w:rFonts w:asciiTheme="majorHAnsi" w:eastAsia="Microsoft YaHei" w:hAnsiTheme="majorHAnsi" w:cstheme="majorHAnsi"/>
            <w:color w:val="0000FF"/>
            <w:sz w:val="19"/>
            <w:szCs w:val="19"/>
            <w:u w:val="single"/>
            <w:lang w:val="fr-CH" w:eastAsia="de-DE"/>
          </w:rPr>
          <w:t>gudrun.alex@bobst.com</w:t>
        </w:r>
      </w:hyperlink>
      <w:r w:rsidR="001D5BA2" w:rsidRPr="00A27024">
        <w:rPr>
          <w:rFonts w:asciiTheme="majorHAnsi" w:eastAsia="Microsoft YaHei" w:hAnsiTheme="majorHAnsi" w:cstheme="majorHAnsi"/>
          <w:color w:val="265896"/>
          <w:sz w:val="19"/>
          <w:szCs w:val="19"/>
          <w:u w:val="single"/>
          <w:lang w:eastAsia="zh-CN" w:bidi="th-TH"/>
        </w:rPr>
        <w:t xml:space="preserve"> </w:t>
      </w:r>
    </w:p>
    <w:p w14:paraId="55128627" w14:textId="77777777" w:rsidR="000C41D1" w:rsidRPr="00A27024" w:rsidRDefault="000C41D1">
      <w:pPr>
        <w:spacing w:line="240" w:lineRule="auto"/>
        <w:rPr>
          <w:rFonts w:asciiTheme="majorHAnsi" w:eastAsia="Microsoft YaHei" w:hAnsiTheme="majorHAnsi" w:cstheme="majorHAnsi"/>
          <w:color w:val="265896"/>
          <w:sz w:val="19"/>
          <w:szCs w:val="19"/>
          <w:u w:val="single"/>
          <w:lang w:eastAsia="zh-CN" w:bidi="th-TH"/>
        </w:rPr>
      </w:pPr>
    </w:p>
    <w:sectPr w:rsidR="000C41D1" w:rsidRPr="00A27024" w:rsidSect="005930D2">
      <w:headerReference w:type="default" r:id="rId8"/>
      <w:footerReference w:type="default" r:id="rId9"/>
      <w:headerReference w:type="first" r:id="rId10"/>
      <w:footerReference w:type="first" r:id="rId11"/>
      <w:pgSz w:w="11907" w:h="16839" w:code="9"/>
      <w:pgMar w:top="2268" w:right="851" w:bottom="1985"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7232" w14:textId="77777777" w:rsidR="00426074" w:rsidRDefault="00426074" w:rsidP="00BB5BE9">
      <w:pPr>
        <w:spacing w:line="240" w:lineRule="auto"/>
      </w:pPr>
      <w:r>
        <w:separator/>
      </w:r>
    </w:p>
  </w:endnote>
  <w:endnote w:type="continuationSeparator" w:id="0">
    <w:p w14:paraId="6E8D2A97" w14:textId="77777777" w:rsidR="00426074" w:rsidRDefault="00426074"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511C" w14:textId="0DC87910" w:rsidR="00546823" w:rsidRDefault="00722663" w:rsidP="00F36CF1">
    <w:pPr>
      <w:pStyle w:val="Footer"/>
      <w:rPr>
        <w:noProof/>
      </w:rPr>
    </w:pPr>
    <w:r w:rsidRPr="00722663">
      <w:rPr>
        <w:noProof/>
      </w:rPr>
      <w:t xml:space="preserve">Nota de prensa </w:t>
    </w:r>
    <w:r w:rsidR="00546823" w:rsidRPr="005D389A">
      <w:t xml:space="preserve">| </w:t>
    </w:r>
    <w:sdt>
      <w:sdtPr>
        <w:tag w:val="T_Page"/>
        <w:id w:val="138242416"/>
      </w:sdtPr>
      <w:sdtContent>
        <w:r w:rsidR="005D389A">
          <w:t>Page</w:t>
        </w:r>
      </w:sdtContent>
    </w:sdt>
    <w:r w:rsidR="00546823" w:rsidRPr="005D389A">
      <w:t xml:space="preserve"> </w:t>
    </w:r>
    <w:r w:rsidR="00546823" w:rsidRPr="005D389A">
      <w:fldChar w:fldCharType="begin"/>
    </w:r>
    <w:r w:rsidR="00546823" w:rsidRPr="005D389A">
      <w:instrText xml:space="preserve"> PAGE   \* MERGEFORMAT </w:instrText>
    </w:r>
    <w:r w:rsidR="00546823" w:rsidRPr="005D389A">
      <w:fldChar w:fldCharType="separate"/>
    </w:r>
    <w:r w:rsidR="0003258A">
      <w:rPr>
        <w:noProof/>
      </w:rPr>
      <w:t>1</w:t>
    </w:r>
    <w:r w:rsidR="00546823" w:rsidRPr="005D389A">
      <w:fldChar w:fldCharType="end"/>
    </w:r>
    <w:r w:rsidR="00546823" w:rsidRPr="005D389A">
      <w:t xml:space="preserve"> </w:t>
    </w:r>
    <w:sdt>
      <w:sdtPr>
        <w:tag w:val="T_PageOf"/>
        <w:id w:val="-2122363321"/>
      </w:sdtPr>
      <w:sdtContent>
        <w:r w:rsidR="005D389A">
          <w:t>of</w:t>
        </w:r>
      </w:sdtContent>
    </w:sdt>
    <w:r w:rsidR="00546823" w:rsidRPr="005D389A">
      <w:t xml:space="preserve"> </w:t>
    </w:r>
    <w:r w:rsidR="004C5501">
      <w:rPr>
        <w:noProof/>
      </w:rPr>
      <w:fldChar w:fldCharType="begin"/>
    </w:r>
    <w:r w:rsidR="004C5501">
      <w:rPr>
        <w:noProof/>
      </w:rPr>
      <w:instrText xml:space="preserve"> NUMPAGES   \* MERGEFORMAT </w:instrText>
    </w:r>
    <w:r w:rsidR="004C5501">
      <w:rPr>
        <w:noProof/>
      </w:rPr>
      <w:fldChar w:fldCharType="separate"/>
    </w:r>
    <w:r w:rsidR="0003258A">
      <w:rPr>
        <w:noProof/>
      </w:rPr>
      <w:t>1</w:t>
    </w:r>
    <w:r w:rsidR="004C5501">
      <w:rPr>
        <w:noProof/>
      </w:rPr>
      <w:fldChar w:fldCharType="end"/>
    </w:r>
  </w:p>
  <w:p w14:paraId="55D78BE4" w14:textId="77777777" w:rsidR="005A4060" w:rsidRDefault="005A4060" w:rsidP="00F36CF1">
    <w:pPr>
      <w:pStyle w:val="Footer"/>
      <w:rPr>
        <w:noProof/>
      </w:rPr>
    </w:pPr>
  </w:p>
  <w:p w14:paraId="491E992C" w14:textId="77777777" w:rsidR="005A4060" w:rsidRDefault="005A4060" w:rsidP="00F36CF1">
    <w:pPr>
      <w:pStyle w:val="Footer"/>
      <w:rPr>
        <w:noProof/>
      </w:rPr>
    </w:pPr>
  </w:p>
  <w:p w14:paraId="35E703AD" w14:textId="77777777" w:rsidR="005A4060" w:rsidRDefault="005A4060" w:rsidP="00F36CF1">
    <w:pPr>
      <w:pStyle w:val="Footer"/>
      <w:rPr>
        <w:noProof/>
      </w:rPr>
    </w:pPr>
  </w:p>
  <w:sdt>
    <w:sdtPr>
      <w:rPr>
        <w:rFonts w:eastAsia="SimSun" w:cs="Tahoma"/>
        <w:b/>
        <w:sz w:val="15"/>
        <w:szCs w:val="22"/>
        <w:lang w:val="fr-CH" w:eastAsia="zh-CN"/>
      </w:rPr>
      <w:tag w:val="E_Company"/>
      <w:id w:val="-644822120"/>
    </w:sdtPr>
    <w:sdtContent>
      <w:p w14:paraId="7A84E3C1" w14:textId="22E372CA" w:rsidR="005A4060" w:rsidRPr="005A4060" w:rsidRDefault="005A4060" w:rsidP="005A4060">
        <w:pPr>
          <w:spacing w:line="200" w:lineRule="atLeast"/>
          <w:rPr>
            <w:rFonts w:eastAsia="SimSun" w:cs="Tahoma"/>
            <w:b/>
            <w:sz w:val="15"/>
            <w:szCs w:val="22"/>
            <w:lang w:val="fr-CH" w:eastAsia="zh-CN"/>
          </w:rPr>
        </w:pPr>
        <w:r w:rsidRPr="005A4060">
          <w:rPr>
            <w:rFonts w:eastAsia="SimSun" w:cs="Tahoma"/>
            <w:b/>
            <w:sz w:val="15"/>
            <w:szCs w:val="22"/>
            <w:lang w:val="fr-CH" w:eastAsia="zh-CN"/>
          </w:rPr>
          <w:t xml:space="preserve">Bobst </w:t>
        </w:r>
        <w:r w:rsidR="006C70AF">
          <w:rPr>
            <w:rFonts w:eastAsia="SimSun" w:cs="Tahoma"/>
            <w:b/>
            <w:sz w:val="15"/>
            <w:szCs w:val="22"/>
            <w:lang w:val="fr-CH" w:eastAsia="zh-CN"/>
          </w:rPr>
          <w:t>Group</w:t>
        </w:r>
        <w:r w:rsidRPr="005A4060">
          <w:rPr>
            <w:rFonts w:eastAsia="SimSun" w:cs="Tahoma"/>
            <w:b/>
            <w:sz w:val="15"/>
            <w:szCs w:val="22"/>
            <w:lang w:val="fr-CH" w:eastAsia="zh-CN"/>
          </w:rPr>
          <w:t xml:space="preserve"> SA</w:t>
        </w:r>
      </w:p>
    </w:sdtContent>
  </w:sdt>
  <w:sdt>
    <w:sdtPr>
      <w:rPr>
        <w:rFonts w:eastAsia="SimSun" w:cs="Tahoma"/>
        <w:sz w:val="14"/>
        <w:szCs w:val="22"/>
        <w:lang w:val="fr-CH" w:eastAsia="zh-CN"/>
      </w:rPr>
      <w:tag w:val="M_LegalFooter"/>
      <w:id w:val="-515148381"/>
    </w:sdtPr>
    <w:sdtContent>
      <w:p w14:paraId="57225022" w14:textId="77777777" w:rsidR="005A4060" w:rsidRPr="005A4060" w:rsidRDefault="005A4060" w:rsidP="005A4060">
        <w:pPr>
          <w:spacing w:line="200" w:lineRule="atLeast"/>
          <w:rPr>
            <w:rFonts w:eastAsia="SimSun" w:cs="Tahoma"/>
            <w:sz w:val="14"/>
            <w:szCs w:val="22"/>
            <w:lang w:val="fr-CH" w:eastAsia="zh-CN"/>
          </w:rPr>
        </w:pPr>
        <w:r w:rsidRPr="005A4060">
          <w:rPr>
            <w:rFonts w:eastAsia="SimSun" w:cs="Tahoma"/>
            <w:sz w:val="14"/>
            <w:szCs w:val="22"/>
            <w:lang w:val="fr-CH" w:eastAsia="zh-CN"/>
          </w:rPr>
          <w:t xml:space="preserve">PO Box | CH-1001 Lausanne | </w:t>
        </w:r>
        <w:proofErr w:type="spellStart"/>
        <w:r w:rsidRPr="005A4060">
          <w:rPr>
            <w:rFonts w:eastAsia="SimSun" w:cs="Tahoma"/>
            <w:sz w:val="14"/>
            <w:szCs w:val="22"/>
            <w:lang w:val="fr-CH" w:eastAsia="zh-CN"/>
          </w:rPr>
          <w:t>Switzerland</w:t>
        </w:r>
        <w:proofErr w:type="spellEnd"/>
        <w:r w:rsidRPr="005A4060">
          <w:rPr>
            <w:rFonts w:eastAsia="SimSun" w:cs="Tahoma"/>
            <w:sz w:val="14"/>
            <w:szCs w:val="22"/>
            <w:lang w:val="fr-CH" w:eastAsia="zh-CN"/>
          </w:rPr>
          <w:t xml:space="preserve">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EC92" w14:textId="77777777" w:rsidR="00F36CF1" w:rsidRPr="000B5055" w:rsidRDefault="00AD5546" w:rsidP="00F36CF1">
    <w:pPr>
      <w:pStyle w:val="LegalFooter"/>
      <w:rPr>
        <w:lang w:val="fr-BE"/>
      </w:rPr>
    </w:pPr>
    <w:r>
      <w:fldChar w:fldCharType="begin"/>
    </w:r>
    <w:r w:rsidRPr="000B5055">
      <w:rPr>
        <w:lang w:val="fr-BE"/>
      </w:rPr>
      <w:instrText xml:space="preserve"> FILENAME   \* MERGEFORMAT </w:instrText>
    </w:r>
    <w:r>
      <w:fldChar w:fldCharType="separate"/>
    </w:r>
    <w:r w:rsidR="000E3F47" w:rsidRPr="000B5055">
      <w:rPr>
        <w:noProof/>
        <w:lang w:val="fr-BE"/>
      </w:rPr>
      <w:t>Dokument1</w:t>
    </w:r>
    <w:r>
      <w:rPr>
        <w:noProof/>
      </w:rPr>
      <w:fldChar w:fldCharType="end"/>
    </w:r>
    <w:r w:rsidR="009D2B7E" w:rsidRPr="000B5055">
      <w:rPr>
        <w:lang w:val="fr-BE"/>
      </w:rPr>
      <w:t xml:space="preserve"> </w:t>
    </w:r>
    <w:r w:rsidR="00F36CF1" w:rsidRPr="000B5055">
      <w:rPr>
        <w:lang w:val="fr-BE"/>
      </w:rPr>
      <w:t xml:space="preserve"> | </w:t>
    </w:r>
    <w:sdt>
      <w:sdtPr>
        <w:tag w:val="T_Page"/>
        <w:id w:val="209380030"/>
      </w:sdtPr>
      <w:sdtContent>
        <w:r w:rsidR="005D389A" w:rsidRPr="000B5055">
          <w:rPr>
            <w:lang w:val="fr-BE"/>
          </w:rPr>
          <w:t>Page</w:t>
        </w:r>
      </w:sdtContent>
    </w:sdt>
    <w:r w:rsidR="00F36CF1" w:rsidRPr="000B5055">
      <w:rPr>
        <w:lang w:val="fr-BE"/>
      </w:rPr>
      <w:t xml:space="preserve"> </w:t>
    </w:r>
    <w:r w:rsidR="00F36CF1" w:rsidRPr="005D389A">
      <w:fldChar w:fldCharType="begin"/>
    </w:r>
    <w:r w:rsidR="00F36CF1" w:rsidRPr="000B5055">
      <w:rPr>
        <w:lang w:val="fr-BE"/>
      </w:rPr>
      <w:instrText xml:space="preserve"> PAGE   \* MERGEFORMAT </w:instrText>
    </w:r>
    <w:r w:rsidR="00F36CF1" w:rsidRPr="005D389A">
      <w:fldChar w:fldCharType="separate"/>
    </w:r>
    <w:r w:rsidR="00722663">
      <w:rPr>
        <w:noProof/>
        <w:lang w:val="fr-BE"/>
      </w:rPr>
      <w:t>1</w:t>
    </w:r>
    <w:r w:rsidR="00F36CF1" w:rsidRPr="005D389A">
      <w:fldChar w:fldCharType="end"/>
    </w:r>
    <w:r w:rsidR="00F36CF1" w:rsidRPr="000B5055">
      <w:rPr>
        <w:lang w:val="fr-BE"/>
      </w:rPr>
      <w:t xml:space="preserve"> </w:t>
    </w:r>
    <w:sdt>
      <w:sdtPr>
        <w:tag w:val="T_PageOf"/>
        <w:id w:val="232359844"/>
      </w:sdtPr>
      <w:sdtContent>
        <w:r w:rsidR="005D389A" w:rsidRPr="000B5055">
          <w:rPr>
            <w:lang w:val="fr-BE"/>
          </w:rPr>
          <w:t>of</w:t>
        </w:r>
      </w:sdtContent>
    </w:sdt>
    <w:r w:rsidR="00F36CF1" w:rsidRPr="000B5055">
      <w:rPr>
        <w:lang w:val="fr-BE"/>
      </w:rPr>
      <w:t xml:space="preserve"> </w:t>
    </w:r>
    <w:r>
      <w:fldChar w:fldCharType="begin"/>
    </w:r>
    <w:r w:rsidRPr="000B5055">
      <w:rPr>
        <w:lang w:val="fr-BE"/>
      </w:rPr>
      <w:instrText xml:space="preserve"> NUMPAGES   \* MERGEFORMAT </w:instrText>
    </w:r>
    <w:r>
      <w:fldChar w:fldCharType="separate"/>
    </w:r>
    <w:r w:rsidR="00722663">
      <w:rPr>
        <w:noProof/>
        <w:lang w:val="fr-BE"/>
      </w:rPr>
      <w:t>1</w:t>
    </w:r>
    <w:r>
      <w:rPr>
        <w:noProof/>
      </w:rPr>
      <w:fldChar w:fldCharType="end"/>
    </w:r>
  </w:p>
  <w:sdt>
    <w:sdtPr>
      <w:tag w:val="E_Company"/>
      <w:id w:val="-144983231"/>
    </w:sdtPr>
    <w:sdtContent>
      <w:p w14:paraId="7B8D524F" w14:textId="77777777" w:rsidR="00F36CF1" w:rsidRPr="000B5055" w:rsidRDefault="005D389A" w:rsidP="00F36CF1">
        <w:pPr>
          <w:pStyle w:val="LegalFooter1"/>
          <w:rPr>
            <w:lang w:val="fr-BE"/>
          </w:rPr>
        </w:pPr>
        <w:r w:rsidRPr="000B5055">
          <w:rPr>
            <w:lang w:val="fr-BE"/>
          </w:rPr>
          <w:t>Bobst Mex SA</w:t>
        </w:r>
      </w:p>
    </w:sdtContent>
  </w:sdt>
  <w:sdt>
    <w:sdtPr>
      <w:tag w:val="M_LegalFooter"/>
      <w:id w:val="188571317"/>
    </w:sdtPr>
    <w:sdtContent>
      <w:p w14:paraId="779BA685" w14:textId="77777777" w:rsidR="00F36CF1" w:rsidRPr="000B5055" w:rsidRDefault="005D389A" w:rsidP="00F36CF1">
        <w:pPr>
          <w:pStyle w:val="LegalFooter2"/>
          <w:rPr>
            <w:lang w:val="fr-BE"/>
          </w:rPr>
        </w:pPr>
        <w:r w:rsidRPr="000B5055">
          <w:rPr>
            <w:lang w:val="fr-BE"/>
          </w:rPr>
          <w:t xml:space="preserve">PO Box | CH-1001 Lausanne | </w:t>
        </w:r>
        <w:proofErr w:type="spellStart"/>
        <w:r w:rsidRPr="000B5055">
          <w:rPr>
            <w:lang w:val="fr-BE"/>
          </w:rPr>
          <w:t>Switzerland</w:t>
        </w:r>
        <w:proofErr w:type="spellEnd"/>
        <w:r w:rsidRPr="000B5055">
          <w:rPr>
            <w:lang w:val="fr-BE"/>
          </w:rPr>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10621" w14:textId="77777777" w:rsidR="00426074" w:rsidRDefault="00426074" w:rsidP="00BB5BE9">
      <w:pPr>
        <w:spacing w:line="240" w:lineRule="auto"/>
      </w:pPr>
      <w:r>
        <w:separator/>
      </w:r>
    </w:p>
  </w:footnote>
  <w:footnote w:type="continuationSeparator" w:id="0">
    <w:p w14:paraId="718F3B47" w14:textId="77777777" w:rsidR="00426074" w:rsidRDefault="00426074"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F756" w14:textId="77777777" w:rsidR="00BB5BE9" w:rsidRPr="005D389A" w:rsidRDefault="00000000" w:rsidP="00BB5BE9">
    <w:pPr>
      <w:pStyle w:val="Header"/>
    </w:pPr>
    <w:sdt>
      <w:sdtPr>
        <w:tag w:val="X_StaticLogo"/>
        <w:id w:val="-1429885881"/>
      </w:sdtPr>
      <w:sdtContent>
        <w:r w:rsidR="00165731" w:rsidRPr="005D389A">
          <w:rPr>
            <w:noProof/>
            <w:lang w:val="nl-BE" w:eastAsia="zh-TW"/>
          </w:rPr>
          <w:drawing>
            <wp:inline distT="0" distB="0" distL="0" distR="0" wp14:anchorId="083C0AFA" wp14:editId="027DBF44">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5056" w14:textId="77777777" w:rsidR="00F36CF1" w:rsidRPr="005D389A" w:rsidRDefault="00000000" w:rsidP="00DB1DC2">
    <w:pPr>
      <w:pStyle w:val="Header"/>
    </w:pPr>
    <w:sdt>
      <w:sdtPr>
        <w:tag w:val="X_StaticLogo"/>
        <w:id w:val="1410575528"/>
      </w:sdtPr>
      <w:sdtContent>
        <w:r w:rsidR="00DB1DC2" w:rsidRPr="005D389A">
          <w:rPr>
            <w:noProof/>
            <w:lang w:val="nl-BE" w:eastAsia="zh-TW"/>
          </w:rPr>
          <w:drawing>
            <wp:inline distT="0" distB="0" distL="0" distR="0" wp14:anchorId="2D1F3EC7" wp14:editId="22B833E3">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B46B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2481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0CCC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CAC8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F5098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4C599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52153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E1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EB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A01D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04266"/>
    <w:multiLevelType w:val="multilevel"/>
    <w:tmpl w:val="0366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CC098B"/>
    <w:multiLevelType w:val="multilevel"/>
    <w:tmpl w:val="88A0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37230"/>
    <w:multiLevelType w:val="multilevel"/>
    <w:tmpl w:val="E7D80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8309172">
    <w:abstractNumId w:val="9"/>
  </w:num>
  <w:num w:numId="2" w16cid:durableId="1512988409">
    <w:abstractNumId w:val="7"/>
  </w:num>
  <w:num w:numId="3" w16cid:durableId="901863574">
    <w:abstractNumId w:val="6"/>
  </w:num>
  <w:num w:numId="4" w16cid:durableId="1747611059">
    <w:abstractNumId w:val="5"/>
  </w:num>
  <w:num w:numId="5" w16cid:durableId="158428193">
    <w:abstractNumId w:val="4"/>
  </w:num>
  <w:num w:numId="6" w16cid:durableId="1346516366">
    <w:abstractNumId w:val="8"/>
  </w:num>
  <w:num w:numId="7" w16cid:durableId="611715432">
    <w:abstractNumId w:val="3"/>
  </w:num>
  <w:num w:numId="8" w16cid:durableId="1098136562">
    <w:abstractNumId w:val="2"/>
  </w:num>
  <w:num w:numId="9" w16cid:durableId="455804804">
    <w:abstractNumId w:val="1"/>
  </w:num>
  <w:num w:numId="10" w16cid:durableId="1642226274">
    <w:abstractNumId w:val="0"/>
  </w:num>
  <w:num w:numId="11" w16cid:durableId="1751927561">
    <w:abstractNumId w:val="10"/>
  </w:num>
  <w:num w:numId="12" w16cid:durableId="1918779348">
    <w:abstractNumId w:val="11"/>
  </w:num>
  <w:num w:numId="13" w16cid:durableId="144860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fr-CH" w:vendorID="64" w:dllVersion="0" w:nlCheck="1" w:checkStyle="0"/>
  <w:activeWritingStyle w:appName="MSWord" w:lang="en-US" w:vendorID="64" w:dllVersion="0" w:nlCheck="1" w:checkStyle="0"/>
  <w:activeWritingStyle w:appName="MSWord" w:lang="it-IT" w:vendorID="64" w:dllVersion="0" w:nlCheck="1" w:checkStyle="0"/>
  <w:activeWritingStyle w:appName="MSWord" w:lang="es-ES" w:vendorID="64" w:dllVersion="6" w:nlCheck="1" w:checkStyle="1"/>
  <w:activeWritingStyle w:appName="MSWord" w:lang="fr-BE" w:vendorID="64" w:dllVersion="6" w:nlCheck="1" w:checkStyle="1"/>
  <w:activeWritingStyle w:appName="MSWord" w:lang="en-GB"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es-ES" w:vendorID="64" w:dllVersion="0" w:nlCheck="1" w:checkStyle="0"/>
  <w:activeWritingStyle w:appName="MSWord" w:lang="fr-BE" w:vendorID="64" w:dllVersion="0" w:nlCheck="1" w:checkStyle="0"/>
  <w:activeWritingStyle w:appName="MSWord" w:lang="en-GB"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F47"/>
    <w:rsid w:val="0003258A"/>
    <w:rsid w:val="00043F57"/>
    <w:rsid w:val="00057F4C"/>
    <w:rsid w:val="000B5055"/>
    <w:rsid w:val="000C41D1"/>
    <w:rsid w:val="000E3F47"/>
    <w:rsid w:val="00103D67"/>
    <w:rsid w:val="001538D0"/>
    <w:rsid w:val="00154DC0"/>
    <w:rsid w:val="00154F85"/>
    <w:rsid w:val="00161F64"/>
    <w:rsid w:val="00162F04"/>
    <w:rsid w:val="00165731"/>
    <w:rsid w:val="00185617"/>
    <w:rsid w:val="00193DE7"/>
    <w:rsid w:val="001D5BA2"/>
    <w:rsid w:val="00217782"/>
    <w:rsid w:val="0027064C"/>
    <w:rsid w:val="002A62A9"/>
    <w:rsid w:val="00343342"/>
    <w:rsid w:val="003800D4"/>
    <w:rsid w:val="003837B8"/>
    <w:rsid w:val="00391FA4"/>
    <w:rsid w:val="00426074"/>
    <w:rsid w:val="00474CE9"/>
    <w:rsid w:val="004A4339"/>
    <w:rsid w:val="004C2489"/>
    <w:rsid w:val="004C5501"/>
    <w:rsid w:val="004F3549"/>
    <w:rsid w:val="005011E1"/>
    <w:rsid w:val="00546823"/>
    <w:rsid w:val="00557CC2"/>
    <w:rsid w:val="00574281"/>
    <w:rsid w:val="00575363"/>
    <w:rsid w:val="005930D2"/>
    <w:rsid w:val="005A0E31"/>
    <w:rsid w:val="005A4060"/>
    <w:rsid w:val="005A48B2"/>
    <w:rsid w:val="005B37E4"/>
    <w:rsid w:val="005D389A"/>
    <w:rsid w:val="00600B2B"/>
    <w:rsid w:val="006464E6"/>
    <w:rsid w:val="00667B72"/>
    <w:rsid w:val="006A45F6"/>
    <w:rsid w:val="006A73CE"/>
    <w:rsid w:val="006C70AF"/>
    <w:rsid w:val="006D5779"/>
    <w:rsid w:val="00722663"/>
    <w:rsid w:val="00756417"/>
    <w:rsid w:val="00766D70"/>
    <w:rsid w:val="007B484F"/>
    <w:rsid w:val="0084626F"/>
    <w:rsid w:val="0089339F"/>
    <w:rsid w:val="008A0D0F"/>
    <w:rsid w:val="008B5EF4"/>
    <w:rsid w:val="008C4AAD"/>
    <w:rsid w:val="008D353F"/>
    <w:rsid w:val="0094373A"/>
    <w:rsid w:val="00960BD0"/>
    <w:rsid w:val="009807C3"/>
    <w:rsid w:val="00982FCC"/>
    <w:rsid w:val="009A0420"/>
    <w:rsid w:val="009D2B7E"/>
    <w:rsid w:val="00A131E9"/>
    <w:rsid w:val="00A27024"/>
    <w:rsid w:val="00A3204D"/>
    <w:rsid w:val="00A6166E"/>
    <w:rsid w:val="00AB644E"/>
    <w:rsid w:val="00AB74A9"/>
    <w:rsid w:val="00AD5546"/>
    <w:rsid w:val="00B73492"/>
    <w:rsid w:val="00B8574E"/>
    <w:rsid w:val="00B936B3"/>
    <w:rsid w:val="00BB5BE9"/>
    <w:rsid w:val="00BD5FDB"/>
    <w:rsid w:val="00BE0378"/>
    <w:rsid w:val="00C179A7"/>
    <w:rsid w:val="00C20D00"/>
    <w:rsid w:val="00C42F61"/>
    <w:rsid w:val="00CC20B7"/>
    <w:rsid w:val="00CC7F9D"/>
    <w:rsid w:val="00D12952"/>
    <w:rsid w:val="00D33141"/>
    <w:rsid w:val="00D34830"/>
    <w:rsid w:val="00D518A7"/>
    <w:rsid w:val="00D54A0A"/>
    <w:rsid w:val="00D65423"/>
    <w:rsid w:val="00D767CF"/>
    <w:rsid w:val="00DA5A2A"/>
    <w:rsid w:val="00DB1DC2"/>
    <w:rsid w:val="00DE5DD2"/>
    <w:rsid w:val="00E61AB6"/>
    <w:rsid w:val="00E95CF2"/>
    <w:rsid w:val="00ED2822"/>
    <w:rsid w:val="00ED52F6"/>
    <w:rsid w:val="00EF0880"/>
    <w:rsid w:val="00F03D8B"/>
    <w:rsid w:val="00F30CCE"/>
    <w:rsid w:val="00F36CF1"/>
    <w:rsid w:val="00F7021D"/>
    <w:rsid w:val="00F729BF"/>
    <w:rsid w:val="00F775CD"/>
    <w:rsid w:val="00FA58E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5C30B"/>
  <w15:docId w15:val="{07E84006-D4E1-49D4-9AAA-BD0DC3F2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41"/>
    <w:pPr>
      <w:spacing w:after="0" w:line="260" w:lineRule="atLeast"/>
    </w:pPr>
    <w:rPr>
      <w:rFonts w:ascii="Arial" w:eastAsia="Times New Roman" w:hAnsi="Arial" w:cs="Times New Roman"/>
      <w:sz w:val="18"/>
      <w:szCs w:val="24"/>
      <w:lang w:val="en-GB" w:eastAsia="en-US"/>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lang w:val="fr-CH" w:eastAsia="zh-CN"/>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lang w:val="fr-CH" w:eastAsia="zh-CN"/>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sz w:val="19"/>
      <w:szCs w:val="22"/>
      <w:lang w:val="fr-CH" w:eastAsia="zh-CN"/>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sz w:val="19"/>
      <w:szCs w:val="22"/>
      <w:lang w:val="fr-CH" w:eastAsia="zh-CN"/>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sz w:val="19"/>
      <w:szCs w:val="22"/>
      <w:lang w:val="fr-CH" w:eastAsia="zh-CN"/>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sz w:val="19"/>
      <w:szCs w:val="22"/>
      <w:lang w:val="fr-CH" w:eastAsia="zh-CN"/>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sz w:val="19"/>
      <w:szCs w:val="22"/>
      <w:lang w:val="fr-CH" w:eastAsia="zh-CN"/>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lang w:val="fr-CH" w:eastAsia="zh-CN"/>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lang w:val="fr-CH"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lang w:val="fr-CH" w:eastAsia="zh-CN"/>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lang w:val="fr-CH" w:eastAsia="zh-CN"/>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rFonts w:asciiTheme="minorHAnsi" w:eastAsiaTheme="minorEastAsia" w:hAnsiTheme="minorHAnsi" w:cstheme="minorBidi"/>
      <w:b/>
      <w:bCs/>
      <w:i/>
      <w:iCs/>
      <w:sz w:val="19"/>
      <w:szCs w:val="22"/>
      <w:lang w:val="fr-CH" w:eastAsia="zh-CN"/>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rFonts w:asciiTheme="minorHAnsi" w:eastAsiaTheme="minorEastAsia" w:hAnsiTheme="minorHAnsi" w:cstheme="minorBidi"/>
      <w:b/>
      <w:bCs/>
      <w:szCs w:val="18"/>
      <w:lang w:val="fr-CH" w:eastAsia="zh-CN"/>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cstheme="minorBidi"/>
      <w:i/>
      <w:iCs/>
      <w:sz w:val="19"/>
      <w:szCs w:val="22"/>
      <w:lang w:val="fr-CH" w:eastAsia="zh-CN"/>
    </w:rPr>
  </w:style>
  <w:style w:type="paragraph" w:styleId="Header">
    <w:name w:val="header"/>
    <w:basedOn w:val="Normal"/>
    <w:link w:val="HeaderChar"/>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eastAsiaTheme="minorEastAsia" w:hAnsi="Tahoma" w:cs="Tahoma"/>
      <w:sz w:val="16"/>
      <w:szCs w:val="16"/>
      <w:lang w:val="fr-CH" w:eastAsia="zh-CN"/>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5D389A"/>
    <w:rPr>
      <w:i/>
      <w:iCs/>
    </w:rPr>
  </w:style>
  <w:style w:type="character" w:styleId="HTMLAcronym">
    <w:name w:val="HTML Acronym"/>
    <w:basedOn w:val="DefaultParagraphFont"/>
    <w:uiPriority w:val="99"/>
    <w:semiHidden/>
    <w:unhideWhenUsed/>
    <w:rsid w:val="005D389A"/>
  </w:style>
  <w:style w:type="paragraph" w:styleId="EnvelopeAddress">
    <w:name w:val="envelope address"/>
    <w:basedOn w:val="Normal"/>
    <w:uiPriority w:val="99"/>
    <w:semiHidden/>
    <w:unhideWhenUsed/>
    <w:rsid w:val="005D389A"/>
    <w:pPr>
      <w:framePr w:w="7938" w:h="1985" w:hRule="exact" w:hSpace="141" w:wrap="auto" w:hAnchor="page" w:xAlign="center" w:yAlign="bottom"/>
      <w:spacing w:line="240" w:lineRule="auto"/>
      <w:ind w:left="2835"/>
    </w:pPr>
    <w:rPr>
      <w:rFonts w:asciiTheme="majorHAnsi" w:eastAsiaTheme="majorEastAsia" w:hAnsiTheme="majorHAnsi" w:cstheme="majorBidi"/>
      <w:sz w:val="24"/>
      <w:lang w:val="fr-CH" w:eastAsia="zh-CN"/>
    </w:rPr>
  </w:style>
  <w:style w:type="paragraph" w:styleId="EnvelopeReturn">
    <w:name w:val="envelope return"/>
    <w:basedOn w:val="Normal"/>
    <w:uiPriority w:val="99"/>
    <w:semiHidden/>
    <w:unhideWhenUsed/>
    <w:rsid w:val="005D389A"/>
    <w:pPr>
      <w:spacing w:line="240" w:lineRule="auto"/>
    </w:pPr>
    <w:rPr>
      <w:rFonts w:asciiTheme="majorHAnsi" w:eastAsiaTheme="majorEastAsia" w:hAnsiTheme="majorHAnsi" w:cstheme="majorBidi"/>
      <w:sz w:val="20"/>
      <w:szCs w:val="20"/>
      <w:lang w:val="fr-CH" w:eastAsia="zh-CN"/>
    </w:rPr>
  </w:style>
  <w:style w:type="paragraph" w:styleId="HTMLAddress">
    <w:name w:val="HTML Address"/>
    <w:basedOn w:val="Normal"/>
    <w:link w:val="HTMLAddressChar"/>
    <w:uiPriority w:val="99"/>
    <w:semiHidden/>
    <w:unhideWhenUsed/>
    <w:rsid w:val="005D389A"/>
    <w:pPr>
      <w:spacing w:line="240" w:lineRule="auto"/>
    </w:pPr>
    <w:rPr>
      <w:rFonts w:asciiTheme="minorHAnsi" w:eastAsiaTheme="minorEastAsia" w:hAnsiTheme="minorHAnsi" w:cstheme="minorBidi"/>
      <w:i/>
      <w:iCs/>
      <w:sz w:val="19"/>
      <w:szCs w:val="22"/>
      <w:lang w:val="fr-CH" w:eastAsia="zh-CN"/>
    </w:rPr>
  </w:style>
  <w:style w:type="character" w:customStyle="1" w:styleId="HTMLAddressChar">
    <w:name w:val="HTML Address Char"/>
    <w:basedOn w:val="DefaultParagraphFont"/>
    <w:link w:val="HTMLAddress"/>
    <w:uiPriority w:val="99"/>
    <w:semiHidden/>
    <w:rsid w:val="005D389A"/>
    <w:rPr>
      <w:i/>
      <w:iCs/>
      <w:sz w:val="19"/>
      <w:lang w:val="fr-CH"/>
    </w:rPr>
  </w:style>
  <w:style w:type="character" w:styleId="EndnoteReference">
    <w:name w:val="endnote reference"/>
    <w:basedOn w:val="DefaultParagraphFont"/>
    <w:uiPriority w:val="99"/>
    <w:semiHidden/>
    <w:unhideWhenUsed/>
    <w:rsid w:val="005D389A"/>
    <w:rPr>
      <w:vertAlign w:val="superscript"/>
    </w:rPr>
  </w:style>
  <w:style w:type="character" w:styleId="FootnoteReference">
    <w:name w:val="footnote reference"/>
    <w:basedOn w:val="DefaultParagraphFont"/>
    <w:uiPriority w:val="99"/>
    <w:semiHidden/>
    <w:unhideWhenUsed/>
    <w:rsid w:val="005D389A"/>
    <w:rPr>
      <w:vertAlign w:val="superscript"/>
    </w:rPr>
  </w:style>
  <w:style w:type="paragraph" w:styleId="Bibliography">
    <w:name w:val="Bibliography"/>
    <w:basedOn w:val="Normal"/>
    <w:next w:val="Normal"/>
    <w:uiPriority w:val="37"/>
    <w:semiHidden/>
    <w:unhideWhenUsed/>
    <w:rsid w:val="005D389A"/>
    <w:rPr>
      <w:rFonts w:asciiTheme="minorHAnsi" w:eastAsiaTheme="minorEastAsia" w:hAnsiTheme="minorHAnsi" w:cstheme="minorBidi"/>
      <w:sz w:val="19"/>
      <w:szCs w:val="22"/>
      <w:lang w:val="fr-CH" w:eastAsia="zh-CN"/>
    </w:rPr>
  </w:style>
  <w:style w:type="paragraph" w:styleId="Quote">
    <w:name w:val="Quote"/>
    <w:basedOn w:val="Normal"/>
    <w:next w:val="Normal"/>
    <w:link w:val="QuoteChar"/>
    <w:uiPriority w:val="29"/>
    <w:rsid w:val="005D389A"/>
    <w:pPr>
      <w:spacing w:before="200" w:after="160"/>
      <w:ind w:left="864" w:right="864"/>
      <w:jc w:val="center"/>
    </w:pPr>
    <w:rPr>
      <w:rFonts w:asciiTheme="minorHAnsi" w:eastAsiaTheme="minorEastAsia" w:hAnsiTheme="minorHAnsi" w:cstheme="minorBidi"/>
      <w:i/>
      <w:iCs/>
      <w:color w:val="818181" w:themeColor="text1" w:themeTint="BF"/>
      <w:sz w:val="19"/>
      <w:szCs w:val="22"/>
      <w:lang w:val="fr-CH" w:eastAsia="zh-CN"/>
    </w:rPr>
  </w:style>
  <w:style w:type="character" w:customStyle="1" w:styleId="QuoteChar">
    <w:name w:val="Quote Char"/>
    <w:basedOn w:val="DefaultParagraphFont"/>
    <w:link w:val="Quote"/>
    <w:uiPriority w:val="29"/>
    <w:rsid w:val="005D389A"/>
    <w:rPr>
      <w:i/>
      <w:iCs/>
      <w:color w:val="818181" w:themeColor="text1" w:themeTint="BF"/>
      <w:sz w:val="19"/>
      <w:lang w:val="fr-CH"/>
    </w:rPr>
  </w:style>
  <w:style w:type="character" w:styleId="HTMLCite">
    <w:name w:val="HTML Cite"/>
    <w:basedOn w:val="DefaultParagraphFont"/>
    <w:uiPriority w:val="99"/>
    <w:semiHidden/>
    <w:unhideWhenUsed/>
    <w:rsid w:val="005D389A"/>
    <w:rPr>
      <w:i/>
      <w:iCs/>
    </w:rPr>
  </w:style>
  <w:style w:type="character" w:styleId="HTMLKeyboard">
    <w:name w:val="HTML Keyboard"/>
    <w:basedOn w:val="DefaultParagraphFont"/>
    <w:uiPriority w:val="99"/>
    <w:semiHidden/>
    <w:unhideWhenUsed/>
    <w:rsid w:val="005D389A"/>
    <w:rPr>
      <w:rFonts w:ascii="Consolas" w:hAnsi="Consolas" w:cs="Consolas"/>
      <w:sz w:val="20"/>
      <w:szCs w:val="20"/>
    </w:rPr>
  </w:style>
  <w:style w:type="character" w:styleId="HTMLCode">
    <w:name w:val="HTML Code"/>
    <w:basedOn w:val="DefaultParagraphFont"/>
    <w:uiPriority w:val="99"/>
    <w:semiHidden/>
    <w:unhideWhenUsed/>
    <w:rsid w:val="005D389A"/>
    <w:rPr>
      <w:rFonts w:ascii="Consolas" w:hAnsi="Consolas" w:cs="Consolas"/>
      <w:sz w:val="20"/>
      <w:szCs w:val="20"/>
    </w:rPr>
  </w:style>
  <w:style w:type="table" w:styleId="TableColumns1">
    <w:name w:val="Table Columns 1"/>
    <w:basedOn w:val="TableNormal"/>
    <w:uiPriority w:val="99"/>
    <w:semiHidden/>
    <w:unhideWhenUsed/>
    <w:rsid w:val="005D389A"/>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389A"/>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389A"/>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389A"/>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389A"/>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5D389A"/>
    <w:pPr>
      <w:spacing w:line="240" w:lineRule="auto"/>
    </w:pPr>
    <w:rPr>
      <w:rFonts w:asciiTheme="minorHAnsi" w:eastAsiaTheme="minorEastAsia" w:hAnsiTheme="minorHAnsi" w:cstheme="minorBidi"/>
      <w:sz w:val="20"/>
      <w:szCs w:val="20"/>
      <w:lang w:val="fr-CH" w:eastAsia="zh-CN"/>
    </w:rPr>
  </w:style>
  <w:style w:type="character" w:customStyle="1" w:styleId="CommentTextChar">
    <w:name w:val="Comment Text Char"/>
    <w:basedOn w:val="DefaultParagraphFont"/>
    <w:link w:val="CommentText"/>
    <w:uiPriority w:val="99"/>
    <w:semiHidden/>
    <w:rsid w:val="005D389A"/>
    <w:rPr>
      <w:sz w:val="20"/>
      <w:szCs w:val="20"/>
      <w:lang w:val="fr-CH"/>
    </w:rPr>
  </w:style>
  <w:style w:type="paragraph" w:styleId="BodyText">
    <w:name w:val="Body Text"/>
    <w:basedOn w:val="Normal"/>
    <w:link w:val="BodyTextChar"/>
    <w:uiPriority w:val="99"/>
    <w:semiHidden/>
    <w:unhideWhenUsed/>
    <w:rsid w:val="005D389A"/>
    <w:pPr>
      <w:spacing w:after="120"/>
    </w:pPr>
    <w:rPr>
      <w:rFonts w:asciiTheme="minorHAnsi" w:eastAsiaTheme="minorEastAsia" w:hAnsiTheme="minorHAnsi" w:cstheme="minorBidi"/>
      <w:sz w:val="19"/>
      <w:szCs w:val="22"/>
      <w:lang w:val="fr-CH" w:eastAsia="zh-CN"/>
    </w:rPr>
  </w:style>
  <w:style w:type="character" w:customStyle="1" w:styleId="BodyTextChar">
    <w:name w:val="Body Text Char"/>
    <w:basedOn w:val="DefaultParagraphFont"/>
    <w:link w:val="BodyText"/>
    <w:uiPriority w:val="99"/>
    <w:semiHidden/>
    <w:rsid w:val="005D389A"/>
    <w:rPr>
      <w:sz w:val="19"/>
      <w:lang w:val="fr-CH"/>
    </w:rPr>
  </w:style>
  <w:style w:type="paragraph" w:styleId="BodyText2">
    <w:name w:val="Body Text 2"/>
    <w:basedOn w:val="Normal"/>
    <w:link w:val="BodyText2Char"/>
    <w:uiPriority w:val="99"/>
    <w:semiHidden/>
    <w:unhideWhenUsed/>
    <w:rsid w:val="005D389A"/>
    <w:pPr>
      <w:spacing w:after="120" w:line="480" w:lineRule="auto"/>
    </w:pPr>
    <w:rPr>
      <w:rFonts w:asciiTheme="minorHAnsi" w:eastAsiaTheme="minorEastAsia" w:hAnsiTheme="minorHAnsi" w:cstheme="minorBidi"/>
      <w:sz w:val="19"/>
      <w:szCs w:val="22"/>
      <w:lang w:val="fr-CH" w:eastAsia="zh-CN"/>
    </w:rPr>
  </w:style>
  <w:style w:type="character" w:customStyle="1" w:styleId="BodyText2Char">
    <w:name w:val="Body Text 2 Char"/>
    <w:basedOn w:val="DefaultParagraphFont"/>
    <w:link w:val="BodyText2"/>
    <w:uiPriority w:val="99"/>
    <w:semiHidden/>
    <w:rsid w:val="005D389A"/>
    <w:rPr>
      <w:sz w:val="19"/>
      <w:lang w:val="fr-CH"/>
    </w:rPr>
  </w:style>
  <w:style w:type="paragraph" w:styleId="BodyText3">
    <w:name w:val="Body Text 3"/>
    <w:basedOn w:val="Normal"/>
    <w:link w:val="BodyText3Char"/>
    <w:uiPriority w:val="99"/>
    <w:semiHidden/>
    <w:unhideWhenUsed/>
    <w:rsid w:val="005D389A"/>
    <w:pPr>
      <w:spacing w:after="120"/>
    </w:pPr>
    <w:rPr>
      <w:rFonts w:asciiTheme="minorHAnsi" w:eastAsiaTheme="minorEastAsia" w:hAnsiTheme="minorHAnsi" w:cstheme="minorBidi"/>
      <w:sz w:val="16"/>
      <w:szCs w:val="16"/>
      <w:lang w:val="fr-CH" w:eastAsia="zh-CN"/>
    </w:rPr>
  </w:style>
  <w:style w:type="character" w:customStyle="1" w:styleId="BodyText3Char">
    <w:name w:val="Body Text 3 Char"/>
    <w:basedOn w:val="DefaultParagraphFont"/>
    <w:link w:val="BodyText3"/>
    <w:uiPriority w:val="99"/>
    <w:semiHidden/>
    <w:rsid w:val="005D389A"/>
    <w:rPr>
      <w:sz w:val="16"/>
      <w:szCs w:val="16"/>
      <w:lang w:val="fr-CH"/>
    </w:rPr>
  </w:style>
  <w:style w:type="paragraph" w:styleId="Date">
    <w:name w:val="Date"/>
    <w:basedOn w:val="Normal"/>
    <w:next w:val="Normal"/>
    <w:link w:val="DateChar"/>
    <w:uiPriority w:val="99"/>
    <w:semiHidden/>
    <w:unhideWhenUsed/>
    <w:rsid w:val="005D389A"/>
    <w:rPr>
      <w:rFonts w:asciiTheme="minorHAnsi" w:eastAsiaTheme="minorEastAsia" w:hAnsiTheme="minorHAnsi" w:cstheme="minorBidi"/>
      <w:sz w:val="19"/>
      <w:szCs w:val="22"/>
      <w:lang w:val="fr-CH" w:eastAsia="zh-CN"/>
    </w:rPr>
  </w:style>
  <w:style w:type="character" w:customStyle="1" w:styleId="DateChar">
    <w:name w:val="Date Char"/>
    <w:basedOn w:val="DefaultParagraphFont"/>
    <w:link w:val="Date"/>
    <w:uiPriority w:val="99"/>
    <w:semiHidden/>
    <w:rsid w:val="005D389A"/>
    <w:rPr>
      <w:sz w:val="19"/>
      <w:lang w:val="fr-CH"/>
    </w:rPr>
  </w:style>
  <w:style w:type="character" w:styleId="HTMLDefinition">
    <w:name w:val="HTML Definition"/>
    <w:basedOn w:val="DefaultParagraphFont"/>
    <w:uiPriority w:val="99"/>
    <w:semiHidden/>
    <w:unhideWhenUsed/>
    <w:rsid w:val="005D389A"/>
    <w:rPr>
      <w:i/>
      <w:iCs/>
    </w:rPr>
  </w:style>
  <w:style w:type="table" w:styleId="Table3Deffects1">
    <w:name w:val="Table 3D effects 1"/>
    <w:basedOn w:val="TableNormal"/>
    <w:uiPriority w:val="99"/>
    <w:semiHidden/>
    <w:unhideWhenUsed/>
    <w:rsid w:val="005D389A"/>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389A"/>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389A"/>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5D389A"/>
    <w:rPr>
      <w:b/>
      <w:bCs/>
    </w:rPr>
  </w:style>
  <w:style w:type="character" w:styleId="SubtleEmphasis">
    <w:name w:val="Subtle Emphasis"/>
    <w:basedOn w:val="DefaultParagraphFont"/>
    <w:uiPriority w:val="19"/>
    <w:rsid w:val="005D389A"/>
    <w:rPr>
      <w:i/>
      <w:iCs/>
      <w:color w:val="818181" w:themeColor="text1" w:themeTint="BF"/>
    </w:rPr>
  </w:style>
  <w:style w:type="paragraph" w:styleId="MessageHeader">
    <w:name w:val="Message Header"/>
    <w:basedOn w:val="Normal"/>
    <w:link w:val="MessageHeaderChar"/>
    <w:uiPriority w:val="99"/>
    <w:semiHidden/>
    <w:unhideWhenUsed/>
    <w:rsid w:val="005D389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lang w:val="fr-CH" w:eastAsia="zh-CN"/>
    </w:rPr>
  </w:style>
  <w:style w:type="character" w:customStyle="1" w:styleId="MessageHeaderChar">
    <w:name w:val="Message Header Char"/>
    <w:basedOn w:val="DefaultParagraphFont"/>
    <w:link w:val="MessageHeader"/>
    <w:uiPriority w:val="99"/>
    <w:semiHidden/>
    <w:rsid w:val="005D389A"/>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5D389A"/>
    <w:rPr>
      <w:rFonts w:ascii="Consolas" w:hAnsi="Consolas" w:cs="Consolas"/>
      <w:sz w:val="24"/>
      <w:szCs w:val="24"/>
    </w:rPr>
  </w:style>
  <w:style w:type="paragraph" w:styleId="DocumentMap">
    <w:name w:val="Document Map"/>
    <w:basedOn w:val="Normal"/>
    <w:link w:val="DocumentMapChar"/>
    <w:uiPriority w:val="99"/>
    <w:semiHidden/>
    <w:unhideWhenUsed/>
    <w:rsid w:val="005D389A"/>
    <w:pPr>
      <w:spacing w:line="240" w:lineRule="auto"/>
    </w:pPr>
    <w:rPr>
      <w:rFonts w:ascii="Segoe UI" w:eastAsiaTheme="minorEastAsia" w:hAnsi="Segoe UI" w:cs="Segoe UI"/>
      <w:sz w:val="16"/>
      <w:szCs w:val="16"/>
      <w:lang w:val="fr-CH" w:eastAsia="zh-CN"/>
    </w:rPr>
  </w:style>
  <w:style w:type="character" w:customStyle="1" w:styleId="DocumentMapChar">
    <w:name w:val="Document Map Char"/>
    <w:basedOn w:val="DefaultParagraphFont"/>
    <w:link w:val="DocumentMap"/>
    <w:uiPriority w:val="99"/>
    <w:semiHidden/>
    <w:rsid w:val="005D389A"/>
    <w:rPr>
      <w:rFonts w:ascii="Segoe UI" w:hAnsi="Segoe UI" w:cs="Segoe UI"/>
      <w:sz w:val="16"/>
      <w:szCs w:val="16"/>
      <w:lang w:val="fr-CH"/>
    </w:rPr>
  </w:style>
  <w:style w:type="paragraph" w:styleId="Closing">
    <w:name w:val="Closing"/>
    <w:basedOn w:val="Normal"/>
    <w:link w:val="ClosingChar"/>
    <w:uiPriority w:val="99"/>
    <w:semiHidden/>
    <w:unhideWhenUsed/>
    <w:rsid w:val="005D389A"/>
    <w:pPr>
      <w:spacing w:line="240" w:lineRule="auto"/>
      <w:ind w:left="4252"/>
    </w:pPr>
    <w:rPr>
      <w:rFonts w:asciiTheme="minorHAnsi" w:eastAsiaTheme="minorEastAsia" w:hAnsiTheme="minorHAnsi" w:cstheme="minorBidi"/>
      <w:sz w:val="19"/>
      <w:szCs w:val="22"/>
      <w:lang w:val="fr-CH" w:eastAsia="zh-CN"/>
    </w:rPr>
  </w:style>
  <w:style w:type="character" w:customStyle="1" w:styleId="ClosingChar">
    <w:name w:val="Closing Char"/>
    <w:basedOn w:val="DefaultParagraphFont"/>
    <w:link w:val="Closing"/>
    <w:uiPriority w:val="99"/>
    <w:semiHidden/>
    <w:rsid w:val="005D389A"/>
    <w:rPr>
      <w:sz w:val="19"/>
      <w:lang w:val="fr-CH"/>
    </w:rPr>
  </w:style>
  <w:style w:type="table" w:styleId="LightGrid">
    <w:name w:val="Light Grid"/>
    <w:basedOn w:val="TableNormal"/>
    <w:uiPriority w:val="62"/>
    <w:semiHidden/>
    <w:unhideWhenUsed/>
    <w:rsid w:val="005D389A"/>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5D389A"/>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5D389A"/>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5D389A"/>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5D389A"/>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5D389A"/>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5D389A"/>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5D389A"/>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389A"/>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389A"/>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389A"/>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389A"/>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389A"/>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D38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5D389A"/>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5D389A"/>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5D389A"/>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5D389A"/>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5D389A"/>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5D389A"/>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5D389A"/>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5D389A"/>
    <w:pPr>
      <w:spacing w:line="240" w:lineRule="auto"/>
      <w:ind w:left="190" w:hanging="190"/>
    </w:pPr>
    <w:rPr>
      <w:rFonts w:asciiTheme="minorHAnsi" w:eastAsiaTheme="minorEastAsia" w:hAnsiTheme="minorHAnsi" w:cstheme="minorBidi"/>
      <w:sz w:val="19"/>
      <w:szCs w:val="22"/>
      <w:lang w:val="fr-CH" w:eastAsia="zh-CN"/>
    </w:rPr>
  </w:style>
  <w:style w:type="paragraph" w:styleId="Index2">
    <w:name w:val="index 2"/>
    <w:basedOn w:val="Normal"/>
    <w:next w:val="Normal"/>
    <w:autoRedefine/>
    <w:uiPriority w:val="99"/>
    <w:semiHidden/>
    <w:unhideWhenUsed/>
    <w:rsid w:val="005D389A"/>
    <w:pPr>
      <w:spacing w:line="240" w:lineRule="auto"/>
      <w:ind w:left="380" w:hanging="190"/>
    </w:pPr>
    <w:rPr>
      <w:rFonts w:asciiTheme="minorHAnsi" w:eastAsiaTheme="minorEastAsia" w:hAnsiTheme="minorHAnsi" w:cstheme="minorBidi"/>
      <w:sz w:val="19"/>
      <w:szCs w:val="22"/>
      <w:lang w:val="fr-CH" w:eastAsia="zh-CN"/>
    </w:rPr>
  </w:style>
  <w:style w:type="paragraph" w:styleId="Index3">
    <w:name w:val="index 3"/>
    <w:basedOn w:val="Normal"/>
    <w:next w:val="Normal"/>
    <w:autoRedefine/>
    <w:uiPriority w:val="99"/>
    <w:semiHidden/>
    <w:unhideWhenUsed/>
    <w:rsid w:val="005D389A"/>
    <w:pPr>
      <w:spacing w:line="240" w:lineRule="auto"/>
      <w:ind w:left="570" w:hanging="190"/>
    </w:pPr>
    <w:rPr>
      <w:rFonts w:asciiTheme="minorHAnsi" w:eastAsiaTheme="minorEastAsia" w:hAnsiTheme="minorHAnsi" w:cstheme="minorBidi"/>
      <w:sz w:val="19"/>
      <w:szCs w:val="22"/>
      <w:lang w:val="fr-CH" w:eastAsia="zh-CN"/>
    </w:rPr>
  </w:style>
  <w:style w:type="paragraph" w:styleId="Index4">
    <w:name w:val="index 4"/>
    <w:basedOn w:val="Normal"/>
    <w:next w:val="Normal"/>
    <w:autoRedefine/>
    <w:uiPriority w:val="99"/>
    <w:semiHidden/>
    <w:unhideWhenUsed/>
    <w:rsid w:val="005D389A"/>
    <w:pPr>
      <w:spacing w:line="240" w:lineRule="auto"/>
      <w:ind w:left="760" w:hanging="190"/>
    </w:pPr>
    <w:rPr>
      <w:rFonts w:asciiTheme="minorHAnsi" w:eastAsiaTheme="minorEastAsia" w:hAnsiTheme="minorHAnsi" w:cstheme="minorBidi"/>
      <w:sz w:val="19"/>
      <w:szCs w:val="22"/>
      <w:lang w:val="fr-CH" w:eastAsia="zh-CN"/>
    </w:rPr>
  </w:style>
  <w:style w:type="paragraph" w:styleId="Index5">
    <w:name w:val="index 5"/>
    <w:basedOn w:val="Normal"/>
    <w:next w:val="Normal"/>
    <w:autoRedefine/>
    <w:uiPriority w:val="99"/>
    <w:semiHidden/>
    <w:unhideWhenUsed/>
    <w:rsid w:val="005D389A"/>
    <w:pPr>
      <w:spacing w:line="240" w:lineRule="auto"/>
      <w:ind w:left="950" w:hanging="190"/>
    </w:pPr>
    <w:rPr>
      <w:rFonts w:asciiTheme="minorHAnsi" w:eastAsiaTheme="minorEastAsia" w:hAnsiTheme="minorHAnsi" w:cstheme="minorBidi"/>
      <w:sz w:val="19"/>
      <w:szCs w:val="22"/>
      <w:lang w:val="fr-CH" w:eastAsia="zh-CN"/>
    </w:rPr>
  </w:style>
  <w:style w:type="paragraph" w:styleId="Index6">
    <w:name w:val="index 6"/>
    <w:basedOn w:val="Normal"/>
    <w:next w:val="Normal"/>
    <w:autoRedefine/>
    <w:uiPriority w:val="99"/>
    <w:semiHidden/>
    <w:unhideWhenUsed/>
    <w:rsid w:val="005D389A"/>
    <w:pPr>
      <w:spacing w:line="240" w:lineRule="auto"/>
      <w:ind w:left="1140" w:hanging="190"/>
    </w:pPr>
    <w:rPr>
      <w:rFonts w:asciiTheme="minorHAnsi" w:eastAsiaTheme="minorEastAsia" w:hAnsiTheme="minorHAnsi" w:cstheme="minorBidi"/>
      <w:sz w:val="19"/>
      <w:szCs w:val="22"/>
      <w:lang w:val="fr-CH" w:eastAsia="zh-CN"/>
    </w:rPr>
  </w:style>
  <w:style w:type="paragraph" w:styleId="Index7">
    <w:name w:val="index 7"/>
    <w:basedOn w:val="Normal"/>
    <w:next w:val="Normal"/>
    <w:autoRedefine/>
    <w:uiPriority w:val="99"/>
    <w:semiHidden/>
    <w:unhideWhenUsed/>
    <w:rsid w:val="005D389A"/>
    <w:pPr>
      <w:spacing w:line="240" w:lineRule="auto"/>
      <w:ind w:left="1330" w:hanging="190"/>
    </w:pPr>
    <w:rPr>
      <w:rFonts w:asciiTheme="minorHAnsi" w:eastAsiaTheme="minorEastAsia" w:hAnsiTheme="minorHAnsi" w:cstheme="minorBidi"/>
      <w:sz w:val="19"/>
      <w:szCs w:val="22"/>
      <w:lang w:val="fr-CH" w:eastAsia="zh-CN"/>
    </w:rPr>
  </w:style>
  <w:style w:type="paragraph" w:styleId="Index8">
    <w:name w:val="index 8"/>
    <w:basedOn w:val="Normal"/>
    <w:next w:val="Normal"/>
    <w:autoRedefine/>
    <w:uiPriority w:val="99"/>
    <w:semiHidden/>
    <w:unhideWhenUsed/>
    <w:rsid w:val="005D389A"/>
    <w:pPr>
      <w:spacing w:line="240" w:lineRule="auto"/>
      <w:ind w:left="1520" w:hanging="190"/>
    </w:pPr>
    <w:rPr>
      <w:rFonts w:asciiTheme="minorHAnsi" w:eastAsiaTheme="minorEastAsia" w:hAnsiTheme="minorHAnsi" w:cstheme="minorBidi"/>
      <w:sz w:val="19"/>
      <w:szCs w:val="22"/>
      <w:lang w:val="fr-CH" w:eastAsia="zh-CN"/>
    </w:rPr>
  </w:style>
  <w:style w:type="paragraph" w:styleId="Index9">
    <w:name w:val="index 9"/>
    <w:basedOn w:val="Normal"/>
    <w:next w:val="Normal"/>
    <w:autoRedefine/>
    <w:uiPriority w:val="99"/>
    <w:semiHidden/>
    <w:unhideWhenUsed/>
    <w:rsid w:val="005D389A"/>
    <w:pPr>
      <w:spacing w:line="240" w:lineRule="auto"/>
      <w:ind w:left="1710" w:hanging="190"/>
    </w:pPr>
    <w:rPr>
      <w:rFonts w:asciiTheme="minorHAnsi" w:eastAsiaTheme="minorEastAsia" w:hAnsiTheme="minorHAnsi" w:cstheme="minorBidi"/>
      <w:sz w:val="19"/>
      <w:szCs w:val="22"/>
      <w:lang w:val="fr-CH" w:eastAsia="zh-CN"/>
    </w:rPr>
  </w:style>
  <w:style w:type="character" w:styleId="Hyperlink">
    <w:name w:val="Hyperlink"/>
    <w:basedOn w:val="DefaultParagraphFont"/>
    <w:uiPriority w:val="99"/>
    <w:unhideWhenUsed/>
    <w:rsid w:val="005D389A"/>
    <w:rPr>
      <w:color w:val="265896" w:themeColor="hyperlink"/>
      <w:u w:val="single"/>
    </w:rPr>
  </w:style>
  <w:style w:type="character" w:styleId="FollowedHyperlink">
    <w:name w:val="FollowedHyperlink"/>
    <w:basedOn w:val="DefaultParagraphFont"/>
    <w:uiPriority w:val="99"/>
    <w:semiHidden/>
    <w:unhideWhenUsed/>
    <w:rsid w:val="005D389A"/>
    <w:rPr>
      <w:color w:val="868686" w:themeColor="followedHyperlink"/>
      <w:u w:val="single"/>
    </w:rPr>
  </w:style>
  <w:style w:type="paragraph" w:styleId="List">
    <w:name w:val="List"/>
    <w:basedOn w:val="Normal"/>
    <w:uiPriority w:val="99"/>
    <w:semiHidden/>
    <w:unhideWhenUsed/>
    <w:rsid w:val="005D389A"/>
    <w:pPr>
      <w:ind w:left="283" w:hanging="283"/>
      <w:contextualSpacing/>
    </w:pPr>
    <w:rPr>
      <w:rFonts w:asciiTheme="minorHAnsi" w:eastAsiaTheme="minorEastAsia" w:hAnsiTheme="minorHAnsi" w:cstheme="minorBidi"/>
      <w:sz w:val="19"/>
      <w:szCs w:val="22"/>
      <w:lang w:val="fr-CH" w:eastAsia="zh-CN"/>
    </w:rPr>
  </w:style>
  <w:style w:type="paragraph" w:styleId="List2">
    <w:name w:val="List 2"/>
    <w:basedOn w:val="Normal"/>
    <w:uiPriority w:val="99"/>
    <w:semiHidden/>
    <w:unhideWhenUsed/>
    <w:rsid w:val="005D389A"/>
    <w:pPr>
      <w:ind w:left="566" w:hanging="283"/>
      <w:contextualSpacing/>
    </w:pPr>
    <w:rPr>
      <w:rFonts w:asciiTheme="minorHAnsi" w:eastAsiaTheme="minorEastAsia" w:hAnsiTheme="minorHAnsi" w:cstheme="minorBidi"/>
      <w:sz w:val="19"/>
      <w:szCs w:val="22"/>
      <w:lang w:val="fr-CH" w:eastAsia="zh-CN"/>
    </w:rPr>
  </w:style>
  <w:style w:type="paragraph" w:styleId="List3">
    <w:name w:val="List 3"/>
    <w:basedOn w:val="Normal"/>
    <w:uiPriority w:val="99"/>
    <w:semiHidden/>
    <w:unhideWhenUsed/>
    <w:rsid w:val="005D389A"/>
    <w:pPr>
      <w:ind w:left="849" w:hanging="283"/>
      <w:contextualSpacing/>
    </w:pPr>
    <w:rPr>
      <w:rFonts w:asciiTheme="minorHAnsi" w:eastAsiaTheme="minorEastAsia" w:hAnsiTheme="minorHAnsi" w:cstheme="minorBidi"/>
      <w:sz w:val="19"/>
      <w:szCs w:val="22"/>
      <w:lang w:val="fr-CH" w:eastAsia="zh-CN"/>
    </w:rPr>
  </w:style>
  <w:style w:type="paragraph" w:styleId="List4">
    <w:name w:val="List 4"/>
    <w:basedOn w:val="Normal"/>
    <w:uiPriority w:val="99"/>
    <w:semiHidden/>
    <w:unhideWhenUsed/>
    <w:rsid w:val="005D389A"/>
    <w:pPr>
      <w:ind w:left="1132" w:hanging="283"/>
      <w:contextualSpacing/>
    </w:pPr>
    <w:rPr>
      <w:rFonts w:asciiTheme="minorHAnsi" w:eastAsiaTheme="minorEastAsia" w:hAnsiTheme="minorHAnsi" w:cstheme="minorBidi"/>
      <w:sz w:val="19"/>
      <w:szCs w:val="22"/>
      <w:lang w:val="fr-CH" w:eastAsia="zh-CN"/>
    </w:rPr>
  </w:style>
  <w:style w:type="paragraph" w:styleId="List5">
    <w:name w:val="List 5"/>
    <w:basedOn w:val="Normal"/>
    <w:uiPriority w:val="99"/>
    <w:semiHidden/>
    <w:unhideWhenUsed/>
    <w:rsid w:val="005D389A"/>
    <w:pPr>
      <w:ind w:left="1415" w:hanging="283"/>
      <w:contextualSpacing/>
    </w:pPr>
    <w:rPr>
      <w:rFonts w:asciiTheme="minorHAnsi" w:eastAsiaTheme="minorEastAsia" w:hAnsiTheme="minorHAnsi" w:cstheme="minorBidi"/>
      <w:sz w:val="19"/>
      <w:szCs w:val="22"/>
      <w:lang w:val="fr-CH" w:eastAsia="zh-CN"/>
    </w:rPr>
  </w:style>
  <w:style w:type="paragraph" w:styleId="ListNumber">
    <w:name w:val="List Number"/>
    <w:basedOn w:val="Normal"/>
    <w:uiPriority w:val="99"/>
    <w:semiHidden/>
    <w:unhideWhenUsed/>
    <w:rsid w:val="005D389A"/>
    <w:pPr>
      <w:numPr>
        <w:numId w:val="6"/>
      </w:numPr>
      <w:contextualSpacing/>
    </w:pPr>
    <w:rPr>
      <w:rFonts w:asciiTheme="minorHAnsi" w:eastAsiaTheme="minorEastAsia" w:hAnsiTheme="minorHAnsi" w:cstheme="minorBidi"/>
      <w:sz w:val="19"/>
      <w:szCs w:val="22"/>
      <w:lang w:val="fr-CH" w:eastAsia="zh-CN"/>
    </w:rPr>
  </w:style>
  <w:style w:type="paragraph" w:styleId="ListNumber2">
    <w:name w:val="List Number 2"/>
    <w:basedOn w:val="Normal"/>
    <w:uiPriority w:val="99"/>
    <w:semiHidden/>
    <w:unhideWhenUsed/>
    <w:rsid w:val="005D389A"/>
    <w:pPr>
      <w:numPr>
        <w:numId w:val="7"/>
      </w:numPr>
      <w:contextualSpacing/>
    </w:pPr>
    <w:rPr>
      <w:rFonts w:asciiTheme="minorHAnsi" w:eastAsiaTheme="minorEastAsia" w:hAnsiTheme="minorHAnsi" w:cstheme="minorBidi"/>
      <w:sz w:val="19"/>
      <w:szCs w:val="22"/>
      <w:lang w:val="fr-CH" w:eastAsia="zh-CN"/>
    </w:rPr>
  </w:style>
  <w:style w:type="paragraph" w:styleId="ListNumber3">
    <w:name w:val="List Number 3"/>
    <w:basedOn w:val="Normal"/>
    <w:uiPriority w:val="99"/>
    <w:semiHidden/>
    <w:unhideWhenUsed/>
    <w:rsid w:val="005D389A"/>
    <w:pPr>
      <w:numPr>
        <w:numId w:val="8"/>
      </w:numPr>
      <w:contextualSpacing/>
    </w:pPr>
    <w:rPr>
      <w:rFonts w:asciiTheme="minorHAnsi" w:eastAsiaTheme="minorEastAsia" w:hAnsiTheme="minorHAnsi" w:cstheme="minorBidi"/>
      <w:sz w:val="19"/>
      <w:szCs w:val="22"/>
      <w:lang w:val="fr-CH" w:eastAsia="zh-CN"/>
    </w:rPr>
  </w:style>
  <w:style w:type="paragraph" w:styleId="ListNumber4">
    <w:name w:val="List Number 4"/>
    <w:basedOn w:val="Normal"/>
    <w:uiPriority w:val="99"/>
    <w:semiHidden/>
    <w:unhideWhenUsed/>
    <w:rsid w:val="005D389A"/>
    <w:pPr>
      <w:numPr>
        <w:numId w:val="9"/>
      </w:numPr>
      <w:contextualSpacing/>
    </w:pPr>
    <w:rPr>
      <w:rFonts w:asciiTheme="minorHAnsi" w:eastAsiaTheme="minorEastAsia" w:hAnsiTheme="minorHAnsi" w:cstheme="minorBidi"/>
      <w:sz w:val="19"/>
      <w:szCs w:val="22"/>
      <w:lang w:val="fr-CH" w:eastAsia="zh-CN"/>
    </w:rPr>
  </w:style>
  <w:style w:type="paragraph" w:styleId="ListNumber5">
    <w:name w:val="List Number 5"/>
    <w:basedOn w:val="Normal"/>
    <w:uiPriority w:val="99"/>
    <w:semiHidden/>
    <w:unhideWhenUsed/>
    <w:rsid w:val="005D389A"/>
    <w:pPr>
      <w:numPr>
        <w:numId w:val="10"/>
      </w:numPr>
      <w:contextualSpacing/>
    </w:pPr>
    <w:rPr>
      <w:rFonts w:asciiTheme="minorHAnsi" w:eastAsiaTheme="minorEastAsia" w:hAnsiTheme="minorHAnsi" w:cstheme="minorBidi"/>
      <w:sz w:val="19"/>
      <w:szCs w:val="22"/>
      <w:lang w:val="fr-CH" w:eastAsia="zh-CN"/>
    </w:rPr>
  </w:style>
  <w:style w:type="paragraph" w:styleId="ListBullet">
    <w:name w:val="List Bullet"/>
    <w:basedOn w:val="Normal"/>
    <w:uiPriority w:val="99"/>
    <w:semiHidden/>
    <w:unhideWhenUsed/>
    <w:rsid w:val="005D389A"/>
    <w:pPr>
      <w:numPr>
        <w:numId w:val="1"/>
      </w:numPr>
      <w:contextualSpacing/>
    </w:pPr>
    <w:rPr>
      <w:rFonts w:asciiTheme="minorHAnsi" w:eastAsiaTheme="minorEastAsia" w:hAnsiTheme="minorHAnsi" w:cstheme="minorBidi"/>
      <w:sz w:val="19"/>
      <w:szCs w:val="22"/>
      <w:lang w:val="fr-CH" w:eastAsia="zh-CN"/>
    </w:rPr>
  </w:style>
  <w:style w:type="paragraph" w:styleId="ListBullet2">
    <w:name w:val="List Bullet 2"/>
    <w:basedOn w:val="Normal"/>
    <w:uiPriority w:val="99"/>
    <w:semiHidden/>
    <w:unhideWhenUsed/>
    <w:rsid w:val="005D389A"/>
    <w:pPr>
      <w:numPr>
        <w:numId w:val="2"/>
      </w:numPr>
      <w:contextualSpacing/>
    </w:pPr>
    <w:rPr>
      <w:rFonts w:asciiTheme="minorHAnsi" w:eastAsiaTheme="minorEastAsia" w:hAnsiTheme="minorHAnsi" w:cstheme="minorBidi"/>
      <w:sz w:val="19"/>
      <w:szCs w:val="22"/>
      <w:lang w:val="fr-CH" w:eastAsia="zh-CN"/>
    </w:rPr>
  </w:style>
  <w:style w:type="paragraph" w:styleId="ListBullet3">
    <w:name w:val="List Bullet 3"/>
    <w:basedOn w:val="Normal"/>
    <w:uiPriority w:val="99"/>
    <w:semiHidden/>
    <w:unhideWhenUsed/>
    <w:rsid w:val="005D389A"/>
    <w:pPr>
      <w:numPr>
        <w:numId w:val="3"/>
      </w:numPr>
      <w:contextualSpacing/>
    </w:pPr>
    <w:rPr>
      <w:rFonts w:asciiTheme="minorHAnsi" w:eastAsiaTheme="minorEastAsia" w:hAnsiTheme="minorHAnsi" w:cstheme="minorBidi"/>
      <w:sz w:val="19"/>
      <w:szCs w:val="22"/>
      <w:lang w:val="fr-CH" w:eastAsia="zh-CN"/>
    </w:rPr>
  </w:style>
  <w:style w:type="paragraph" w:styleId="ListBullet4">
    <w:name w:val="List Bullet 4"/>
    <w:basedOn w:val="Normal"/>
    <w:uiPriority w:val="99"/>
    <w:semiHidden/>
    <w:unhideWhenUsed/>
    <w:rsid w:val="005D389A"/>
    <w:pPr>
      <w:numPr>
        <w:numId w:val="4"/>
      </w:numPr>
      <w:contextualSpacing/>
    </w:pPr>
    <w:rPr>
      <w:rFonts w:asciiTheme="minorHAnsi" w:eastAsiaTheme="minorEastAsia" w:hAnsiTheme="minorHAnsi" w:cstheme="minorBidi"/>
      <w:sz w:val="19"/>
      <w:szCs w:val="22"/>
      <w:lang w:val="fr-CH" w:eastAsia="zh-CN"/>
    </w:rPr>
  </w:style>
  <w:style w:type="paragraph" w:styleId="ListBullet5">
    <w:name w:val="List Bullet 5"/>
    <w:basedOn w:val="Normal"/>
    <w:uiPriority w:val="99"/>
    <w:semiHidden/>
    <w:unhideWhenUsed/>
    <w:rsid w:val="005D389A"/>
    <w:pPr>
      <w:numPr>
        <w:numId w:val="5"/>
      </w:numPr>
      <w:contextualSpacing/>
    </w:pPr>
    <w:rPr>
      <w:rFonts w:asciiTheme="minorHAnsi" w:eastAsiaTheme="minorEastAsia" w:hAnsiTheme="minorHAnsi" w:cstheme="minorBidi"/>
      <w:sz w:val="19"/>
      <w:szCs w:val="22"/>
      <w:lang w:val="fr-CH" w:eastAsia="zh-CN"/>
    </w:rPr>
  </w:style>
  <w:style w:type="table" w:styleId="LightList">
    <w:name w:val="Light List"/>
    <w:basedOn w:val="TableNormal"/>
    <w:uiPriority w:val="61"/>
    <w:semiHidden/>
    <w:unhideWhenUsed/>
    <w:rsid w:val="005D389A"/>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5D389A"/>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5D389A"/>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5D389A"/>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5D389A"/>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5D389A"/>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5D389A"/>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5D389A"/>
    <w:pPr>
      <w:spacing w:after="120"/>
      <w:ind w:left="283"/>
      <w:contextualSpacing/>
    </w:pPr>
    <w:rPr>
      <w:rFonts w:asciiTheme="minorHAnsi" w:eastAsiaTheme="minorEastAsia" w:hAnsiTheme="minorHAnsi" w:cstheme="minorBidi"/>
      <w:sz w:val="19"/>
      <w:szCs w:val="22"/>
      <w:lang w:val="fr-CH" w:eastAsia="zh-CN"/>
    </w:rPr>
  </w:style>
  <w:style w:type="paragraph" w:styleId="ListContinue2">
    <w:name w:val="List Continue 2"/>
    <w:basedOn w:val="Normal"/>
    <w:uiPriority w:val="99"/>
    <w:semiHidden/>
    <w:unhideWhenUsed/>
    <w:rsid w:val="005D389A"/>
    <w:pPr>
      <w:spacing w:after="120"/>
      <w:ind w:left="566"/>
      <w:contextualSpacing/>
    </w:pPr>
    <w:rPr>
      <w:rFonts w:asciiTheme="minorHAnsi" w:eastAsiaTheme="minorEastAsia" w:hAnsiTheme="minorHAnsi" w:cstheme="minorBidi"/>
      <w:sz w:val="19"/>
      <w:szCs w:val="22"/>
      <w:lang w:val="fr-CH" w:eastAsia="zh-CN"/>
    </w:rPr>
  </w:style>
  <w:style w:type="paragraph" w:styleId="ListContinue3">
    <w:name w:val="List Continue 3"/>
    <w:basedOn w:val="Normal"/>
    <w:uiPriority w:val="99"/>
    <w:semiHidden/>
    <w:unhideWhenUsed/>
    <w:rsid w:val="005D389A"/>
    <w:pPr>
      <w:spacing w:after="120"/>
      <w:ind w:left="849"/>
      <w:contextualSpacing/>
    </w:pPr>
    <w:rPr>
      <w:rFonts w:asciiTheme="minorHAnsi" w:eastAsiaTheme="minorEastAsia" w:hAnsiTheme="minorHAnsi" w:cstheme="minorBidi"/>
      <w:sz w:val="19"/>
      <w:szCs w:val="22"/>
      <w:lang w:val="fr-CH" w:eastAsia="zh-CN"/>
    </w:rPr>
  </w:style>
  <w:style w:type="paragraph" w:styleId="ListContinue4">
    <w:name w:val="List Continue 4"/>
    <w:basedOn w:val="Normal"/>
    <w:uiPriority w:val="99"/>
    <w:semiHidden/>
    <w:unhideWhenUsed/>
    <w:rsid w:val="005D389A"/>
    <w:pPr>
      <w:spacing w:after="120"/>
      <w:ind w:left="1132"/>
      <w:contextualSpacing/>
    </w:pPr>
    <w:rPr>
      <w:rFonts w:asciiTheme="minorHAnsi" w:eastAsiaTheme="minorEastAsia" w:hAnsiTheme="minorHAnsi" w:cstheme="minorBidi"/>
      <w:sz w:val="19"/>
      <w:szCs w:val="22"/>
      <w:lang w:val="fr-CH" w:eastAsia="zh-CN"/>
    </w:rPr>
  </w:style>
  <w:style w:type="paragraph" w:styleId="ListContinue5">
    <w:name w:val="List Continue 5"/>
    <w:basedOn w:val="Normal"/>
    <w:uiPriority w:val="99"/>
    <w:semiHidden/>
    <w:unhideWhenUsed/>
    <w:rsid w:val="005D389A"/>
    <w:pPr>
      <w:spacing w:after="120"/>
      <w:ind w:left="1415"/>
      <w:contextualSpacing/>
    </w:pPr>
    <w:rPr>
      <w:rFonts w:asciiTheme="minorHAnsi" w:eastAsiaTheme="minorEastAsia" w:hAnsiTheme="minorHAnsi" w:cstheme="minorBidi"/>
      <w:sz w:val="19"/>
      <w:szCs w:val="22"/>
      <w:lang w:val="fr-CH" w:eastAsia="zh-CN"/>
    </w:rPr>
  </w:style>
  <w:style w:type="table" w:styleId="ColorfulList">
    <w:name w:val="Colorful List"/>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5D389A"/>
    <w:rPr>
      <w:rFonts w:ascii="Consolas" w:hAnsi="Consolas" w:cs="Consolas"/>
      <w:sz w:val="20"/>
      <w:szCs w:val="20"/>
    </w:rPr>
  </w:style>
  <w:style w:type="character" w:styleId="CommentReference">
    <w:name w:val="annotation reference"/>
    <w:basedOn w:val="DefaultParagraphFont"/>
    <w:uiPriority w:val="99"/>
    <w:semiHidden/>
    <w:unhideWhenUsed/>
    <w:rsid w:val="005D389A"/>
    <w:rPr>
      <w:sz w:val="16"/>
      <w:szCs w:val="16"/>
    </w:rPr>
  </w:style>
  <w:style w:type="paragraph" w:styleId="NormalWeb">
    <w:name w:val="Normal (Web)"/>
    <w:basedOn w:val="Normal"/>
    <w:uiPriority w:val="99"/>
    <w:semiHidden/>
    <w:unhideWhenUsed/>
    <w:rsid w:val="005D389A"/>
    <w:rPr>
      <w:rFonts w:ascii="Times New Roman" w:eastAsiaTheme="minorEastAsia" w:hAnsi="Times New Roman"/>
      <w:sz w:val="24"/>
      <w:lang w:val="fr-CH" w:eastAsia="zh-CN"/>
    </w:rPr>
  </w:style>
  <w:style w:type="paragraph" w:styleId="FootnoteText">
    <w:name w:val="footnote text"/>
    <w:basedOn w:val="Normal"/>
    <w:link w:val="FootnoteTextChar"/>
    <w:uiPriority w:val="99"/>
    <w:semiHidden/>
    <w:unhideWhenUsed/>
    <w:rsid w:val="005D389A"/>
    <w:pPr>
      <w:spacing w:line="240" w:lineRule="auto"/>
    </w:pPr>
    <w:rPr>
      <w:rFonts w:asciiTheme="minorHAnsi" w:eastAsiaTheme="minorEastAsia" w:hAnsiTheme="minorHAnsi" w:cstheme="minorBidi"/>
      <w:sz w:val="20"/>
      <w:szCs w:val="20"/>
      <w:lang w:val="fr-CH" w:eastAsia="zh-CN"/>
    </w:rPr>
  </w:style>
  <w:style w:type="character" w:customStyle="1" w:styleId="FootnoteTextChar">
    <w:name w:val="Footnote Text Char"/>
    <w:basedOn w:val="DefaultParagraphFont"/>
    <w:link w:val="FootnoteText"/>
    <w:uiPriority w:val="99"/>
    <w:semiHidden/>
    <w:rsid w:val="005D389A"/>
    <w:rPr>
      <w:sz w:val="20"/>
      <w:szCs w:val="20"/>
      <w:lang w:val="fr-CH"/>
    </w:rPr>
  </w:style>
  <w:style w:type="paragraph" w:styleId="EndnoteText">
    <w:name w:val="endnote text"/>
    <w:basedOn w:val="Normal"/>
    <w:link w:val="EndnoteTextChar"/>
    <w:uiPriority w:val="99"/>
    <w:semiHidden/>
    <w:unhideWhenUsed/>
    <w:rsid w:val="005D389A"/>
    <w:pPr>
      <w:spacing w:line="240" w:lineRule="auto"/>
    </w:pPr>
    <w:rPr>
      <w:rFonts w:asciiTheme="minorHAnsi" w:eastAsiaTheme="minorEastAsia" w:hAnsiTheme="minorHAnsi" w:cstheme="minorBidi"/>
      <w:sz w:val="20"/>
      <w:szCs w:val="20"/>
      <w:lang w:val="fr-CH" w:eastAsia="zh-CN"/>
    </w:rPr>
  </w:style>
  <w:style w:type="character" w:customStyle="1" w:styleId="EndnoteTextChar">
    <w:name w:val="Endnote Text Char"/>
    <w:basedOn w:val="DefaultParagraphFont"/>
    <w:link w:val="EndnoteText"/>
    <w:uiPriority w:val="99"/>
    <w:semiHidden/>
    <w:rsid w:val="005D389A"/>
    <w:rPr>
      <w:sz w:val="20"/>
      <w:szCs w:val="20"/>
      <w:lang w:val="fr-CH"/>
    </w:rPr>
  </w:style>
  <w:style w:type="character" w:styleId="LineNumber">
    <w:name w:val="line number"/>
    <w:basedOn w:val="DefaultParagraphFont"/>
    <w:uiPriority w:val="99"/>
    <w:semiHidden/>
    <w:unhideWhenUsed/>
    <w:rsid w:val="005D389A"/>
  </w:style>
  <w:style w:type="character" w:styleId="PageNumber">
    <w:name w:val="page number"/>
    <w:basedOn w:val="DefaultParagraphFont"/>
    <w:uiPriority w:val="99"/>
    <w:semiHidden/>
    <w:unhideWhenUsed/>
    <w:rsid w:val="005D389A"/>
  </w:style>
  <w:style w:type="paragraph" w:styleId="CommentSubject">
    <w:name w:val="annotation subject"/>
    <w:basedOn w:val="CommentText"/>
    <w:next w:val="CommentText"/>
    <w:link w:val="CommentSubjectChar"/>
    <w:uiPriority w:val="99"/>
    <w:semiHidden/>
    <w:unhideWhenUsed/>
    <w:rsid w:val="005D389A"/>
    <w:rPr>
      <w:b/>
      <w:bCs/>
    </w:rPr>
  </w:style>
  <w:style w:type="character" w:customStyle="1" w:styleId="CommentSubjectChar">
    <w:name w:val="Comment Subject Char"/>
    <w:basedOn w:val="CommentTextChar"/>
    <w:link w:val="CommentSubject"/>
    <w:uiPriority w:val="99"/>
    <w:semiHidden/>
    <w:rsid w:val="005D389A"/>
    <w:rPr>
      <w:b/>
      <w:bCs/>
      <w:sz w:val="20"/>
      <w:szCs w:val="20"/>
      <w:lang w:val="fr-CH"/>
    </w:rPr>
  </w:style>
  <w:style w:type="table" w:styleId="LightShading">
    <w:name w:val="Light Shading"/>
    <w:basedOn w:val="TableNormal"/>
    <w:uiPriority w:val="60"/>
    <w:semiHidden/>
    <w:unhideWhenUsed/>
    <w:rsid w:val="005D389A"/>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rsid w:val="005D389A"/>
    <w:pPr>
      <w:ind w:left="720"/>
      <w:contextualSpacing/>
    </w:pPr>
    <w:rPr>
      <w:rFonts w:asciiTheme="minorHAnsi" w:eastAsiaTheme="minorEastAsia" w:hAnsiTheme="minorHAnsi" w:cstheme="minorBidi"/>
      <w:sz w:val="19"/>
      <w:szCs w:val="22"/>
      <w:lang w:val="fr-CH" w:eastAsia="zh-CN"/>
    </w:rPr>
  </w:style>
  <w:style w:type="paragraph" w:styleId="HTMLPreformatted">
    <w:name w:val="HTML Preformatted"/>
    <w:basedOn w:val="Normal"/>
    <w:link w:val="HTMLPreformattedChar"/>
    <w:uiPriority w:val="99"/>
    <w:semiHidden/>
    <w:unhideWhenUsed/>
    <w:rsid w:val="005D389A"/>
    <w:pPr>
      <w:spacing w:line="240" w:lineRule="auto"/>
    </w:pPr>
    <w:rPr>
      <w:rFonts w:ascii="Consolas" w:eastAsiaTheme="minorEastAsia" w:hAnsi="Consolas" w:cs="Consolas"/>
      <w:sz w:val="20"/>
      <w:szCs w:val="20"/>
      <w:lang w:val="fr-CH" w:eastAsia="zh-CN"/>
    </w:rPr>
  </w:style>
  <w:style w:type="character" w:customStyle="1" w:styleId="HTMLPreformattedChar">
    <w:name w:val="HTML Preformatted Char"/>
    <w:basedOn w:val="DefaultParagraphFont"/>
    <w:link w:val="HTMLPreformatted"/>
    <w:uiPriority w:val="99"/>
    <w:semiHidden/>
    <w:rsid w:val="005D389A"/>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5D389A"/>
    <w:pPr>
      <w:spacing w:after="0"/>
      <w:ind w:firstLine="360"/>
    </w:pPr>
  </w:style>
  <w:style w:type="character" w:customStyle="1" w:styleId="BodyTextFirstIndentChar">
    <w:name w:val="Body Text First Indent Char"/>
    <w:basedOn w:val="BodyTextChar"/>
    <w:link w:val="BodyTextFirstIndent"/>
    <w:uiPriority w:val="99"/>
    <w:semiHidden/>
    <w:rsid w:val="005D389A"/>
    <w:rPr>
      <w:sz w:val="19"/>
      <w:lang w:val="fr-CH"/>
    </w:rPr>
  </w:style>
  <w:style w:type="paragraph" w:styleId="BodyTextIndent">
    <w:name w:val="Body Text Indent"/>
    <w:basedOn w:val="Normal"/>
    <w:link w:val="BodyTextIndentChar"/>
    <w:uiPriority w:val="99"/>
    <w:semiHidden/>
    <w:unhideWhenUsed/>
    <w:rsid w:val="005D389A"/>
    <w:pPr>
      <w:spacing w:after="120"/>
      <w:ind w:left="283"/>
    </w:pPr>
    <w:rPr>
      <w:rFonts w:asciiTheme="minorHAnsi" w:eastAsiaTheme="minorEastAsia" w:hAnsiTheme="minorHAnsi" w:cstheme="minorBidi"/>
      <w:sz w:val="19"/>
      <w:szCs w:val="22"/>
      <w:lang w:val="fr-CH" w:eastAsia="zh-CN"/>
    </w:rPr>
  </w:style>
  <w:style w:type="character" w:customStyle="1" w:styleId="BodyTextIndentChar">
    <w:name w:val="Body Text Indent Char"/>
    <w:basedOn w:val="DefaultParagraphFont"/>
    <w:link w:val="BodyTextIndent"/>
    <w:uiPriority w:val="99"/>
    <w:semiHidden/>
    <w:rsid w:val="005D389A"/>
    <w:rPr>
      <w:sz w:val="19"/>
      <w:lang w:val="fr-CH"/>
    </w:rPr>
  </w:style>
  <w:style w:type="paragraph" w:styleId="BodyTextIndent2">
    <w:name w:val="Body Text Indent 2"/>
    <w:basedOn w:val="Normal"/>
    <w:link w:val="BodyTextIndent2Char"/>
    <w:uiPriority w:val="99"/>
    <w:semiHidden/>
    <w:unhideWhenUsed/>
    <w:rsid w:val="005D389A"/>
    <w:pPr>
      <w:spacing w:after="120" w:line="480" w:lineRule="auto"/>
      <w:ind w:left="283"/>
    </w:pPr>
    <w:rPr>
      <w:rFonts w:asciiTheme="minorHAnsi" w:eastAsiaTheme="minorEastAsia" w:hAnsiTheme="minorHAnsi" w:cstheme="minorBidi"/>
      <w:sz w:val="19"/>
      <w:szCs w:val="22"/>
      <w:lang w:val="fr-CH" w:eastAsia="zh-CN"/>
    </w:rPr>
  </w:style>
  <w:style w:type="character" w:customStyle="1" w:styleId="BodyTextIndent2Char">
    <w:name w:val="Body Text Indent 2 Char"/>
    <w:basedOn w:val="DefaultParagraphFont"/>
    <w:link w:val="BodyTextIndent2"/>
    <w:uiPriority w:val="99"/>
    <w:semiHidden/>
    <w:rsid w:val="005D389A"/>
    <w:rPr>
      <w:sz w:val="19"/>
      <w:lang w:val="fr-CH"/>
    </w:rPr>
  </w:style>
  <w:style w:type="paragraph" w:styleId="BodyTextIndent3">
    <w:name w:val="Body Text Indent 3"/>
    <w:basedOn w:val="Normal"/>
    <w:link w:val="BodyTextIndent3Char"/>
    <w:uiPriority w:val="99"/>
    <w:semiHidden/>
    <w:unhideWhenUsed/>
    <w:rsid w:val="005D389A"/>
    <w:pPr>
      <w:spacing w:after="120"/>
      <w:ind w:left="283"/>
    </w:pPr>
    <w:rPr>
      <w:rFonts w:asciiTheme="minorHAnsi" w:eastAsiaTheme="minorEastAsia" w:hAnsiTheme="minorHAnsi" w:cstheme="minorBidi"/>
      <w:sz w:val="16"/>
      <w:szCs w:val="16"/>
      <w:lang w:val="fr-CH" w:eastAsia="zh-CN"/>
    </w:rPr>
  </w:style>
  <w:style w:type="character" w:customStyle="1" w:styleId="BodyTextIndent3Char">
    <w:name w:val="Body Text Indent 3 Char"/>
    <w:basedOn w:val="DefaultParagraphFont"/>
    <w:link w:val="BodyTextIndent3"/>
    <w:uiPriority w:val="99"/>
    <w:semiHidden/>
    <w:rsid w:val="005D389A"/>
    <w:rPr>
      <w:sz w:val="16"/>
      <w:szCs w:val="16"/>
      <w:lang w:val="fr-CH"/>
    </w:rPr>
  </w:style>
  <w:style w:type="paragraph" w:styleId="BodyTextFirstIndent2">
    <w:name w:val="Body Text First Indent 2"/>
    <w:basedOn w:val="BodyTextIndent"/>
    <w:link w:val="BodyTextFirstIndent2Char"/>
    <w:uiPriority w:val="99"/>
    <w:semiHidden/>
    <w:unhideWhenUsed/>
    <w:rsid w:val="005D389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D389A"/>
    <w:rPr>
      <w:sz w:val="19"/>
      <w:lang w:val="fr-CH"/>
    </w:rPr>
  </w:style>
  <w:style w:type="paragraph" w:styleId="NormalIndent">
    <w:name w:val="Normal Indent"/>
    <w:basedOn w:val="Normal"/>
    <w:uiPriority w:val="99"/>
    <w:semiHidden/>
    <w:unhideWhenUsed/>
    <w:rsid w:val="005D389A"/>
    <w:pPr>
      <w:ind w:left="708"/>
    </w:pPr>
    <w:rPr>
      <w:rFonts w:asciiTheme="minorHAnsi" w:eastAsiaTheme="minorEastAsia" w:hAnsiTheme="minorHAnsi" w:cstheme="minorBidi"/>
      <w:sz w:val="19"/>
      <w:szCs w:val="22"/>
      <w:lang w:val="fr-CH" w:eastAsia="zh-CN"/>
    </w:rPr>
  </w:style>
  <w:style w:type="paragraph" w:styleId="Salutation">
    <w:name w:val="Salutation"/>
    <w:basedOn w:val="Normal"/>
    <w:next w:val="Normal"/>
    <w:link w:val="SalutationChar"/>
    <w:uiPriority w:val="99"/>
    <w:semiHidden/>
    <w:unhideWhenUsed/>
    <w:rsid w:val="005D389A"/>
    <w:rPr>
      <w:rFonts w:asciiTheme="minorHAnsi" w:eastAsiaTheme="minorEastAsia" w:hAnsiTheme="minorHAnsi" w:cstheme="minorBidi"/>
      <w:sz w:val="19"/>
      <w:szCs w:val="22"/>
      <w:lang w:val="fr-CH" w:eastAsia="zh-CN"/>
    </w:rPr>
  </w:style>
  <w:style w:type="character" w:customStyle="1" w:styleId="SalutationChar">
    <w:name w:val="Salutation Char"/>
    <w:basedOn w:val="DefaultParagraphFont"/>
    <w:link w:val="Salutation"/>
    <w:uiPriority w:val="99"/>
    <w:semiHidden/>
    <w:rsid w:val="005D389A"/>
    <w:rPr>
      <w:sz w:val="19"/>
      <w:lang w:val="fr-CH"/>
    </w:rPr>
  </w:style>
  <w:style w:type="paragraph" w:styleId="NoSpacing">
    <w:name w:val="No Spacing"/>
    <w:uiPriority w:val="1"/>
    <w:qFormat/>
    <w:rsid w:val="005D389A"/>
    <w:pPr>
      <w:spacing w:after="0" w:line="240" w:lineRule="auto"/>
    </w:pPr>
    <w:rPr>
      <w:sz w:val="19"/>
      <w:lang w:val="fr-CH"/>
    </w:rPr>
  </w:style>
  <w:style w:type="paragraph" w:styleId="Signature">
    <w:name w:val="Signature"/>
    <w:basedOn w:val="Normal"/>
    <w:link w:val="SignatureChar"/>
    <w:uiPriority w:val="99"/>
    <w:semiHidden/>
    <w:unhideWhenUsed/>
    <w:rsid w:val="005D389A"/>
    <w:pPr>
      <w:spacing w:line="240" w:lineRule="auto"/>
      <w:ind w:left="4252"/>
    </w:pPr>
    <w:rPr>
      <w:rFonts w:asciiTheme="minorHAnsi" w:eastAsiaTheme="minorEastAsia" w:hAnsiTheme="minorHAnsi" w:cstheme="minorBidi"/>
      <w:sz w:val="19"/>
      <w:szCs w:val="22"/>
      <w:lang w:val="fr-CH" w:eastAsia="zh-CN"/>
    </w:rPr>
  </w:style>
  <w:style w:type="character" w:customStyle="1" w:styleId="SignatureChar">
    <w:name w:val="Signature Char"/>
    <w:basedOn w:val="DefaultParagraphFont"/>
    <w:link w:val="Signature"/>
    <w:uiPriority w:val="99"/>
    <w:semiHidden/>
    <w:rsid w:val="005D389A"/>
    <w:rPr>
      <w:sz w:val="19"/>
      <w:lang w:val="fr-CH"/>
    </w:rPr>
  </w:style>
  <w:style w:type="paragraph" w:styleId="E-mailSignature">
    <w:name w:val="E-mail Signature"/>
    <w:basedOn w:val="Normal"/>
    <w:link w:val="E-mailSignatureChar"/>
    <w:uiPriority w:val="99"/>
    <w:semiHidden/>
    <w:unhideWhenUsed/>
    <w:rsid w:val="005D389A"/>
    <w:pPr>
      <w:spacing w:line="240" w:lineRule="auto"/>
    </w:pPr>
    <w:rPr>
      <w:rFonts w:asciiTheme="minorHAnsi" w:eastAsiaTheme="minorEastAsia" w:hAnsiTheme="minorHAnsi" w:cstheme="minorBidi"/>
      <w:sz w:val="19"/>
      <w:szCs w:val="22"/>
      <w:lang w:val="fr-CH" w:eastAsia="zh-CN"/>
    </w:rPr>
  </w:style>
  <w:style w:type="character" w:customStyle="1" w:styleId="E-mailSignatureChar">
    <w:name w:val="E-mail Signature Char"/>
    <w:basedOn w:val="DefaultParagraphFont"/>
    <w:link w:val="E-mailSignature"/>
    <w:uiPriority w:val="99"/>
    <w:semiHidden/>
    <w:rsid w:val="005D389A"/>
    <w:rPr>
      <w:sz w:val="19"/>
      <w:lang w:val="fr-CH"/>
    </w:rPr>
  </w:style>
  <w:style w:type="paragraph" w:styleId="TableofFigures">
    <w:name w:val="table of figures"/>
    <w:basedOn w:val="Normal"/>
    <w:next w:val="Normal"/>
    <w:uiPriority w:val="99"/>
    <w:semiHidden/>
    <w:unhideWhenUsed/>
    <w:rsid w:val="005D389A"/>
    <w:rPr>
      <w:rFonts w:asciiTheme="minorHAnsi" w:eastAsiaTheme="minorEastAsia" w:hAnsiTheme="minorHAnsi" w:cstheme="minorBidi"/>
      <w:sz w:val="19"/>
      <w:szCs w:val="22"/>
      <w:lang w:val="fr-CH" w:eastAsia="zh-CN"/>
    </w:rPr>
  </w:style>
  <w:style w:type="paragraph" w:styleId="TableofAuthorities">
    <w:name w:val="table of authorities"/>
    <w:basedOn w:val="Normal"/>
    <w:next w:val="Normal"/>
    <w:uiPriority w:val="99"/>
    <w:semiHidden/>
    <w:unhideWhenUsed/>
    <w:rsid w:val="005D389A"/>
    <w:pPr>
      <w:ind w:left="190" w:hanging="190"/>
    </w:pPr>
    <w:rPr>
      <w:rFonts w:asciiTheme="minorHAnsi" w:eastAsiaTheme="minorEastAsia" w:hAnsiTheme="minorHAnsi" w:cstheme="minorBidi"/>
      <w:sz w:val="19"/>
      <w:szCs w:val="22"/>
      <w:lang w:val="fr-CH" w:eastAsia="zh-CN"/>
    </w:rPr>
  </w:style>
  <w:style w:type="table" w:styleId="TableClassic1">
    <w:name w:val="Table Classic 1"/>
    <w:basedOn w:val="TableNormal"/>
    <w:uiPriority w:val="99"/>
    <w:semiHidden/>
    <w:unhideWhenUsed/>
    <w:rsid w:val="005D389A"/>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389A"/>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389A"/>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389A"/>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389A"/>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389A"/>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389A"/>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5D389A"/>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389A"/>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5D389A"/>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D389A"/>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D389A"/>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D389A"/>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D389A"/>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D389A"/>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D389A"/>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D389A"/>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5D389A"/>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5D389A"/>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5D389A"/>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5D389A"/>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5D389A"/>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5D389A"/>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5D389A"/>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5D389A"/>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5D389A"/>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5D389A"/>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5D389A"/>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5D389A"/>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5D389A"/>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5D389A"/>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5D389A"/>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5D389A"/>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5D389A"/>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5D389A"/>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5D389A"/>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5D389A"/>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5D389A"/>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5D389A"/>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5D389A"/>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5D389A"/>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5D389A"/>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5D389A"/>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5D389A"/>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5D389A"/>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5D389A"/>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5D389A"/>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5D389A"/>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5D389A"/>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5D389A"/>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5D389A"/>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5D389A"/>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389A"/>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389A"/>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389A"/>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389A"/>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389A"/>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389A"/>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5D389A"/>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5D389A"/>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5D389A"/>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5D389A"/>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5D389A"/>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5D389A"/>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5D389A"/>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5D389A"/>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5D389A"/>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5D389A"/>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5D389A"/>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5D389A"/>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5D389A"/>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5D389A"/>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5D389A"/>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5D389A"/>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5D389A"/>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5D389A"/>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5D389A"/>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5D389A"/>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5D389A"/>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5D389A"/>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D389A"/>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D389A"/>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D389A"/>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D389A"/>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D389A"/>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D389A"/>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D389A"/>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5D389A"/>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5D389A"/>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5D389A"/>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5D389A"/>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5D389A"/>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5D389A"/>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5D389A"/>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D389A"/>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D389A"/>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D389A"/>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D389A"/>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D389A"/>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D389A"/>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5D389A"/>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389A"/>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5D389A"/>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389A"/>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389A"/>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5D38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D389A"/>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5D389A"/>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D389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D389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5D389A"/>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389A"/>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389A"/>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D389A"/>
    <w:pPr>
      <w:spacing w:line="240" w:lineRule="auto"/>
    </w:pPr>
    <w:rPr>
      <w:rFonts w:ascii="Consolas" w:eastAsiaTheme="minorEastAsia" w:hAnsi="Consolas" w:cs="Consolas"/>
      <w:sz w:val="21"/>
      <w:szCs w:val="21"/>
      <w:lang w:val="fr-CH" w:eastAsia="zh-CN"/>
    </w:rPr>
  </w:style>
  <w:style w:type="character" w:customStyle="1" w:styleId="PlainTextChar">
    <w:name w:val="Plain Text Char"/>
    <w:basedOn w:val="DefaultParagraphFont"/>
    <w:link w:val="PlainText"/>
    <w:uiPriority w:val="99"/>
    <w:semiHidden/>
    <w:rsid w:val="005D389A"/>
    <w:rPr>
      <w:rFonts w:ascii="Consolas" w:hAnsi="Consolas" w:cs="Consolas"/>
      <w:sz w:val="21"/>
      <w:szCs w:val="21"/>
      <w:lang w:val="fr-CH"/>
    </w:rPr>
  </w:style>
  <w:style w:type="paragraph" w:styleId="MacroText">
    <w:name w:val="macro"/>
    <w:link w:val="MacroTextChar"/>
    <w:uiPriority w:val="99"/>
    <w:semiHidden/>
    <w:unhideWhenUsed/>
    <w:rsid w:val="005D389A"/>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5D389A"/>
    <w:rPr>
      <w:rFonts w:ascii="Consolas" w:hAnsi="Consolas" w:cs="Consolas"/>
      <w:sz w:val="20"/>
      <w:szCs w:val="20"/>
      <w:lang w:val="fr-CH"/>
    </w:rPr>
  </w:style>
  <w:style w:type="table" w:styleId="TableTheme">
    <w:name w:val="Table Theme"/>
    <w:basedOn w:val="TableNormal"/>
    <w:uiPriority w:val="99"/>
    <w:semiHidden/>
    <w:unhideWhenUsed/>
    <w:rsid w:val="005D389A"/>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5D389A"/>
    <w:pPr>
      <w:spacing w:line="240" w:lineRule="auto"/>
    </w:pPr>
    <w:rPr>
      <w:rFonts w:asciiTheme="minorHAnsi" w:eastAsiaTheme="minorEastAsia" w:hAnsiTheme="minorHAnsi" w:cstheme="minorBidi"/>
      <w:sz w:val="19"/>
      <w:szCs w:val="22"/>
      <w:lang w:val="fr-CH" w:eastAsia="zh-CN"/>
    </w:rPr>
  </w:style>
  <w:style w:type="character" w:customStyle="1" w:styleId="NoteHeadingChar">
    <w:name w:val="Note Heading Char"/>
    <w:basedOn w:val="DefaultParagraphFont"/>
    <w:link w:val="NoteHeading"/>
    <w:uiPriority w:val="99"/>
    <w:semiHidden/>
    <w:rsid w:val="005D389A"/>
    <w:rPr>
      <w:sz w:val="19"/>
      <w:lang w:val="fr-CH"/>
    </w:rPr>
  </w:style>
  <w:style w:type="character" w:styleId="BookTitle">
    <w:name w:val="Book Title"/>
    <w:basedOn w:val="DefaultParagraphFont"/>
    <w:uiPriority w:val="33"/>
    <w:rsid w:val="005D389A"/>
    <w:rPr>
      <w:b/>
      <w:bCs/>
      <w:i/>
      <w:iCs/>
      <w:spacing w:val="5"/>
    </w:rPr>
  </w:style>
  <w:style w:type="paragraph" w:styleId="IndexHeading">
    <w:name w:val="index heading"/>
    <w:basedOn w:val="Normal"/>
    <w:next w:val="Index1"/>
    <w:uiPriority w:val="99"/>
    <w:semiHidden/>
    <w:unhideWhenUsed/>
    <w:rsid w:val="005D389A"/>
    <w:rPr>
      <w:rFonts w:asciiTheme="majorHAnsi" w:eastAsiaTheme="majorEastAsia" w:hAnsiTheme="majorHAnsi" w:cstheme="majorBidi"/>
      <w:b/>
      <w:bCs/>
      <w:sz w:val="19"/>
      <w:szCs w:val="22"/>
      <w:lang w:val="fr-CH" w:eastAsia="zh-CN"/>
    </w:rPr>
  </w:style>
  <w:style w:type="paragraph" w:styleId="TOAHeading">
    <w:name w:val="toa heading"/>
    <w:basedOn w:val="Normal"/>
    <w:next w:val="Normal"/>
    <w:uiPriority w:val="99"/>
    <w:semiHidden/>
    <w:unhideWhenUsed/>
    <w:rsid w:val="005D389A"/>
    <w:pPr>
      <w:spacing w:before="120"/>
    </w:pPr>
    <w:rPr>
      <w:rFonts w:asciiTheme="majorHAnsi" w:eastAsiaTheme="majorEastAsia" w:hAnsiTheme="majorHAnsi" w:cstheme="majorBidi"/>
      <w:b/>
      <w:bCs/>
      <w:sz w:val="24"/>
      <w:lang w:val="fr-CH" w:eastAsia="zh-CN"/>
    </w:rPr>
  </w:style>
  <w:style w:type="paragraph" w:styleId="TOC1">
    <w:name w:val="toc 1"/>
    <w:basedOn w:val="Normal"/>
    <w:next w:val="Normal"/>
    <w:autoRedefine/>
    <w:uiPriority w:val="39"/>
    <w:semiHidden/>
    <w:unhideWhenUsed/>
    <w:rsid w:val="005D389A"/>
    <w:pPr>
      <w:spacing w:after="100"/>
    </w:pPr>
    <w:rPr>
      <w:rFonts w:asciiTheme="minorHAnsi" w:eastAsiaTheme="minorEastAsia" w:hAnsiTheme="minorHAnsi" w:cstheme="minorBidi"/>
      <w:sz w:val="19"/>
      <w:szCs w:val="22"/>
      <w:lang w:val="fr-CH" w:eastAsia="zh-CN"/>
    </w:rPr>
  </w:style>
  <w:style w:type="paragraph" w:styleId="TOC2">
    <w:name w:val="toc 2"/>
    <w:basedOn w:val="Normal"/>
    <w:next w:val="Normal"/>
    <w:autoRedefine/>
    <w:uiPriority w:val="39"/>
    <w:semiHidden/>
    <w:unhideWhenUsed/>
    <w:rsid w:val="005D389A"/>
    <w:pPr>
      <w:spacing w:after="100"/>
      <w:ind w:left="190"/>
    </w:pPr>
    <w:rPr>
      <w:rFonts w:asciiTheme="minorHAnsi" w:eastAsiaTheme="minorEastAsia" w:hAnsiTheme="minorHAnsi" w:cstheme="minorBidi"/>
      <w:sz w:val="19"/>
      <w:szCs w:val="22"/>
      <w:lang w:val="fr-CH" w:eastAsia="zh-CN"/>
    </w:rPr>
  </w:style>
  <w:style w:type="paragraph" w:styleId="TOC3">
    <w:name w:val="toc 3"/>
    <w:basedOn w:val="Normal"/>
    <w:next w:val="Normal"/>
    <w:autoRedefine/>
    <w:uiPriority w:val="39"/>
    <w:semiHidden/>
    <w:unhideWhenUsed/>
    <w:rsid w:val="005D389A"/>
    <w:pPr>
      <w:spacing w:after="100"/>
      <w:ind w:left="380"/>
    </w:pPr>
    <w:rPr>
      <w:rFonts w:asciiTheme="minorHAnsi" w:eastAsiaTheme="minorEastAsia" w:hAnsiTheme="minorHAnsi" w:cstheme="minorBidi"/>
      <w:sz w:val="19"/>
      <w:szCs w:val="22"/>
      <w:lang w:val="fr-CH" w:eastAsia="zh-CN"/>
    </w:rPr>
  </w:style>
  <w:style w:type="paragraph" w:styleId="TOC4">
    <w:name w:val="toc 4"/>
    <w:basedOn w:val="Normal"/>
    <w:next w:val="Normal"/>
    <w:autoRedefine/>
    <w:uiPriority w:val="39"/>
    <w:semiHidden/>
    <w:unhideWhenUsed/>
    <w:rsid w:val="005D389A"/>
    <w:pPr>
      <w:spacing w:after="100"/>
      <w:ind w:left="570"/>
    </w:pPr>
    <w:rPr>
      <w:rFonts w:asciiTheme="minorHAnsi" w:eastAsiaTheme="minorEastAsia" w:hAnsiTheme="minorHAnsi" w:cstheme="minorBidi"/>
      <w:sz w:val="19"/>
      <w:szCs w:val="22"/>
      <w:lang w:val="fr-CH" w:eastAsia="zh-CN"/>
    </w:rPr>
  </w:style>
  <w:style w:type="paragraph" w:styleId="TOC5">
    <w:name w:val="toc 5"/>
    <w:basedOn w:val="Normal"/>
    <w:next w:val="Normal"/>
    <w:autoRedefine/>
    <w:uiPriority w:val="39"/>
    <w:semiHidden/>
    <w:unhideWhenUsed/>
    <w:rsid w:val="005D389A"/>
    <w:pPr>
      <w:spacing w:after="100"/>
      <w:ind w:left="760"/>
    </w:pPr>
    <w:rPr>
      <w:rFonts w:asciiTheme="minorHAnsi" w:eastAsiaTheme="minorEastAsia" w:hAnsiTheme="minorHAnsi" w:cstheme="minorBidi"/>
      <w:sz w:val="19"/>
      <w:szCs w:val="22"/>
      <w:lang w:val="fr-CH" w:eastAsia="zh-CN"/>
    </w:rPr>
  </w:style>
  <w:style w:type="paragraph" w:styleId="TOC6">
    <w:name w:val="toc 6"/>
    <w:basedOn w:val="Normal"/>
    <w:next w:val="Normal"/>
    <w:autoRedefine/>
    <w:uiPriority w:val="39"/>
    <w:semiHidden/>
    <w:unhideWhenUsed/>
    <w:rsid w:val="005D389A"/>
    <w:pPr>
      <w:spacing w:after="100"/>
      <w:ind w:left="950"/>
    </w:pPr>
    <w:rPr>
      <w:rFonts w:asciiTheme="minorHAnsi" w:eastAsiaTheme="minorEastAsia" w:hAnsiTheme="minorHAnsi" w:cstheme="minorBidi"/>
      <w:sz w:val="19"/>
      <w:szCs w:val="22"/>
      <w:lang w:val="fr-CH" w:eastAsia="zh-CN"/>
    </w:rPr>
  </w:style>
  <w:style w:type="paragraph" w:styleId="TOC7">
    <w:name w:val="toc 7"/>
    <w:basedOn w:val="Normal"/>
    <w:next w:val="Normal"/>
    <w:autoRedefine/>
    <w:uiPriority w:val="39"/>
    <w:semiHidden/>
    <w:unhideWhenUsed/>
    <w:rsid w:val="005D389A"/>
    <w:pPr>
      <w:spacing w:after="100"/>
      <w:ind w:left="1140"/>
    </w:pPr>
    <w:rPr>
      <w:rFonts w:asciiTheme="minorHAnsi" w:eastAsiaTheme="minorEastAsia" w:hAnsiTheme="minorHAnsi" w:cstheme="minorBidi"/>
      <w:sz w:val="19"/>
      <w:szCs w:val="22"/>
      <w:lang w:val="fr-CH" w:eastAsia="zh-CN"/>
    </w:rPr>
  </w:style>
  <w:style w:type="paragraph" w:styleId="TOC8">
    <w:name w:val="toc 8"/>
    <w:basedOn w:val="Normal"/>
    <w:next w:val="Normal"/>
    <w:autoRedefine/>
    <w:uiPriority w:val="39"/>
    <w:semiHidden/>
    <w:unhideWhenUsed/>
    <w:rsid w:val="005D389A"/>
    <w:pPr>
      <w:spacing w:after="100"/>
      <w:ind w:left="1330"/>
    </w:pPr>
    <w:rPr>
      <w:rFonts w:asciiTheme="minorHAnsi" w:eastAsiaTheme="minorEastAsia" w:hAnsiTheme="minorHAnsi" w:cstheme="minorBidi"/>
      <w:sz w:val="19"/>
      <w:szCs w:val="22"/>
      <w:lang w:val="fr-CH" w:eastAsia="zh-CN"/>
    </w:rPr>
  </w:style>
  <w:style w:type="paragraph" w:styleId="TOC9">
    <w:name w:val="toc 9"/>
    <w:basedOn w:val="Normal"/>
    <w:next w:val="Normal"/>
    <w:autoRedefine/>
    <w:uiPriority w:val="39"/>
    <w:semiHidden/>
    <w:unhideWhenUsed/>
    <w:rsid w:val="005D389A"/>
    <w:pPr>
      <w:spacing w:after="100"/>
      <w:ind w:left="1520"/>
    </w:pPr>
    <w:rPr>
      <w:rFonts w:asciiTheme="minorHAnsi" w:eastAsiaTheme="minorEastAsia" w:hAnsiTheme="minorHAnsi" w:cstheme="minorBidi"/>
      <w:sz w:val="19"/>
      <w:szCs w:val="22"/>
      <w:lang w:val="fr-CH" w:eastAsia="zh-CN"/>
    </w:rPr>
  </w:style>
  <w:style w:type="table" w:styleId="LightShading-Accent1">
    <w:name w:val="Light Shading Accent 1"/>
    <w:basedOn w:val="TableNormal"/>
    <w:uiPriority w:val="60"/>
    <w:semiHidden/>
    <w:unhideWhenUsed/>
    <w:rsid w:val="005D389A"/>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5D389A"/>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5D389A"/>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5D389A"/>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5D389A"/>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5D389A"/>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5D389A"/>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D389A"/>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D389A"/>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D389A"/>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D389A"/>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D389A"/>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D389A"/>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5D3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563036">
      <w:bodyDiv w:val="1"/>
      <w:marLeft w:val="0"/>
      <w:marRight w:val="0"/>
      <w:marTop w:val="0"/>
      <w:marBottom w:val="0"/>
      <w:divBdr>
        <w:top w:val="none" w:sz="0" w:space="0" w:color="auto"/>
        <w:left w:val="none" w:sz="0" w:space="0" w:color="auto"/>
        <w:bottom w:val="none" w:sz="0" w:space="0" w:color="auto"/>
        <w:right w:val="none" w:sz="0" w:space="0" w:color="auto"/>
      </w:divBdr>
    </w:div>
    <w:div w:id="580679760">
      <w:bodyDiv w:val="1"/>
      <w:marLeft w:val="0"/>
      <w:marRight w:val="0"/>
      <w:marTop w:val="0"/>
      <w:marBottom w:val="0"/>
      <w:divBdr>
        <w:top w:val="none" w:sz="0" w:space="0" w:color="auto"/>
        <w:left w:val="none" w:sz="0" w:space="0" w:color="auto"/>
        <w:bottom w:val="none" w:sz="0" w:space="0" w:color="auto"/>
        <w:right w:val="none" w:sz="0" w:space="0" w:color="auto"/>
      </w:divBdr>
    </w:div>
    <w:div w:id="1027413465">
      <w:bodyDiv w:val="1"/>
      <w:marLeft w:val="0"/>
      <w:marRight w:val="0"/>
      <w:marTop w:val="0"/>
      <w:marBottom w:val="0"/>
      <w:divBdr>
        <w:top w:val="none" w:sz="0" w:space="0" w:color="auto"/>
        <w:left w:val="none" w:sz="0" w:space="0" w:color="auto"/>
        <w:bottom w:val="none" w:sz="0" w:space="0" w:color="auto"/>
        <w:right w:val="none" w:sz="0" w:space="0" w:color="auto"/>
      </w:divBdr>
    </w:div>
    <w:div w:id="106780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udrun.alex@bobs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S_28502.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 release boiler plate 2018 ES_28502</Template>
  <TotalTime>3</TotalTime>
  <Pages>2</Pages>
  <Words>919</Words>
  <Characters>5239</Characters>
  <Application>Microsoft Office Word</Application>
  <DocSecurity>0</DocSecurity>
  <Lines>43</Lines>
  <Paragraphs>12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BOBST</dc:creator>
  <cp:lastModifiedBy>Alex Gudrun</cp:lastModifiedBy>
  <cp:revision>4</cp:revision>
  <cp:lastPrinted>2015-02-06T09:00:00Z</cp:lastPrinted>
  <dcterms:created xsi:type="dcterms:W3CDTF">2026-10-14T16:35:00Z</dcterms:created>
  <dcterms:modified xsi:type="dcterms:W3CDTF">2026-10-15T05:12:00Z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